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A52" w:rsidRPr="0082619A" w:rsidRDefault="00E73A52" w:rsidP="00E73A52">
      <w:pPr>
        <w:pStyle w:val="Akti"/>
        <w:rPr>
          <w:lang w:val="sq-AL"/>
        </w:rPr>
      </w:pPr>
      <w:r w:rsidRPr="0082619A">
        <w:rPr>
          <w:lang w:val="sq-AL"/>
        </w:rPr>
        <w:t>KËRKESË</w:t>
      </w:r>
    </w:p>
    <w:p w:rsidR="00E73A52" w:rsidRPr="0082619A" w:rsidRDefault="00E73A52" w:rsidP="00E73A52">
      <w:pPr>
        <w:pStyle w:val="NumriData"/>
        <w:rPr>
          <w:lang w:val="sq-AL"/>
        </w:rPr>
      </w:pPr>
      <w:r w:rsidRPr="0082619A">
        <w:rPr>
          <w:lang w:val="sq-AL"/>
        </w:rPr>
        <w:t>Nr. 5177/9, datë 2.12.2014</w:t>
      </w:r>
    </w:p>
    <w:p w:rsidR="00E73A52" w:rsidRPr="0082619A" w:rsidRDefault="00E73A52" w:rsidP="00E73A52">
      <w:pPr>
        <w:pStyle w:val="Paragrafi"/>
        <w:rPr>
          <w:sz w:val="14"/>
          <w:lang w:val="sq-AL"/>
        </w:rPr>
      </w:pPr>
    </w:p>
    <w:p w:rsidR="00E73A52" w:rsidRPr="0082619A" w:rsidRDefault="00E73A52" w:rsidP="00E73A52">
      <w:pPr>
        <w:pStyle w:val="Titulli"/>
        <w:rPr>
          <w:lang w:val="sq-AL"/>
        </w:rPr>
      </w:pPr>
      <w:r w:rsidRPr="0082619A">
        <w:rPr>
          <w:lang w:val="sq-AL"/>
        </w:rPr>
        <w:t>Për shpronësim publik</w:t>
      </w:r>
    </w:p>
    <w:p w:rsidR="00E73A52" w:rsidRPr="0082619A" w:rsidRDefault="00E73A52" w:rsidP="00E73A52">
      <w:pPr>
        <w:pStyle w:val="Paragrafi"/>
        <w:rPr>
          <w:sz w:val="14"/>
          <w:lang w:val="sq-AL"/>
        </w:rPr>
      </w:pPr>
    </w:p>
    <w:p w:rsidR="00E73A52" w:rsidRPr="0082619A" w:rsidRDefault="00E73A52" w:rsidP="00E73A52">
      <w:pPr>
        <w:pStyle w:val="Paragrafi"/>
        <w:rPr>
          <w:lang w:val="sq-AL"/>
        </w:rPr>
      </w:pPr>
      <w:r w:rsidRPr="0082619A">
        <w:rPr>
          <w:lang w:val="sq-AL"/>
        </w:rPr>
        <w:t xml:space="preserve">Ministria </w:t>
      </w:r>
      <w:r>
        <w:rPr>
          <w:lang w:val="sq-AL"/>
        </w:rPr>
        <w:t>e Zhvillimit Urban dhe Turizmit</w:t>
      </w:r>
      <w:r w:rsidRPr="0082619A">
        <w:rPr>
          <w:lang w:val="sq-AL"/>
        </w:rPr>
        <w:t xml:space="preserve"> shpall kërkesën për shpronësim, për interes publik, të pasurive të paluajtshme, pronë private, që preken nga ndërtimi i projektit "Rikonstruksion i sheshit të Xhamisë Kubelike dhe rikonstruksion i Rrugës së Tironsave".</w:t>
      </w:r>
    </w:p>
    <w:p w:rsidR="00E73A52" w:rsidRDefault="00E73A52" w:rsidP="00E73A52">
      <w:pPr>
        <w:pStyle w:val="Paragrafi"/>
        <w:rPr>
          <w:lang w:val="sq-AL"/>
        </w:rPr>
      </w:pPr>
      <w:r w:rsidRPr="0082619A">
        <w:rPr>
          <w:lang w:val="sq-AL"/>
        </w:rPr>
        <w:t xml:space="preserve">Subjekti kërkues i këtij objekti është Bashkia Kavajë. </w:t>
      </w:r>
    </w:p>
    <w:p w:rsidR="00E73A52" w:rsidRPr="0082619A" w:rsidRDefault="00E73A52" w:rsidP="00E73A52">
      <w:pPr>
        <w:pStyle w:val="Paragrafi"/>
        <w:rPr>
          <w:lang w:val="sq-AL"/>
        </w:rPr>
      </w:pPr>
      <w:r w:rsidRPr="0082619A">
        <w:rPr>
          <w:lang w:val="sq-AL"/>
        </w:rPr>
        <w:t xml:space="preserve">Me anë të këtij publikimi kërkojmë të vëmë në dijeni personat të cilët preken nga ky shpronësim. Vënia në dijeni konsiston në masën e vlerësimit të llogaritur në bazë të </w:t>
      </w:r>
      <w:bookmarkStart w:id="0" w:name="_GoBack"/>
      <w:bookmarkEnd w:id="0"/>
      <w:r w:rsidRPr="0082619A">
        <w:rPr>
          <w:lang w:val="sq-AL"/>
        </w:rPr>
        <w:t>vendimit nr.</w:t>
      </w:r>
      <w:r>
        <w:rPr>
          <w:lang w:val="sq-AL"/>
        </w:rPr>
        <w:t xml:space="preserve"> </w:t>
      </w:r>
      <w:r w:rsidRPr="0082619A">
        <w:rPr>
          <w:lang w:val="sq-AL"/>
        </w:rPr>
        <w:t>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E73A52" w:rsidRPr="0082619A" w:rsidRDefault="00E73A52" w:rsidP="00E73A52">
      <w:pPr>
        <w:pStyle w:val="Paragrafi"/>
        <w:rPr>
          <w:lang w:val="sq-AL"/>
        </w:rPr>
      </w:pPr>
      <w:r w:rsidRPr="0082619A">
        <w:rPr>
          <w:lang w:val="sq-AL"/>
        </w:rPr>
        <w:t>Pronarët për të cilët është bërë shënimi "Konfirmuar nga ZVRPP", do të likuidohen për efekt shpronësimi pas daljes së vendimit të Këshillit të Ministrave që do të miratojë kërkesën për shpronësim.</w:t>
      </w:r>
    </w:p>
    <w:p w:rsidR="00E73A52" w:rsidRPr="0082619A" w:rsidRDefault="00E73A52" w:rsidP="00E73A52">
      <w:pPr>
        <w:pStyle w:val="Paragrafi"/>
        <w:rPr>
          <w:lang w:val="sq-AL"/>
        </w:rPr>
      </w:pPr>
      <w:r w:rsidRPr="0082619A">
        <w:rPr>
          <w:lang w:val="sq-AL"/>
        </w:rPr>
        <w:t>Vlera totale e shpronësimit është  46,874,790 lekë (dyzet e gjashtë milionë e tetëqind e shtatëdhjetë e katër mijë e shtatëqind e nëntëdhjetë) lekë.</w:t>
      </w:r>
    </w:p>
    <w:p w:rsidR="00E73A52" w:rsidRPr="0082619A" w:rsidRDefault="00E73A52" w:rsidP="00E73A52">
      <w:pPr>
        <w:pStyle w:val="Paragrafi"/>
        <w:rPr>
          <w:sz w:val="14"/>
          <w:lang w:val="sq-AL"/>
        </w:rPr>
      </w:pPr>
    </w:p>
    <w:p w:rsidR="00E73A52" w:rsidRPr="0082619A" w:rsidRDefault="00E73A52" w:rsidP="00E73A52">
      <w:pPr>
        <w:pStyle w:val="Autoriteti"/>
        <w:rPr>
          <w:lang w:val="sq-AL"/>
        </w:rPr>
      </w:pPr>
      <w:r w:rsidRPr="0082619A">
        <w:rPr>
          <w:lang w:val="sq-AL"/>
        </w:rPr>
        <w:t>Ministri i Zhvillimit Urban dhe Turizmit</w:t>
      </w:r>
    </w:p>
    <w:p w:rsidR="00E73A52" w:rsidRPr="0082619A" w:rsidRDefault="00E73A52" w:rsidP="00E73A52">
      <w:pPr>
        <w:pStyle w:val="AutoritetiEmer"/>
        <w:rPr>
          <w:lang w:val="sq-AL"/>
        </w:rPr>
      </w:pPr>
      <w:r w:rsidRPr="0082619A">
        <w:rPr>
          <w:lang w:val="sq-AL"/>
        </w:rPr>
        <w:t>Eglantina Gjermeni</w:t>
      </w:r>
    </w:p>
    <w:p w:rsidR="00E73A52" w:rsidRPr="0082619A" w:rsidRDefault="00E73A52" w:rsidP="00E73A52">
      <w:pPr>
        <w:rPr>
          <w:sz w:val="14"/>
          <w:lang w:val="sq-AL"/>
        </w:rPr>
        <w:sectPr w:rsidR="00E73A52" w:rsidRPr="0082619A" w:rsidSect="00E73A52">
          <w:pgSz w:w="11907" w:h="16840" w:code="9"/>
          <w:pgMar w:top="720" w:right="1134" w:bottom="720" w:left="1134" w:header="851" w:footer="851" w:gutter="0"/>
          <w:cols w:num="2" w:space="454"/>
          <w:docGrid w:linePitch="360"/>
        </w:sectPr>
      </w:pPr>
    </w:p>
    <w:p w:rsidR="00E73A52" w:rsidRPr="0082619A" w:rsidRDefault="00E73A52" w:rsidP="00E73A52">
      <w:pPr>
        <w:rPr>
          <w:sz w:val="14"/>
          <w:lang w:val="sq-AL"/>
        </w:rPr>
      </w:pPr>
    </w:p>
    <w:p w:rsidR="00E73A52" w:rsidRPr="0082619A" w:rsidRDefault="00E73A52" w:rsidP="00E73A52">
      <w:pPr>
        <w:spacing w:line="240" w:lineRule="auto"/>
        <w:ind w:firstLine="0"/>
        <w:jc w:val="center"/>
        <w:rPr>
          <w:rFonts w:ascii="Book Antiqua" w:hAnsi="Book Antiqua"/>
          <w:noProof/>
          <w:sz w:val="26"/>
          <w:szCs w:val="26"/>
          <w:lang w:val="sq-AL"/>
        </w:rPr>
      </w:pPr>
      <w:r w:rsidRPr="0082619A">
        <w:rPr>
          <w:rFonts w:ascii="Book Antiqua" w:hAnsi="Book Antiqua"/>
          <w:noProof/>
          <w:sz w:val="26"/>
          <w:szCs w:val="26"/>
        </w:rPr>
        <w:drawing>
          <wp:inline distT="0" distB="0" distL="0" distR="0">
            <wp:extent cx="291769" cy="375314"/>
            <wp:effectExtent l="19050" t="0" r="0" b="0"/>
            <wp:docPr id="10" name="Picture 1"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QIPONJA2002-bw-01"/>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4405" cy="378705"/>
                    </a:xfrm>
                    <a:prstGeom prst="rect">
                      <a:avLst/>
                    </a:prstGeom>
                    <a:noFill/>
                    <a:ln>
                      <a:noFill/>
                    </a:ln>
                  </pic:spPr>
                </pic:pic>
              </a:graphicData>
            </a:graphic>
          </wp:inline>
        </w:drawing>
      </w:r>
    </w:p>
    <w:p w:rsidR="00E73A52" w:rsidRPr="0082619A" w:rsidRDefault="00E73A52" w:rsidP="00E73A52">
      <w:pPr>
        <w:spacing w:after="0" w:line="240" w:lineRule="auto"/>
        <w:ind w:firstLine="0"/>
        <w:jc w:val="center"/>
        <w:rPr>
          <w:rFonts w:ascii="CG Times" w:hAnsi="CG Times"/>
          <w:b/>
          <w:noProof/>
          <w:sz w:val="16"/>
          <w:szCs w:val="16"/>
          <w:lang w:val="sq-AL"/>
        </w:rPr>
      </w:pPr>
      <w:r w:rsidRPr="0082619A">
        <w:rPr>
          <w:rFonts w:ascii="CG Times" w:hAnsi="CG Times"/>
          <w:b/>
          <w:noProof/>
          <w:sz w:val="16"/>
          <w:szCs w:val="16"/>
          <w:lang w:val="sq-AL"/>
        </w:rPr>
        <w:t>REPUBLIKA E SHQIPËRISË</w:t>
      </w:r>
    </w:p>
    <w:p w:rsidR="00E73A52" w:rsidRPr="0082619A" w:rsidRDefault="00E73A52" w:rsidP="00E73A52">
      <w:pPr>
        <w:spacing w:after="0" w:line="240" w:lineRule="auto"/>
        <w:ind w:firstLine="0"/>
        <w:jc w:val="center"/>
        <w:rPr>
          <w:rFonts w:ascii="CG Times" w:hAnsi="CG Times"/>
          <w:b/>
          <w:caps/>
          <w:noProof/>
          <w:sz w:val="16"/>
          <w:szCs w:val="16"/>
          <w:lang w:val="sq-AL"/>
        </w:rPr>
      </w:pPr>
      <w:r w:rsidRPr="0082619A">
        <w:rPr>
          <w:rFonts w:ascii="CG Times" w:hAnsi="CG Times"/>
          <w:b/>
          <w:caps/>
          <w:noProof/>
          <w:sz w:val="16"/>
          <w:szCs w:val="16"/>
          <w:lang w:val="sq-AL"/>
        </w:rPr>
        <w:t>Ministria e zhvillimit urban dhe turizmit</w:t>
      </w:r>
    </w:p>
    <w:p w:rsidR="00E73A52" w:rsidRPr="0082619A" w:rsidRDefault="00E73A52" w:rsidP="00E73A52">
      <w:pPr>
        <w:pStyle w:val="NoSpacing"/>
        <w:rPr>
          <w:rFonts w:ascii="CG Times" w:hAnsi="CG Times"/>
          <w:b/>
          <w:sz w:val="16"/>
          <w:szCs w:val="16"/>
        </w:rPr>
      </w:pPr>
      <w:r w:rsidRPr="0082619A">
        <w:rPr>
          <w:rFonts w:ascii="CG Times" w:hAnsi="CG Times"/>
          <w:sz w:val="16"/>
          <w:szCs w:val="16"/>
        </w:rPr>
        <w:tab/>
      </w:r>
      <w:r w:rsidRPr="0082619A">
        <w:rPr>
          <w:rFonts w:ascii="CG Times" w:hAnsi="CG Times"/>
          <w:sz w:val="16"/>
          <w:szCs w:val="16"/>
        </w:rPr>
        <w:tab/>
      </w:r>
      <w:r w:rsidRPr="0082619A">
        <w:rPr>
          <w:rFonts w:ascii="CG Times" w:hAnsi="CG Times"/>
          <w:sz w:val="16"/>
          <w:szCs w:val="16"/>
        </w:rPr>
        <w:tab/>
        <w:t xml:space="preserve">                                               _________________________________________________________________</w:t>
      </w:r>
    </w:p>
    <w:p w:rsidR="00E73A52" w:rsidRPr="0082619A" w:rsidRDefault="00E73A52" w:rsidP="00E73A52">
      <w:pPr>
        <w:pStyle w:val="NoSpacing"/>
        <w:jc w:val="center"/>
        <w:rPr>
          <w:rFonts w:ascii="CG Times" w:hAnsi="CG Times"/>
          <w:sz w:val="16"/>
          <w:szCs w:val="16"/>
        </w:rPr>
      </w:pPr>
      <w:r w:rsidRPr="0082619A">
        <w:rPr>
          <w:rFonts w:ascii="CG Times" w:hAnsi="CG Times"/>
          <w:sz w:val="16"/>
          <w:szCs w:val="16"/>
        </w:rPr>
        <w:t xml:space="preserve">Adresa: </w:t>
      </w:r>
      <w:r>
        <w:rPr>
          <w:rFonts w:ascii="CG Times" w:hAnsi="CG Times"/>
          <w:sz w:val="16"/>
          <w:szCs w:val="16"/>
        </w:rPr>
        <w:t>r</w:t>
      </w:r>
      <w:r w:rsidRPr="0082619A">
        <w:rPr>
          <w:rFonts w:ascii="CG Times" w:hAnsi="CG Times"/>
          <w:sz w:val="16"/>
          <w:szCs w:val="16"/>
        </w:rPr>
        <w:t>ruga "Abdi Toptani" nr.</w:t>
      </w:r>
      <w:r>
        <w:rPr>
          <w:rFonts w:ascii="CG Times" w:hAnsi="CG Times"/>
          <w:sz w:val="16"/>
          <w:szCs w:val="16"/>
        </w:rPr>
        <w:t xml:space="preserve"> </w:t>
      </w:r>
      <w:r w:rsidRPr="0082619A">
        <w:rPr>
          <w:rFonts w:ascii="CG Times" w:hAnsi="CG Times"/>
          <w:sz w:val="16"/>
          <w:szCs w:val="16"/>
        </w:rPr>
        <w:t>2,  Tiranë</w:t>
      </w:r>
    </w:p>
    <w:p w:rsidR="00E73A52" w:rsidRPr="0082619A" w:rsidRDefault="00E73A52" w:rsidP="00E73A52">
      <w:pPr>
        <w:pStyle w:val="NoSpacing"/>
        <w:jc w:val="center"/>
        <w:rPr>
          <w:rFonts w:ascii="CG Times" w:hAnsi="CG Times"/>
          <w:sz w:val="16"/>
          <w:szCs w:val="16"/>
        </w:rPr>
      </w:pPr>
    </w:p>
    <w:p w:rsidR="00E73A52" w:rsidRPr="0082619A" w:rsidRDefault="00E73A52" w:rsidP="00E73A52">
      <w:pPr>
        <w:pStyle w:val="NoSpacing"/>
        <w:jc w:val="center"/>
        <w:rPr>
          <w:rFonts w:ascii="CG Times" w:hAnsi="CG Times"/>
          <w:sz w:val="16"/>
          <w:szCs w:val="16"/>
        </w:rPr>
      </w:pPr>
      <w:r w:rsidRPr="0082619A">
        <w:rPr>
          <w:rFonts w:ascii="CG Times" w:hAnsi="CG Times"/>
          <w:sz w:val="16"/>
          <w:szCs w:val="16"/>
        </w:rPr>
        <w:t>LISTA EMËRORE E PERSONAVE TË CILËT PREKEN NGA KY SHPRONËSIM</w:t>
      </w:r>
    </w:p>
    <w:p w:rsidR="00E73A52" w:rsidRPr="0082619A" w:rsidRDefault="00E73A52" w:rsidP="00E73A52">
      <w:pPr>
        <w:pStyle w:val="NoSpacing"/>
        <w:jc w:val="center"/>
        <w:rPr>
          <w:rFonts w:ascii="CG Times" w:hAnsi="CG Times"/>
          <w:sz w:val="16"/>
          <w:szCs w:val="16"/>
        </w:rPr>
      </w:pPr>
    </w:p>
    <w:p w:rsidR="00E73A52" w:rsidRPr="0082619A" w:rsidRDefault="00E73A52" w:rsidP="00E73A52">
      <w:pPr>
        <w:pStyle w:val="Paragrafi"/>
        <w:jc w:val="center"/>
        <w:rPr>
          <w:lang w:val="sq-AL"/>
        </w:rPr>
      </w:pPr>
      <w:r w:rsidRPr="0082619A">
        <w:rPr>
          <w:noProof/>
        </w:rPr>
        <w:drawing>
          <wp:inline distT="0" distB="0" distL="0" distR="0">
            <wp:extent cx="5841240" cy="3234519"/>
            <wp:effectExtent l="19050" t="0" r="711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t="28181"/>
                    <a:stretch>
                      <a:fillRect/>
                    </a:stretch>
                  </pic:blipFill>
                  <pic:spPr bwMode="auto">
                    <a:xfrm>
                      <a:off x="0" y="0"/>
                      <a:ext cx="5841242" cy="3234520"/>
                    </a:xfrm>
                    <a:prstGeom prst="rect">
                      <a:avLst/>
                    </a:prstGeom>
                    <a:noFill/>
                  </pic:spPr>
                </pic:pic>
              </a:graphicData>
            </a:graphic>
          </wp:inline>
        </w:drawing>
      </w:r>
    </w:p>
    <w:p w:rsidR="00E73A52" w:rsidRPr="0082619A" w:rsidRDefault="00E73A52" w:rsidP="00E73A52">
      <w:pPr>
        <w:pStyle w:val="Paragrafi"/>
        <w:jc w:val="center"/>
        <w:rPr>
          <w:lang w:val="sq-AL"/>
        </w:rPr>
      </w:pPr>
    </w:p>
    <w:p w:rsidR="00FD57DC" w:rsidRDefault="00E73A52"/>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E73A52"/>
    <w:rsid w:val="002E7553"/>
    <w:rsid w:val="00912120"/>
    <w:rsid w:val="00A3508F"/>
    <w:rsid w:val="00E73A52"/>
    <w:rsid w:val="00F46CEC"/>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A5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E73A5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E73A52"/>
    <w:rPr>
      <w:rFonts w:ascii="Times New Roman" w:eastAsia="Times New Roman" w:hAnsi="Times New Roman" w:cs="Times New Roman"/>
      <w:sz w:val="24"/>
      <w:szCs w:val="24"/>
      <w:lang w:val="sq-AL"/>
    </w:rPr>
  </w:style>
  <w:style w:type="paragraph" w:customStyle="1" w:styleId="Akti">
    <w:name w:val="Akti"/>
    <w:link w:val="AktiChar"/>
    <w:rsid w:val="00E73A5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73A5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73A52"/>
    <w:rPr>
      <w:rFonts w:ascii="Garamond" w:eastAsia="MS Mincho" w:hAnsi="Garamond" w:cs="CG Times"/>
      <w:b/>
      <w:bCs/>
      <w:sz w:val="24"/>
      <w:lang w:val="en-GB"/>
    </w:rPr>
  </w:style>
  <w:style w:type="paragraph" w:customStyle="1" w:styleId="Paragrafi">
    <w:name w:val="Paragrafi"/>
    <w:link w:val="ParagrafiChar"/>
    <w:rsid w:val="00E73A5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73A52"/>
    <w:rPr>
      <w:rFonts w:ascii="Garamond" w:eastAsia="MS Mincho" w:hAnsi="Garamond" w:cs="CG Times"/>
      <w:sz w:val="24"/>
    </w:rPr>
  </w:style>
  <w:style w:type="paragraph" w:customStyle="1" w:styleId="Titulli">
    <w:name w:val="Titulli"/>
    <w:next w:val="Normal"/>
    <w:link w:val="TitulliChar"/>
    <w:rsid w:val="00E73A5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73A52"/>
    <w:rPr>
      <w:rFonts w:ascii="Garamond" w:eastAsia="MS Mincho" w:hAnsi="Garamond" w:cs="CG Times"/>
      <w:b/>
      <w:bCs/>
      <w:caps/>
      <w:sz w:val="24"/>
      <w:lang w:val="en-GB"/>
    </w:rPr>
  </w:style>
  <w:style w:type="character" w:customStyle="1" w:styleId="AktiChar">
    <w:name w:val="Akti Char"/>
    <w:basedOn w:val="DefaultParagraphFont"/>
    <w:link w:val="Akti"/>
    <w:rsid w:val="00E73A52"/>
    <w:rPr>
      <w:rFonts w:ascii="Garamond" w:eastAsia="MS Mincho" w:hAnsi="Garamond" w:cs="CG Times"/>
      <w:b/>
      <w:bCs/>
      <w:caps/>
      <w:color w:val="000000"/>
      <w:sz w:val="24"/>
      <w:lang w:val="en-GB"/>
    </w:rPr>
  </w:style>
  <w:style w:type="paragraph" w:customStyle="1" w:styleId="Autoriteti">
    <w:name w:val="Autoriteti"/>
    <w:next w:val="Normal"/>
    <w:link w:val="AutoritetiChar"/>
    <w:rsid w:val="00E73A5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73A5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73A52"/>
    <w:rPr>
      <w:rFonts w:ascii="Garamond" w:eastAsia="MS Mincho" w:hAnsi="Garamond" w:cs="CG Times"/>
      <w:caps/>
      <w:sz w:val="24"/>
      <w:lang w:val="en-GB"/>
    </w:rPr>
  </w:style>
  <w:style w:type="character" w:customStyle="1" w:styleId="AutoritetiEmerChar">
    <w:name w:val="Autoriteti_Emer Char"/>
    <w:link w:val="AutoritetiEmer"/>
    <w:locked/>
    <w:rsid w:val="00E73A52"/>
    <w:rPr>
      <w:rFonts w:ascii="Garamond" w:eastAsia="MS Mincho" w:hAnsi="Garamond" w:cs="Times New Roman"/>
      <w:b/>
      <w:bCs/>
      <w:sz w:val="24"/>
      <w:lang w:val="en-GB"/>
    </w:rPr>
  </w:style>
  <w:style w:type="paragraph" w:styleId="BalloonText">
    <w:name w:val="Balloon Text"/>
    <w:basedOn w:val="Normal"/>
    <w:link w:val="BalloonTextChar"/>
    <w:uiPriority w:val="99"/>
    <w:semiHidden/>
    <w:unhideWhenUsed/>
    <w:rsid w:val="00E73A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3A52"/>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234</Words>
  <Characters>1338</Characters>
  <Application>Microsoft Office Word</Application>
  <DocSecurity>0</DocSecurity>
  <Lines>11</Lines>
  <Paragraphs>3</Paragraphs>
  <ScaleCrop>false</ScaleCrop>
  <Company>Grizli777</Company>
  <LinksUpToDate>false</LinksUpToDate>
  <CharactersWithSpaces>1569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2014-12-19T10:43:00Z</dcterms:created>
  <dcterms:modified xsi:type="dcterms:W3CDTF">2014-12-19T10:43:00Z</dcterms:modified>
</cp:coreProperties>
</file>