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76E" w:rsidRPr="00F3576E" w:rsidRDefault="00F3576E" w:rsidP="00F3576E">
      <w:pPr>
        <w:keepNext/>
        <w:widowControl w:val="0"/>
        <w:spacing w:after="0" w:line="240" w:lineRule="auto"/>
        <w:jc w:val="center"/>
        <w:outlineLvl w:val="2"/>
        <w:rPr>
          <w:rFonts w:ascii="Garamond" w:eastAsia="MS Mincho" w:hAnsi="Garamond" w:cs="CG Times"/>
          <w:b/>
          <w:bCs/>
          <w:sz w:val="24"/>
          <w:lang w:val="sq-AL"/>
        </w:rPr>
      </w:pPr>
      <w:r w:rsidRPr="00F3576E">
        <w:rPr>
          <w:rFonts w:ascii="Garamond" w:eastAsia="MS Mincho" w:hAnsi="Garamond" w:cs="CG Times"/>
          <w:b/>
          <w:bCs/>
          <w:sz w:val="24"/>
          <w:lang w:val="sq-AL"/>
        </w:rPr>
        <w:t>KËRKESË</w:t>
      </w:r>
    </w:p>
    <w:p w:rsidR="00F3576E" w:rsidRPr="00F3576E" w:rsidRDefault="00F3576E" w:rsidP="00F3576E">
      <w:pPr>
        <w:keepNext/>
        <w:widowControl w:val="0"/>
        <w:spacing w:after="0" w:line="240" w:lineRule="auto"/>
        <w:jc w:val="center"/>
        <w:outlineLvl w:val="2"/>
        <w:rPr>
          <w:rFonts w:ascii="Garamond" w:eastAsia="MS Mincho" w:hAnsi="Garamond" w:cs="CG Times"/>
          <w:b/>
          <w:bCs/>
          <w:sz w:val="24"/>
          <w:lang w:val="sq-AL"/>
        </w:rPr>
      </w:pPr>
      <w:r w:rsidRPr="00F3576E">
        <w:rPr>
          <w:rFonts w:ascii="Garamond" w:eastAsia="MS Mincho" w:hAnsi="Garamond" w:cs="CG Times"/>
          <w:b/>
          <w:bCs/>
          <w:sz w:val="24"/>
          <w:lang w:val="sq-AL"/>
        </w:rPr>
        <w:t>Nr. 4412, datë 25.8.2015</w:t>
      </w:r>
    </w:p>
    <w:p w:rsidR="00F3576E" w:rsidRPr="00F3576E" w:rsidRDefault="00F3576E" w:rsidP="00F3576E">
      <w:pPr>
        <w:widowControl w:val="0"/>
        <w:spacing w:after="0" w:line="240" w:lineRule="auto"/>
        <w:ind w:firstLine="284"/>
        <w:jc w:val="both"/>
        <w:rPr>
          <w:rFonts w:ascii="Garamond" w:eastAsia="MS Mincho" w:hAnsi="Garamond" w:cs="CG Times"/>
          <w:sz w:val="14"/>
          <w:szCs w:val="24"/>
          <w:lang w:val="sq-AL"/>
        </w:rPr>
      </w:pPr>
    </w:p>
    <w:p w:rsidR="00F3576E" w:rsidRPr="00F3576E" w:rsidRDefault="00F3576E" w:rsidP="00F3576E">
      <w:pPr>
        <w:keepNext/>
        <w:widowControl w:val="0"/>
        <w:spacing w:after="0" w:line="240" w:lineRule="auto"/>
        <w:jc w:val="center"/>
        <w:outlineLvl w:val="2"/>
        <w:rPr>
          <w:rFonts w:ascii="Garamond" w:eastAsia="MS Mincho" w:hAnsi="Garamond" w:cs="CG Times"/>
          <w:b/>
          <w:bCs/>
          <w:sz w:val="24"/>
          <w:lang w:val="sq-AL"/>
        </w:rPr>
      </w:pPr>
      <w:r w:rsidRPr="00F3576E">
        <w:rPr>
          <w:rFonts w:ascii="Garamond" w:eastAsia="MS Mincho" w:hAnsi="Garamond" w:cs="CG Times"/>
          <w:b/>
          <w:bCs/>
          <w:sz w:val="24"/>
          <w:lang w:val="sq-AL"/>
        </w:rPr>
        <w:t>PËR SHPRONËSIM PËR INTERES PUBLIK</w:t>
      </w:r>
    </w:p>
    <w:p w:rsidR="00F3576E" w:rsidRPr="00F3576E" w:rsidRDefault="00F3576E" w:rsidP="00F3576E">
      <w:pPr>
        <w:widowControl w:val="0"/>
        <w:spacing w:after="0" w:line="240" w:lineRule="auto"/>
        <w:ind w:firstLine="284"/>
        <w:jc w:val="both"/>
        <w:rPr>
          <w:rFonts w:ascii="Garamond" w:eastAsia="MS Mincho" w:hAnsi="Garamond" w:cs="CG Times"/>
          <w:sz w:val="14"/>
          <w:szCs w:val="24"/>
          <w:lang w:val="sq-AL"/>
        </w:rPr>
      </w:pP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r w:rsidRPr="00F3576E">
        <w:rPr>
          <w:rFonts w:ascii="Garamond" w:eastAsia="MS Mincho" w:hAnsi="Garamond" w:cs="CG Times"/>
          <w:sz w:val="24"/>
          <w:lang w:val="sq-AL"/>
        </w:rPr>
        <w:t>Ministria e Transportit dhe Infrastrukturës shpall kërkesën për shpronësim, për interes publik, të pasurive, pronë private, që preken nga ndërtimi i segmentit rrugor “Gjirokastër-Tepelenë”, për objekte, truall dhe tokë bujqësore.</w:t>
      </w: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r w:rsidRPr="00F3576E">
        <w:rPr>
          <w:rFonts w:ascii="Garamond" w:eastAsia="MS Mincho" w:hAnsi="Garamond" w:cs="CG Times"/>
          <w:sz w:val="24"/>
          <w:lang w:val="sq-AL"/>
        </w:rPr>
        <w:t xml:space="preserve">Subjekti kërkues i këtij objekti është Autoriteti Rrugor Shqiptar. </w:t>
      </w: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r w:rsidRPr="00F3576E">
        <w:rPr>
          <w:rFonts w:ascii="Garamond" w:eastAsia="MS Mincho" w:hAnsi="Garamond" w:cs="CG Times"/>
          <w:sz w:val="24"/>
          <w:lang w:val="sq-AL"/>
        </w:rPr>
        <w:t>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w:t>
      </w: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r w:rsidRPr="00F3576E">
        <w:rPr>
          <w:rFonts w:ascii="Garamond" w:eastAsia="MS Mincho" w:hAnsi="Garamond" w:cs="CG Times"/>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r w:rsidRPr="00F3576E">
        <w:rPr>
          <w:rFonts w:ascii="Garamond" w:eastAsia="MS Mincho" w:hAnsi="Garamond" w:cs="CG Times"/>
          <w:sz w:val="24"/>
          <w:lang w:val="sq-AL"/>
        </w:rPr>
        <w:t>Ky publikim bëhet për pasurinë e llojit: objekte, truall dhe tokë bujqësore. Pronarët do të kompensohen, për efekt shpronësimi, pas miratimit të kërkesës për shpronësim nga Këshilli i Ministrave dhe pasi të keni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r w:rsidRPr="00F3576E">
        <w:rPr>
          <w:rFonts w:ascii="Garamond" w:eastAsia="MS Mincho" w:hAnsi="Garamond" w:cs="CG Times"/>
          <w:sz w:val="24"/>
          <w:lang w:val="sq-AL"/>
        </w:rPr>
        <w:t>Vlera totale e shpronësimit është 17 903 468 (shtatëmbëdhjetë milionë e nëntëqind e tre mijë e katërqind e gjashtëdhjetë e tetë) lekë.</w:t>
      </w:r>
    </w:p>
    <w:p w:rsidR="00F3576E" w:rsidRPr="00F3576E" w:rsidRDefault="00F3576E" w:rsidP="00F3576E">
      <w:pPr>
        <w:widowControl w:val="0"/>
        <w:spacing w:after="0" w:line="240" w:lineRule="auto"/>
        <w:ind w:firstLine="284"/>
        <w:jc w:val="both"/>
        <w:rPr>
          <w:rFonts w:ascii="Garamond" w:eastAsia="MS Mincho" w:hAnsi="Garamond" w:cs="CG Times"/>
          <w:sz w:val="14"/>
          <w:szCs w:val="24"/>
          <w:lang w:val="sq-AL"/>
        </w:rPr>
      </w:pPr>
    </w:p>
    <w:p w:rsidR="00F3576E" w:rsidRPr="00F3576E" w:rsidRDefault="00F3576E" w:rsidP="00F3576E">
      <w:pPr>
        <w:widowControl w:val="0"/>
        <w:spacing w:after="0" w:line="240" w:lineRule="auto"/>
        <w:ind w:firstLine="284"/>
        <w:jc w:val="right"/>
        <w:rPr>
          <w:rFonts w:ascii="Garamond" w:eastAsia="MS Mincho" w:hAnsi="Garamond" w:cs="CG Times"/>
          <w:sz w:val="24"/>
          <w:lang w:val="sq-AL"/>
        </w:rPr>
      </w:pPr>
      <w:r w:rsidRPr="00F3576E">
        <w:rPr>
          <w:rFonts w:ascii="Garamond" w:eastAsia="MS Mincho" w:hAnsi="Garamond" w:cs="CG Times"/>
          <w:sz w:val="24"/>
          <w:lang w:val="sq-AL"/>
        </w:rPr>
        <w:t>MINISTRI I TRANSPORTIT DHE INFRASTRUKTURËS</w:t>
      </w:r>
    </w:p>
    <w:p w:rsidR="00F3576E" w:rsidRPr="00F3576E" w:rsidRDefault="00F3576E" w:rsidP="00F3576E">
      <w:pPr>
        <w:widowControl w:val="0"/>
        <w:spacing w:after="0" w:line="240" w:lineRule="auto"/>
        <w:ind w:firstLine="284"/>
        <w:jc w:val="right"/>
        <w:rPr>
          <w:rFonts w:ascii="Garamond" w:eastAsia="MS Mincho" w:hAnsi="Garamond" w:cs="CG Times"/>
          <w:b/>
          <w:sz w:val="24"/>
          <w:lang w:val="sq-AL"/>
        </w:rPr>
      </w:pPr>
      <w:r w:rsidRPr="00F3576E">
        <w:rPr>
          <w:rFonts w:ascii="Garamond" w:eastAsia="MS Mincho" w:hAnsi="Garamond" w:cs="CG Times"/>
          <w:b/>
          <w:sz w:val="24"/>
          <w:lang w:val="sq-AL"/>
        </w:rPr>
        <w:t>Edmond Haxhinasto</w:t>
      </w: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sectPr w:rsidR="00F3576E" w:rsidRPr="00F3576E" w:rsidSect="00C84A78">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1097"/>
          <w:cols w:space="454"/>
          <w:docGrid w:linePitch="360"/>
        </w:sectPr>
      </w:pPr>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pPr>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pPr>
      <w:bookmarkStart w:id="0" w:name="_GoBack"/>
      <w:bookmarkEnd w:id="0"/>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pPr>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pPr>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pPr>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pPr>
    </w:p>
    <w:p w:rsidR="00F3576E" w:rsidRPr="00F3576E" w:rsidRDefault="00F3576E" w:rsidP="00F3576E">
      <w:pPr>
        <w:widowControl w:val="0"/>
        <w:spacing w:after="0" w:line="240" w:lineRule="auto"/>
        <w:ind w:firstLine="284"/>
        <w:jc w:val="both"/>
        <w:rPr>
          <w:rFonts w:ascii="Garamond" w:eastAsia="Times New Roman" w:hAnsi="Garamond" w:cs="Calibri"/>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Default="00F3576E" w:rsidP="00F3576E">
      <w:pPr>
        <w:widowControl w:val="0"/>
        <w:spacing w:after="0" w:line="240" w:lineRule="auto"/>
        <w:ind w:firstLine="284"/>
        <w:jc w:val="both"/>
        <w:rPr>
          <w:rFonts w:ascii="Garamond" w:eastAsia="MS Mincho" w:hAnsi="Garamond" w:cs="CG Times"/>
          <w:sz w:val="24"/>
          <w:lang w:val="sq-AL"/>
        </w:rPr>
        <w:sectPr w:rsidR="00F3576E" w:rsidSect="00C84A78">
          <w:type w:val="continuous"/>
          <w:pgSz w:w="11907" w:h="16840" w:code="9"/>
          <w:pgMar w:top="720" w:right="1134" w:bottom="720" w:left="1134" w:header="851" w:footer="851" w:gutter="0"/>
          <w:cols w:space="720"/>
          <w:docGrid w:linePitch="360"/>
        </w:sectPr>
      </w:pPr>
    </w:p>
    <w:p w:rsidR="00F3576E" w:rsidRPr="00F3576E" w:rsidRDefault="00F3576E" w:rsidP="00F3576E">
      <w:pPr>
        <w:widowControl w:val="0"/>
        <w:spacing w:after="0" w:line="240" w:lineRule="auto"/>
        <w:jc w:val="center"/>
        <w:rPr>
          <w:rFonts w:ascii="Garamond" w:eastAsia="MS Mincho" w:hAnsi="Garamond" w:cs="CG Times"/>
          <w:sz w:val="24"/>
          <w:lang w:val="sq-AL"/>
        </w:rPr>
      </w:pPr>
      <w:r w:rsidRPr="00F3576E">
        <w:rPr>
          <w:rFonts w:ascii="Garamond" w:eastAsia="MS Mincho" w:hAnsi="Garamond" w:cs="CG Times"/>
          <w:noProof/>
          <w:sz w:val="24"/>
        </w:rPr>
        <w:lastRenderedPageBreak/>
        <w:drawing>
          <wp:inline distT="0" distB="0" distL="0" distR="0" wp14:anchorId="15DEC174" wp14:editId="1DB03145">
            <wp:extent cx="8273352" cy="5098694"/>
            <wp:effectExtent l="19050" t="0" r="0" b="0"/>
            <wp:docPr id="1" name="Picture 0" descr="LISTA__E_GJIROKASTER_TEPELENE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1.jpg"/>
                    <pic:cNvPicPr/>
                  </pic:nvPicPr>
                  <pic:blipFill>
                    <a:blip r:embed="rId12" cstate="print"/>
                    <a:srcRect l="2989" t="13706" r="9326" b="9760"/>
                    <a:stretch>
                      <a:fillRect/>
                    </a:stretch>
                  </pic:blipFill>
                  <pic:spPr>
                    <a:xfrm>
                      <a:off x="0" y="0"/>
                      <a:ext cx="8273352" cy="5098694"/>
                    </a:xfrm>
                    <a:prstGeom prst="rect">
                      <a:avLst/>
                    </a:prstGeom>
                  </pic:spPr>
                </pic:pic>
              </a:graphicData>
            </a:graphic>
          </wp:inline>
        </w:drawing>
      </w:r>
    </w:p>
    <w:p w:rsidR="00F3576E" w:rsidRPr="00F3576E" w:rsidRDefault="00F3576E" w:rsidP="00F3576E">
      <w:pPr>
        <w:widowControl w:val="0"/>
        <w:spacing w:after="0" w:line="240" w:lineRule="auto"/>
        <w:jc w:val="center"/>
        <w:rPr>
          <w:rFonts w:ascii="Garamond" w:eastAsia="MS Mincho" w:hAnsi="Garamond" w:cs="CG Times"/>
          <w:sz w:val="24"/>
          <w:lang w:val="sq-AL"/>
        </w:rPr>
      </w:pPr>
    </w:p>
    <w:p w:rsidR="00F3576E" w:rsidRPr="00F3576E" w:rsidRDefault="00F3576E" w:rsidP="00F3576E">
      <w:pPr>
        <w:widowControl w:val="0"/>
        <w:spacing w:after="0" w:line="240" w:lineRule="auto"/>
        <w:jc w:val="center"/>
        <w:rPr>
          <w:rFonts w:ascii="Garamond" w:eastAsia="MS Mincho" w:hAnsi="Garamond" w:cs="CG Times"/>
          <w:sz w:val="24"/>
          <w:lang w:val="sq-AL"/>
        </w:rPr>
      </w:pPr>
    </w:p>
    <w:p w:rsidR="00F3576E" w:rsidRPr="00F3576E" w:rsidRDefault="00F3576E" w:rsidP="00F3576E">
      <w:pPr>
        <w:widowControl w:val="0"/>
        <w:spacing w:after="0" w:line="240" w:lineRule="auto"/>
        <w:jc w:val="center"/>
        <w:rPr>
          <w:rFonts w:ascii="Garamond" w:eastAsia="MS Mincho" w:hAnsi="Garamond" w:cs="CG Times"/>
          <w:sz w:val="24"/>
          <w:lang w:val="sq-AL"/>
        </w:rPr>
      </w:pPr>
      <w:r w:rsidRPr="00F3576E">
        <w:rPr>
          <w:rFonts w:ascii="Garamond" w:eastAsia="MS Mincho" w:hAnsi="Garamond" w:cs="CG Times"/>
          <w:noProof/>
          <w:sz w:val="24"/>
        </w:rPr>
        <w:lastRenderedPageBreak/>
        <w:drawing>
          <wp:inline distT="0" distB="0" distL="0" distR="0" wp14:anchorId="0B5EEB67" wp14:editId="53797EE5">
            <wp:extent cx="8247126" cy="5047738"/>
            <wp:effectExtent l="19050" t="0" r="1524" b="0"/>
            <wp:docPr id="2" name="Picture 3" descr="LISTA__E_GJIROKASTER_TEPELENE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2.jpg"/>
                    <pic:cNvPicPr/>
                  </pic:nvPicPr>
                  <pic:blipFill>
                    <a:blip r:embed="rId13" cstate="print"/>
                    <a:srcRect l="2954" t="14499" r="9326" b="9475"/>
                    <a:stretch>
                      <a:fillRect/>
                    </a:stretch>
                  </pic:blipFill>
                  <pic:spPr>
                    <a:xfrm>
                      <a:off x="0" y="0"/>
                      <a:ext cx="8249603" cy="5049254"/>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77060509" wp14:editId="3CFC0F0C">
            <wp:extent cx="8299950" cy="5135270"/>
            <wp:effectExtent l="19050" t="0" r="5850" b="0"/>
            <wp:docPr id="3" name="Picture 6" descr="LISTA__E_GJIROKASTER_TEPELENE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3.jpg"/>
                    <pic:cNvPicPr/>
                  </pic:nvPicPr>
                  <pic:blipFill>
                    <a:blip r:embed="rId14" cstate="print"/>
                    <a:srcRect l="3101" t="13706" r="9393" b="9983"/>
                    <a:stretch>
                      <a:fillRect/>
                    </a:stretch>
                  </pic:blipFill>
                  <pic:spPr>
                    <a:xfrm>
                      <a:off x="0" y="0"/>
                      <a:ext cx="8324005" cy="5150153"/>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2CDA250A" wp14:editId="47CBB6C4">
            <wp:extent cx="8519784" cy="5098694"/>
            <wp:effectExtent l="19050" t="0" r="0" b="0"/>
            <wp:docPr id="4" name="Picture 7" descr="LISTA__E_GJIROKASTER_TEPELENE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4.jpg"/>
                    <pic:cNvPicPr/>
                  </pic:nvPicPr>
                  <pic:blipFill>
                    <a:blip r:embed="rId15" cstate="print"/>
                    <a:srcRect l="2553" t="14213" r="9633" b="10152"/>
                    <a:stretch>
                      <a:fillRect/>
                    </a:stretch>
                  </pic:blipFill>
                  <pic:spPr>
                    <a:xfrm>
                      <a:off x="0" y="0"/>
                      <a:ext cx="8519786" cy="5098695"/>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6D2F57A4" wp14:editId="4C4211A2">
            <wp:extent cx="7964157" cy="4981651"/>
            <wp:effectExtent l="19050" t="0" r="0" b="0"/>
            <wp:docPr id="5" name="Picture 8" descr="LISTA__E_GJIROKASTER_TEPELENE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5.jpg"/>
                    <pic:cNvPicPr/>
                  </pic:nvPicPr>
                  <pic:blipFill>
                    <a:blip r:embed="rId16" cstate="print"/>
                    <a:srcRect l="2558" t="12860" r="9326" b="9137"/>
                    <a:stretch>
                      <a:fillRect/>
                    </a:stretch>
                  </pic:blipFill>
                  <pic:spPr>
                    <a:xfrm>
                      <a:off x="0" y="0"/>
                      <a:ext cx="7964157" cy="4981651"/>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1DAB52CA" wp14:editId="5093C82E">
            <wp:extent cx="8210550" cy="5063607"/>
            <wp:effectExtent l="19050" t="0" r="0" b="0"/>
            <wp:docPr id="6" name="Picture 9" descr="LISTA__E_GJIROKASTER_TEPELENE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6.jpg"/>
                    <pic:cNvPicPr/>
                  </pic:nvPicPr>
                  <pic:blipFill>
                    <a:blip r:embed="rId17" cstate="print"/>
                    <a:srcRect l="2319" t="13536" r="9246" b="9306"/>
                    <a:stretch>
                      <a:fillRect/>
                    </a:stretch>
                  </pic:blipFill>
                  <pic:spPr>
                    <a:xfrm>
                      <a:off x="0" y="0"/>
                      <a:ext cx="8212480" cy="5064797"/>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50735A69" wp14:editId="746055D8">
            <wp:extent cx="8331883" cy="5149901"/>
            <wp:effectExtent l="19050" t="0" r="0" b="0"/>
            <wp:docPr id="7" name="Picture 10" descr="LISTA__E_GJIROKASTER_TEPELENE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7.jpg"/>
                    <pic:cNvPicPr/>
                  </pic:nvPicPr>
                  <pic:blipFill>
                    <a:blip r:embed="rId18" cstate="print"/>
                    <a:srcRect l="2678" t="13367" r="9155" b="9475"/>
                    <a:stretch>
                      <a:fillRect/>
                    </a:stretch>
                  </pic:blipFill>
                  <pic:spPr>
                    <a:xfrm>
                      <a:off x="0" y="0"/>
                      <a:ext cx="8335885" cy="5152375"/>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2ECA284B" wp14:editId="1C78A395">
            <wp:extent cx="8108137" cy="5005124"/>
            <wp:effectExtent l="19050" t="0" r="7163" b="0"/>
            <wp:docPr id="8" name="Picture 11" descr="LISTA__E_GJIROKASTER_TEPELENE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8.jpg"/>
                    <pic:cNvPicPr/>
                  </pic:nvPicPr>
                  <pic:blipFill>
                    <a:blip r:embed="rId19" cstate="print"/>
                    <a:srcRect l="2558" t="13367" r="9155" b="9475"/>
                    <a:stretch>
                      <a:fillRect/>
                    </a:stretch>
                  </pic:blipFill>
                  <pic:spPr>
                    <a:xfrm>
                      <a:off x="0" y="0"/>
                      <a:ext cx="8113519" cy="5008446"/>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5B2858E7" wp14:editId="35E78497">
            <wp:extent cx="8194397" cy="5062118"/>
            <wp:effectExtent l="19050" t="0" r="0" b="0"/>
            <wp:docPr id="9" name="Picture 12" descr="LISTA__E_GJIROKASTER_TEPELENE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09.jpg"/>
                    <pic:cNvPicPr/>
                  </pic:nvPicPr>
                  <pic:blipFill>
                    <a:blip r:embed="rId20" cstate="print"/>
                    <a:srcRect l="2319" t="13029" r="9007" b="9475"/>
                    <a:stretch>
                      <a:fillRect/>
                    </a:stretch>
                  </pic:blipFill>
                  <pic:spPr>
                    <a:xfrm>
                      <a:off x="0" y="0"/>
                      <a:ext cx="8194397" cy="5062118"/>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0DD65333" wp14:editId="724283CC">
            <wp:extent cx="8075200" cy="4981651"/>
            <wp:effectExtent l="19050" t="0" r="2000" b="0"/>
            <wp:docPr id="10" name="Picture 13" descr="LISTA__E_GJIROKASTER_TEPELENE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10.jpg"/>
                    <pic:cNvPicPr/>
                  </pic:nvPicPr>
                  <pic:blipFill>
                    <a:blip r:embed="rId21" cstate="print"/>
                    <a:srcRect l="2199" t="13367" r="9274" b="9306"/>
                    <a:stretch>
                      <a:fillRect/>
                    </a:stretch>
                  </pic:blipFill>
                  <pic:spPr>
                    <a:xfrm>
                      <a:off x="0" y="0"/>
                      <a:ext cx="8080614" cy="4984991"/>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7CC712C1" wp14:editId="7C277ACF">
            <wp:extent cx="8126500" cy="5091379"/>
            <wp:effectExtent l="19050" t="0" r="7850" b="0"/>
            <wp:docPr id="11" name="Picture 14" descr="LISTA__E_GJIROKASTER_TEPELENE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11.jpg"/>
                    <pic:cNvPicPr/>
                  </pic:nvPicPr>
                  <pic:blipFill>
                    <a:blip r:embed="rId22" cstate="print"/>
                    <a:srcRect l="2079" t="13198" r="8847" b="7783"/>
                    <a:stretch>
                      <a:fillRect/>
                    </a:stretch>
                  </pic:blipFill>
                  <pic:spPr>
                    <a:xfrm>
                      <a:off x="0" y="0"/>
                      <a:ext cx="8126500" cy="5091379"/>
                    </a:xfrm>
                    <a:prstGeom prst="rect">
                      <a:avLst/>
                    </a:prstGeom>
                  </pic:spPr>
                </pic:pic>
              </a:graphicData>
            </a:graphic>
          </wp:inline>
        </w:drawing>
      </w:r>
      <w:r w:rsidRPr="00F3576E">
        <w:rPr>
          <w:rFonts w:ascii="Garamond" w:eastAsia="MS Mincho" w:hAnsi="Garamond" w:cs="CG Times"/>
          <w:noProof/>
          <w:sz w:val="24"/>
        </w:rPr>
        <w:lastRenderedPageBreak/>
        <w:drawing>
          <wp:inline distT="0" distB="0" distL="0" distR="0" wp14:anchorId="119F4B6B" wp14:editId="271CF0DC">
            <wp:extent cx="8028355" cy="2421331"/>
            <wp:effectExtent l="19050" t="0" r="0" b="0"/>
            <wp:docPr id="12" name="Picture 15" descr="LISTA__E_GJIROKASTER_TEPELENE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STA__E_GJIROKASTER_TEPELENE_Page_12.jpg"/>
                    <pic:cNvPicPr/>
                  </pic:nvPicPr>
                  <pic:blipFill>
                    <a:blip r:embed="rId23" cstate="print"/>
                    <a:srcRect l="2319" t="13198" r="9246" b="49069"/>
                    <a:stretch>
                      <a:fillRect/>
                    </a:stretch>
                  </pic:blipFill>
                  <pic:spPr>
                    <a:xfrm>
                      <a:off x="0" y="0"/>
                      <a:ext cx="8032767" cy="2422662"/>
                    </a:xfrm>
                    <a:prstGeom prst="rect">
                      <a:avLst/>
                    </a:prstGeom>
                  </pic:spPr>
                </pic:pic>
              </a:graphicData>
            </a:graphic>
          </wp:inline>
        </w:drawing>
      </w: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p>
    <w:p w:rsidR="00F3576E" w:rsidRPr="00F3576E" w:rsidRDefault="00F3576E" w:rsidP="00F3576E">
      <w:pPr>
        <w:widowControl w:val="0"/>
        <w:spacing w:after="0" w:line="240" w:lineRule="auto"/>
        <w:ind w:firstLine="284"/>
        <w:jc w:val="both"/>
        <w:rPr>
          <w:rFonts w:ascii="Garamond" w:eastAsia="MS Mincho" w:hAnsi="Garamond" w:cs="CG Times"/>
          <w:sz w:val="24"/>
          <w:lang w:val="sq-AL"/>
        </w:rPr>
      </w:pPr>
    </w:p>
    <w:p w:rsidR="00425E17" w:rsidRDefault="00C84A78"/>
    <w:sectPr w:rsidR="00425E17" w:rsidSect="00C84A78">
      <w:headerReference w:type="default" r:id="rId24"/>
      <w:pgSz w:w="16840" w:h="11907" w:orient="landscape" w:code="9"/>
      <w:pgMar w:top="1134" w:right="720" w:bottom="1134"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76E" w:rsidRDefault="00F3576E" w:rsidP="00F3576E">
      <w:pPr>
        <w:spacing w:after="0" w:line="240" w:lineRule="auto"/>
      </w:pPr>
      <w:r>
        <w:separator/>
      </w:r>
    </w:p>
  </w:endnote>
  <w:endnote w:type="continuationSeparator" w:id="0">
    <w:p w:rsidR="00F3576E" w:rsidRDefault="00F3576E" w:rsidP="00F35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17891"/>
      <w:docPartObj>
        <w:docPartGallery w:val="Page Numbers (Bottom of Page)"/>
        <w:docPartUnique/>
      </w:docPartObj>
    </w:sdtPr>
    <w:sdtEndPr>
      <w:rPr>
        <w:rFonts w:ascii="Garamond" w:hAnsi="Garamond"/>
        <w:noProof/>
        <w:sz w:val="24"/>
        <w:szCs w:val="24"/>
      </w:rPr>
    </w:sdtEndPr>
    <w:sdtContent>
      <w:p w:rsidR="00B4283E" w:rsidRPr="00B4283E" w:rsidRDefault="00F3576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11098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361" w:rsidRPr="005B4361" w:rsidRDefault="00C84A7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0317894"/>
      <w:docPartObj>
        <w:docPartGallery w:val="Page Numbers (Bottom of Page)"/>
        <w:docPartUnique/>
      </w:docPartObj>
    </w:sdtPr>
    <w:sdtEndPr>
      <w:rPr>
        <w:noProof/>
        <w:sz w:val="24"/>
        <w:szCs w:val="24"/>
      </w:rPr>
    </w:sdtEndPr>
    <w:sdtContent>
      <w:p w:rsidR="00CB5977" w:rsidRPr="00833610" w:rsidRDefault="00F3576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B5977" w:rsidRDefault="00C84A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76E" w:rsidRDefault="00F3576E" w:rsidP="00F3576E">
      <w:pPr>
        <w:spacing w:after="0" w:line="240" w:lineRule="auto"/>
      </w:pPr>
      <w:r>
        <w:separator/>
      </w:r>
    </w:p>
  </w:footnote>
  <w:footnote w:type="continuationSeparator" w:id="0">
    <w:p w:rsidR="00F3576E" w:rsidRDefault="00F3576E" w:rsidP="00F35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85E2C" w:rsidRPr="00EB260B" w:rsidTr="00017BA4">
      <w:trPr>
        <w:trHeight w:val="936"/>
        <w:jc w:val="center"/>
      </w:trPr>
      <w:tc>
        <w:tcPr>
          <w:tcW w:w="2811" w:type="dxa"/>
          <w:shd w:val="pct5" w:color="auto" w:fill="F2F2F2"/>
          <w:vAlign w:val="center"/>
        </w:tcPr>
        <w:p w:rsidR="00385E2C" w:rsidRPr="00EB260B" w:rsidRDefault="00F3576E" w:rsidP="00017B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85E2C" w:rsidRPr="00EB260B" w:rsidRDefault="00F3576E" w:rsidP="00017BA4">
          <w:pPr>
            <w:pStyle w:val="NoSpacing"/>
            <w:spacing w:before="100" w:after="100"/>
            <w:jc w:val="center"/>
            <w:rPr>
              <w:rFonts w:ascii="Garamond" w:hAnsi="Garamond"/>
              <w:b/>
              <w:sz w:val="28"/>
              <w:szCs w:val="28"/>
            </w:rPr>
          </w:pPr>
          <w:r>
            <w:rPr>
              <w:noProof/>
            </w:rPr>
            <w:drawing>
              <wp:inline distT="0" distB="0" distL="0" distR="0" wp14:anchorId="0130FDBA" wp14:editId="4F827C7F">
                <wp:extent cx="304524" cy="427512"/>
                <wp:effectExtent l="0" t="0" r="635" b="0"/>
                <wp:docPr id="13" name="Picture 1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385E2C" w:rsidRPr="00EB260B" w:rsidRDefault="00F3576E" w:rsidP="00017BA4">
          <w:pPr>
            <w:pStyle w:val="NoSpacing"/>
            <w:spacing w:before="100" w:after="100"/>
            <w:jc w:val="center"/>
            <w:rPr>
              <w:rFonts w:ascii="Garamond" w:hAnsi="Garamond"/>
              <w:b/>
              <w:sz w:val="28"/>
              <w:szCs w:val="28"/>
            </w:rPr>
          </w:pPr>
          <w:r>
            <w:rPr>
              <w:rFonts w:ascii="Garamond" w:hAnsi="Garamond"/>
              <w:b/>
              <w:sz w:val="28"/>
              <w:szCs w:val="28"/>
            </w:rPr>
            <w:t xml:space="preserve"> Viti 2015 – Numri 153</w:t>
          </w:r>
        </w:p>
      </w:tc>
    </w:tr>
  </w:tbl>
  <w:p w:rsidR="005B4361" w:rsidRPr="00385E2C" w:rsidRDefault="00C84A7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879" w:rsidRDefault="00C84A78"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6E" w:rsidRDefault="00F357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76E"/>
    <w:rsid w:val="007A256A"/>
    <w:rsid w:val="00C84A78"/>
    <w:rsid w:val="00C94D03"/>
    <w:rsid w:val="00F35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576E"/>
    <w:pPr>
      <w:spacing w:after="0" w:line="240" w:lineRule="auto"/>
    </w:pPr>
  </w:style>
  <w:style w:type="paragraph" w:styleId="Header">
    <w:name w:val="header"/>
    <w:basedOn w:val="Normal"/>
    <w:link w:val="HeaderChar"/>
    <w:uiPriority w:val="99"/>
    <w:unhideWhenUsed/>
    <w:rsid w:val="00F3576E"/>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F3576E"/>
    <w:rPr>
      <w:rFonts w:ascii="Calibri" w:eastAsia="Calibri" w:hAnsi="Calibri" w:cs="Times New Roman"/>
    </w:rPr>
  </w:style>
  <w:style w:type="paragraph" w:styleId="Footer">
    <w:name w:val="footer"/>
    <w:basedOn w:val="Normal"/>
    <w:link w:val="FooterChar"/>
    <w:uiPriority w:val="99"/>
    <w:unhideWhenUsed/>
    <w:rsid w:val="00F3576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3576E"/>
    <w:rPr>
      <w:rFonts w:ascii="Calibri" w:eastAsia="Calibri" w:hAnsi="Calibri" w:cs="Times New Roman"/>
    </w:rPr>
  </w:style>
  <w:style w:type="paragraph" w:styleId="BalloonText">
    <w:name w:val="Balloon Text"/>
    <w:basedOn w:val="Normal"/>
    <w:link w:val="BalloonTextChar"/>
    <w:uiPriority w:val="99"/>
    <w:semiHidden/>
    <w:unhideWhenUsed/>
    <w:rsid w:val="00F35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7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576E"/>
    <w:pPr>
      <w:spacing w:after="0" w:line="240" w:lineRule="auto"/>
    </w:pPr>
  </w:style>
  <w:style w:type="paragraph" w:styleId="Header">
    <w:name w:val="header"/>
    <w:basedOn w:val="Normal"/>
    <w:link w:val="HeaderChar"/>
    <w:uiPriority w:val="99"/>
    <w:unhideWhenUsed/>
    <w:rsid w:val="00F3576E"/>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F3576E"/>
    <w:rPr>
      <w:rFonts w:ascii="Calibri" w:eastAsia="Calibri" w:hAnsi="Calibri" w:cs="Times New Roman"/>
    </w:rPr>
  </w:style>
  <w:style w:type="paragraph" w:styleId="Footer">
    <w:name w:val="footer"/>
    <w:basedOn w:val="Normal"/>
    <w:link w:val="FooterChar"/>
    <w:uiPriority w:val="99"/>
    <w:unhideWhenUsed/>
    <w:rsid w:val="00F3576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3576E"/>
    <w:rPr>
      <w:rFonts w:ascii="Calibri" w:eastAsia="Calibri" w:hAnsi="Calibri" w:cs="Times New Roman"/>
    </w:rPr>
  </w:style>
  <w:style w:type="paragraph" w:styleId="BalloonText">
    <w:name w:val="Balloon Text"/>
    <w:basedOn w:val="Normal"/>
    <w:link w:val="BalloonTextChar"/>
    <w:uiPriority w:val="99"/>
    <w:semiHidden/>
    <w:unhideWhenUsed/>
    <w:rsid w:val="00F35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57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header" Target="header2.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2019-01-30T14:13:00Z</cp:lastPrinted>
  <dcterms:created xsi:type="dcterms:W3CDTF">2019-01-30T14:11:00Z</dcterms:created>
  <dcterms:modified xsi:type="dcterms:W3CDTF">2019-01-30T14:13:00Z</dcterms:modified>
</cp:coreProperties>
</file>