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17D" w:rsidRDefault="0049217D" w:rsidP="0049217D">
      <w:pPr>
        <w:pStyle w:val="NeniTitull"/>
        <w:rPr>
          <w:spacing w:val="-4"/>
          <w:lang w:val="sq-AL"/>
        </w:rPr>
      </w:pPr>
      <w:bookmarkStart w:id="0" w:name="_GoBack"/>
      <w:r>
        <w:rPr>
          <w:spacing w:val="-4"/>
          <w:lang w:val="sq-AL"/>
        </w:rPr>
        <w:t>KËRKESË</w:t>
      </w:r>
    </w:p>
    <w:p w:rsidR="0049217D" w:rsidRDefault="0049217D" w:rsidP="0049217D">
      <w:pPr>
        <w:pStyle w:val="NeniTitull"/>
        <w:rPr>
          <w:spacing w:val="-4"/>
          <w:lang w:val="sq-AL"/>
        </w:rPr>
      </w:pPr>
      <w:r>
        <w:rPr>
          <w:spacing w:val="-4"/>
          <w:lang w:val="sq-AL"/>
        </w:rPr>
        <w:t>Nr. 43, datë 6.1.2016</w:t>
      </w:r>
    </w:p>
    <w:p w:rsidR="0049217D" w:rsidRDefault="0049217D" w:rsidP="0049217D">
      <w:pPr>
        <w:pStyle w:val="NeniTitull"/>
        <w:rPr>
          <w:spacing w:val="-4"/>
          <w:sz w:val="14"/>
          <w:szCs w:val="14"/>
          <w:lang w:val="sq-AL"/>
        </w:rPr>
      </w:pPr>
    </w:p>
    <w:p w:rsidR="0049217D" w:rsidRDefault="0049217D" w:rsidP="0049217D">
      <w:pPr>
        <w:pStyle w:val="NeniTitull"/>
        <w:rPr>
          <w:spacing w:val="-4"/>
          <w:lang w:val="sq-AL"/>
        </w:rPr>
      </w:pPr>
      <w:r>
        <w:rPr>
          <w:spacing w:val="-4"/>
          <w:lang w:val="sq-AL"/>
        </w:rPr>
        <w:t>PËR SHPRONËSIM PUBLIK</w:t>
      </w:r>
    </w:p>
    <w:p w:rsidR="0049217D" w:rsidRDefault="0049217D" w:rsidP="0049217D">
      <w:pPr>
        <w:pStyle w:val="Paragrafi"/>
        <w:rPr>
          <w:spacing w:val="-4"/>
          <w:sz w:val="14"/>
          <w:szCs w:val="14"/>
          <w:lang w:val="sq-AL"/>
        </w:rPr>
      </w:pPr>
    </w:p>
    <w:p w:rsidR="0049217D" w:rsidRDefault="0049217D" w:rsidP="0049217D">
      <w:pPr>
        <w:pStyle w:val="Paragrafi"/>
        <w:rPr>
          <w:spacing w:val="-4"/>
          <w:lang w:val="sq-AL"/>
        </w:rPr>
      </w:pPr>
      <w:r>
        <w:rPr>
          <w:spacing w:val="-4"/>
          <w:lang w:val="sq-AL"/>
        </w:rPr>
        <w:t>Ministria e Zhvillimit Urban shpall kërkesën për shpronësim, për interes publik, të pasurive të paluajtshme, pronë private, që preken nga ndërtimi i projektit “Leje ndërtimi për rikualifikimin urban të sheshit “Avni Rustemi” dhe “Pazarit të Ri””.</w:t>
      </w:r>
    </w:p>
    <w:p w:rsidR="0049217D" w:rsidRDefault="0049217D" w:rsidP="0049217D">
      <w:pPr>
        <w:pStyle w:val="Paragrafi"/>
        <w:rPr>
          <w:spacing w:val="-4"/>
          <w:lang w:val="sq-AL"/>
        </w:rPr>
      </w:pPr>
      <w:r>
        <w:rPr>
          <w:spacing w:val="-4"/>
          <w:lang w:val="sq-AL"/>
        </w:rPr>
        <w:t>Subjekti kërkues i këtij objekti është Bashkia Tiranë.</w:t>
      </w:r>
    </w:p>
    <w:p w:rsidR="0049217D" w:rsidRDefault="0049217D" w:rsidP="0049217D">
      <w:pPr>
        <w:pStyle w:val="Paragrafi"/>
        <w:rPr>
          <w:spacing w:val="-4"/>
          <w:lang w:val="sq-AL"/>
        </w:rPr>
      </w:pPr>
      <w:r>
        <w:rPr>
          <w:spacing w:val="-4"/>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49217D" w:rsidRDefault="0049217D" w:rsidP="0049217D">
      <w:pPr>
        <w:pStyle w:val="Paragrafi"/>
        <w:rPr>
          <w:spacing w:val="-4"/>
          <w:lang w:val="sq-AL"/>
        </w:rPr>
      </w:pPr>
    </w:p>
    <w:p w:rsidR="0049217D" w:rsidRDefault="0049217D" w:rsidP="0049217D">
      <w:pPr>
        <w:pStyle w:val="Paragrafi"/>
        <w:rPr>
          <w:spacing w:val="-4"/>
          <w:lang w:val="sq-AL"/>
        </w:rPr>
      </w:pPr>
      <w:r>
        <w:rPr>
          <w:spacing w:val="-4"/>
          <w:lang w:val="sq-AL"/>
        </w:rPr>
        <w:t>Pronarët, do të likuidohen për efekt shpronë-simi me paraqitjen e dokumenteve të rregullta të pronësisë, pas daljes së vendimit të Këshillit të Ministrave, që do të miratojë kërkesën për shpronësim.</w:t>
      </w:r>
    </w:p>
    <w:p w:rsidR="0049217D" w:rsidRDefault="0049217D" w:rsidP="0049217D">
      <w:pPr>
        <w:pStyle w:val="Paragrafi"/>
        <w:rPr>
          <w:spacing w:val="-4"/>
          <w:lang w:val="sq-AL"/>
        </w:rPr>
      </w:pPr>
      <w:r>
        <w:rPr>
          <w:spacing w:val="-4"/>
          <w:lang w:val="sq-AL"/>
        </w:rPr>
        <w:t>Vlera totale e shpronësimit është 76,474,427 (shtatëdhjetë e gjashtë milionë e katërqind e shtatëdhjetë e katër mijë e katërqind e njëzet e shtatë) lekë.</w:t>
      </w:r>
    </w:p>
    <w:p w:rsidR="0049217D" w:rsidRDefault="0049217D" w:rsidP="0049217D">
      <w:pPr>
        <w:pStyle w:val="Paragrafi"/>
        <w:rPr>
          <w:spacing w:val="-4"/>
          <w:sz w:val="14"/>
          <w:szCs w:val="14"/>
          <w:lang w:val="sq-AL"/>
        </w:rPr>
      </w:pPr>
    </w:p>
    <w:p w:rsidR="0049217D" w:rsidRDefault="0049217D" w:rsidP="0049217D">
      <w:pPr>
        <w:pStyle w:val="Paragrafi"/>
        <w:jc w:val="right"/>
        <w:rPr>
          <w:spacing w:val="-4"/>
          <w:lang w:val="sq-AL"/>
        </w:rPr>
      </w:pPr>
      <w:r>
        <w:rPr>
          <w:spacing w:val="-4"/>
          <w:lang w:val="sq-AL"/>
        </w:rPr>
        <w:t>ZËVENDËSMINISTRI I ZHVILLIMIT URBAN</w:t>
      </w:r>
    </w:p>
    <w:p w:rsidR="0049217D" w:rsidRDefault="0049217D" w:rsidP="0049217D">
      <w:pPr>
        <w:pStyle w:val="Paragrafi"/>
        <w:jc w:val="right"/>
        <w:rPr>
          <w:b/>
          <w:spacing w:val="-4"/>
          <w:lang w:val="sq-AL"/>
        </w:rPr>
      </w:pPr>
      <w:r>
        <w:rPr>
          <w:b/>
          <w:spacing w:val="-4"/>
          <w:lang w:val="sq-AL"/>
        </w:rPr>
        <w:t>Gjon Radovani</w:t>
      </w:r>
    </w:p>
    <w:p w:rsidR="0049217D" w:rsidRDefault="0049217D" w:rsidP="0049217D">
      <w:pPr>
        <w:spacing w:after="0" w:line="240" w:lineRule="auto"/>
        <w:ind w:firstLine="0"/>
        <w:jc w:val="left"/>
        <w:rPr>
          <w:rFonts w:ascii="Garamond" w:eastAsia="MS Mincho" w:hAnsi="Garamond" w:cs="CG Times"/>
          <w:sz w:val="24"/>
        </w:rPr>
        <w:sectPr w:rsidR="0049217D" w:rsidSect="0049217D">
          <w:pgSz w:w="11907" w:h="16840"/>
          <w:pgMar w:top="720" w:right="1134" w:bottom="720" w:left="1134" w:header="851" w:footer="851" w:gutter="0"/>
          <w:pgNumType w:start="3"/>
          <w:cols w:space="454"/>
        </w:sectPr>
      </w:pPr>
    </w:p>
    <w:bookmarkEnd w:id="0"/>
    <w:p w:rsidR="0049217D" w:rsidRDefault="0049217D" w:rsidP="0049217D">
      <w:pPr>
        <w:pStyle w:val="Paragrafi"/>
        <w:ind w:firstLine="0"/>
        <w:rPr>
          <w:sz w:val="10"/>
          <w:lang w:val="sq-AL"/>
        </w:rPr>
        <w:sectPr w:rsidR="0049217D">
          <w:pgSz w:w="12240" w:h="15840"/>
          <w:pgMar w:top="1440" w:right="1440" w:bottom="1440" w:left="1440" w:header="720" w:footer="720" w:gutter="0"/>
          <w:cols w:space="720"/>
          <w:docGrid w:linePitch="360"/>
        </w:sectPr>
      </w:pPr>
    </w:p>
    <w:p w:rsidR="0049217D" w:rsidRDefault="0049217D" w:rsidP="0049217D">
      <w:pPr>
        <w:pStyle w:val="Paragrafi"/>
        <w:ind w:firstLine="0"/>
        <w:rPr>
          <w:sz w:val="10"/>
          <w:lang w:val="sq-AL"/>
        </w:rPr>
      </w:pPr>
      <w:r>
        <w:rPr>
          <w:noProof/>
        </w:rPr>
        <w:lastRenderedPageBreak/>
        <w:drawing>
          <wp:inline distT="0" distB="0" distL="0" distR="0" wp14:anchorId="1EE319A7" wp14:editId="095BDB96">
            <wp:extent cx="6452870" cy="499491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1479" b="2139"/>
                    <a:stretch>
                      <a:fillRect/>
                    </a:stretch>
                  </pic:blipFill>
                  <pic:spPr bwMode="auto">
                    <a:xfrm>
                      <a:off x="0" y="0"/>
                      <a:ext cx="6452870" cy="4994910"/>
                    </a:xfrm>
                    <a:prstGeom prst="rect">
                      <a:avLst/>
                    </a:prstGeom>
                    <a:noFill/>
                    <a:ln>
                      <a:noFill/>
                    </a:ln>
                  </pic:spPr>
                </pic:pic>
              </a:graphicData>
            </a:graphic>
          </wp:inline>
        </w:drawing>
      </w:r>
    </w:p>
    <w:p w:rsidR="0049217D" w:rsidRDefault="0049217D" w:rsidP="0049217D">
      <w:pPr>
        <w:pStyle w:val="Paragrafi"/>
        <w:ind w:firstLine="0"/>
        <w:rPr>
          <w:lang w:val="sq-AL"/>
        </w:rPr>
      </w:pPr>
      <w:r>
        <w:rPr>
          <w:noProof/>
        </w:rPr>
        <w:drawing>
          <wp:inline distT="0" distB="0" distL="0" distR="0" wp14:anchorId="2403BAA6" wp14:editId="3E1C2BC6">
            <wp:extent cx="6288405" cy="2726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t="3745"/>
                    <a:stretch>
                      <a:fillRect/>
                    </a:stretch>
                  </pic:blipFill>
                  <pic:spPr bwMode="auto">
                    <a:xfrm>
                      <a:off x="0" y="0"/>
                      <a:ext cx="6288405" cy="2726055"/>
                    </a:xfrm>
                    <a:prstGeom prst="rect">
                      <a:avLst/>
                    </a:prstGeom>
                    <a:noFill/>
                    <a:ln>
                      <a:noFill/>
                    </a:ln>
                  </pic:spPr>
                </pic:pic>
              </a:graphicData>
            </a:graphic>
          </wp:inline>
        </w:drawing>
      </w:r>
    </w:p>
    <w:p w:rsidR="0049217D" w:rsidRDefault="0049217D" w:rsidP="0049217D">
      <w:pPr>
        <w:pStyle w:val="Paragrafi"/>
        <w:rPr>
          <w:lang w:val="sq-AL"/>
        </w:rPr>
      </w:pPr>
    </w:p>
    <w:p w:rsidR="002F37C1" w:rsidRDefault="002F37C1"/>
    <w:sectPr w:rsidR="002F37C1" w:rsidSect="0049217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17D"/>
    <w:rsid w:val="002F37C1"/>
    <w:rsid w:val="00492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17D"/>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9217D"/>
    <w:rPr>
      <w:rFonts w:ascii="Garamond" w:eastAsia="MS Mincho" w:hAnsi="Garamond" w:cs="CG Times"/>
      <w:sz w:val="24"/>
    </w:rPr>
  </w:style>
  <w:style w:type="paragraph" w:customStyle="1" w:styleId="Paragrafi">
    <w:name w:val="Paragrafi"/>
    <w:link w:val="ParagrafiChar"/>
    <w:rsid w:val="0049217D"/>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49217D"/>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492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17D"/>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17D"/>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9217D"/>
    <w:rPr>
      <w:rFonts w:ascii="Garamond" w:eastAsia="MS Mincho" w:hAnsi="Garamond" w:cs="CG Times"/>
      <w:sz w:val="24"/>
    </w:rPr>
  </w:style>
  <w:style w:type="paragraph" w:customStyle="1" w:styleId="Paragrafi">
    <w:name w:val="Paragrafi"/>
    <w:link w:val="ParagrafiChar"/>
    <w:rsid w:val="0049217D"/>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49217D"/>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492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17D"/>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1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bruna aliaj</cp:lastModifiedBy>
  <cp:revision>1</cp:revision>
  <dcterms:created xsi:type="dcterms:W3CDTF">2018-01-15T10:48:00Z</dcterms:created>
  <dcterms:modified xsi:type="dcterms:W3CDTF">2018-01-15T10:49:00Z</dcterms:modified>
</cp:coreProperties>
</file>