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9FF" w:rsidRPr="0072093C" w:rsidRDefault="001D09FF" w:rsidP="001D09FF">
      <w:pPr>
        <w:pStyle w:val="Paragrafi"/>
        <w:ind w:firstLine="0"/>
        <w:jc w:val="center"/>
        <w:rPr>
          <w:b/>
          <w:spacing w:val="-4"/>
          <w:lang w:val="sq-AL"/>
        </w:rPr>
      </w:pPr>
      <w:r w:rsidRPr="0072093C">
        <w:rPr>
          <w:b/>
          <w:spacing w:val="-4"/>
          <w:lang w:val="sq-AL"/>
        </w:rPr>
        <w:t>KËRKESË</w:t>
      </w:r>
    </w:p>
    <w:p w:rsidR="001D09FF" w:rsidRPr="0072093C" w:rsidRDefault="001D09FF" w:rsidP="001D09FF">
      <w:pPr>
        <w:pStyle w:val="Paragrafi"/>
        <w:ind w:firstLine="0"/>
        <w:jc w:val="center"/>
        <w:rPr>
          <w:b/>
          <w:spacing w:val="-4"/>
          <w:lang w:val="sq-AL"/>
        </w:rPr>
      </w:pPr>
      <w:r w:rsidRPr="0072093C">
        <w:rPr>
          <w:b/>
          <w:spacing w:val="-4"/>
          <w:lang w:val="sq-AL"/>
        </w:rPr>
        <w:t>Nr. 4493, datë 10.8.2016</w:t>
      </w:r>
    </w:p>
    <w:p w:rsidR="001D09FF" w:rsidRPr="0072093C" w:rsidRDefault="001D09FF" w:rsidP="001D09FF">
      <w:pPr>
        <w:pStyle w:val="Paragrafi"/>
        <w:jc w:val="center"/>
        <w:rPr>
          <w:b/>
          <w:spacing w:val="-4"/>
          <w:sz w:val="14"/>
          <w:szCs w:val="14"/>
          <w:lang w:val="sq-AL"/>
        </w:rPr>
      </w:pPr>
    </w:p>
    <w:p w:rsidR="001D09FF" w:rsidRPr="0072093C" w:rsidRDefault="001D09FF" w:rsidP="001D09FF">
      <w:pPr>
        <w:pStyle w:val="Paragrafi"/>
        <w:ind w:firstLine="0"/>
        <w:jc w:val="center"/>
        <w:rPr>
          <w:b/>
          <w:spacing w:val="-4"/>
          <w:lang w:val="sq-AL"/>
        </w:rPr>
      </w:pPr>
      <w:r w:rsidRPr="0072093C">
        <w:rPr>
          <w:b/>
          <w:spacing w:val="-4"/>
          <w:lang w:val="sq-AL"/>
        </w:rPr>
        <w:t xml:space="preserve">PËR SHPRONËSIM </w:t>
      </w:r>
      <w:r>
        <w:rPr>
          <w:b/>
          <w:spacing w:val="-4"/>
          <w:lang w:val="sq-AL"/>
        </w:rPr>
        <w:t>PUBLIK</w:t>
      </w:r>
    </w:p>
    <w:p w:rsidR="001D09FF" w:rsidRPr="0072093C" w:rsidRDefault="001D09FF" w:rsidP="001D09FF">
      <w:pPr>
        <w:widowControl w:val="0"/>
        <w:spacing w:after="0" w:line="240" w:lineRule="auto"/>
        <w:jc w:val="center"/>
        <w:rPr>
          <w:rFonts w:ascii="Garamond" w:eastAsia="Times New Roman" w:hAnsi="Garamond"/>
          <w:b/>
          <w:spacing w:val="-4"/>
          <w:sz w:val="14"/>
          <w:szCs w:val="14"/>
          <w:lang w:val="sq-AL" w:eastAsia="en-GB"/>
        </w:rPr>
      </w:pPr>
    </w:p>
    <w:p w:rsidR="001D09FF" w:rsidRPr="0072093C" w:rsidRDefault="001D09FF" w:rsidP="001D09FF">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Ministria e Zhvillimit Urban shpall kërkesën për shpronë</w:t>
      </w:r>
      <w:r>
        <w:rPr>
          <w:rFonts w:ascii="Garamond" w:eastAsia="Times New Roman" w:hAnsi="Garamond"/>
          <w:spacing w:val="-4"/>
          <w:sz w:val="24"/>
          <w:szCs w:val="24"/>
          <w:lang w:val="sq-AL" w:eastAsia="en-GB"/>
        </w:rPr>
        <w:t>sim</w:t>
      </w:r>
      <w:r w:rsidRPr="0072093C">
        <w:rPr>
          <w:rFonts w:ascii="Garamond" w:eastAsia="Times New Roman" w:hAnsi="Garamond"/>
          <w:spacing w:val="-4"/>
          <w:sz w:val="24"/>
          <w:szCs w:val="24"/>
          <w:lang w:val="sq-AL" w:eastAsia="en-GB"/>
        </w:rPr>
        <w:t xml:space="preserve">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të pasurive të paluajtshme,  pronë private, që preken nga realizimi i projektit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Rikonstruksioni i rrugës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Unaza 1 Maj</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Himarë</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w:t>
      </w:r>
    </w:p>
    <w:p w:rsidR="001D09FF" w:rsidRPr="0072093C" w:rsidRDefault="001D09FF" w:rsidP="001D09FF">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Subjekti kërkues i këtij objekti është Bashka Himarë.</w:t>
      </w:r>
    </w:p>
    <w:p w:rsidR="001D09FF" w:rsidRPr="0072093C" w:rsidRDefault="001D09FF" w:rsidP="001D09FF">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 xml:space="preserve">Me anë të këtij publikimi kërkojmë të vëmë në dijeni personat të cilët preken nga ky shpronësim që konsiston në masën e vlerësimit të llogaritur në bazë të vendimit nr. 138, datë 23.3.2000, të Këshillit të Ministrave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të ndryshuar, për pronarët sipas listës emërore bashkëlidhur.</w:t>
      </w:r>
    </w:p>
    <w:p w:rsidR="001D09FF" w:rsidRPr="0072093C" w:rsidRDefault="001D09FF" w:rsidP="001D09FF">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Pronarët do të likuidohen për efekt shpro</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nësimi, me paraqitjen e dokumenteve të rregullta të pronësisë, pas daljes së vendimit të Këshillit të Ministrave që do të miratojë kërkesën për shpronësim.</w:t>
      </w:r>
    </w:p>
    <w:p w:rsidR="001D09FF" w:rsidRPr="0072093C" w:rsidRDefault="001D09FF" w:rsidP="001D09FF">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 xml:space="preserve">Vlera totale e shpronësimit është 2,033,528.60 (dy milionë e tridhjetë e tre mijë e pesëqind e njëzet </w:t>
      </w:r>
      <w:bookmarkStart w:id="0" w:name="_GoBack"/>
      <w:bookmarkEnd w:id="0"/>
      <w:r w:rsidRPr="0072093C">
        <w:rPr>
          <w:rFonts w:ascii="Garamond" w:eastAsia="Times New Roman" w:hAnsi="Garamond"/>
          <w:spacing w:val="-4"/>
          <w:sz w:val="24"/>
          <w:szCs w:val="24"/>
          <w:lang w:val="sq-AL" w:eastAsia="en-GB"/>
        </w:rPr>
        <w:t>e tetë, pikë gjashtëdhjetë) lekë.</w:t>
      </w:r>
    </w:p>
    <w:p w:rsidR="001D09FF" w:rsidRDefault="001D09FF" w:rsidP="001D09FF">
      <w:pPr>
        <w:widowControl w:val="0"/>
        <w:spacing w:after="0" w:line="240" w:lineRule="auto"/>
        <w:jc w:val="right"/>
        <w:rPr>
          <w:rFonts w:ascii="Garamond" w:eastAsia="Times New Roman" w:hAnsi="Garamond"/>
          <w:spacing w:val="-4"/>
          <w:sz w:val="24"/>
          <w:szCs w:val="24"/>
          <w:lang w:val="sq-AL" w:eastAsia="en-GB"/>
        </w:rPr>
      </w:pPr>
    </w:p>
    <w:p w:rsidR="001D09FF" w:rsidRPr="0072093C" w:rsidRDefault="001D09FF" w:rsidP="001D09FF">
      <w:pPr>
        <w:widowControl w:val="0"/>
        <w:spacing w:after="0" w:line="240" w:lineRule="auto"/>
        <w:jc w:val="right"/>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ZËVENDËSMINISTRI I ZHVILLIMIT URBAN</w:t>
      </w:r>
    </w:p>
    <w:p w:rsidR="001D09FF" w:rsidRDefault="001D09FF" w:rsidP="001D09FF">
      <w:pPr>
        <w:widowControl w:val="0"/>
        <w:spacing w:after="0" w:line="240" w:lineRule="auto"/>
        <w:jc w:val="right"/>
        <w:rPr>
          <w:rFonts w:ascii="Garamond" w:eastAsia="Times New Roman" w:hAnsi="Garamond"/>
          <w:b/>
          <w:spacing w:val="-4"/>
          <w:sz w:val="24"/>
          <w:szCs w:val="24"/>
          <w:lang w:val="sq-AL" w:eastAsia="en-GB"/>
        </w:rPr>
      </w:pPr>
      <w:r w:rsidRPr="0072093C">
        <w:rPr>
          <w:rFonts w:ascii="Garamond" w:eastAsia="Times New Roman" w:hAnsi="Garamond"/>
          <w:b/>
          <w:spacing w:val="-4"/>
          <w:sz w:val="24"/>
          <w:szCs w:val="24"/>
          <w:lang w:val="sq-AL" w:eastAsia="en-GB"/>
        </w:rPr>
        <w:t>Gjon Radovani</w:t>
      </w:r>
    </w:p>
    <w:p w:rsidR="00D44459" w:rsidRDefault="00D44459" w:rsidP="001D09FF">
      <w:pPr>
        <w:widowControl w:val="0"/>
        <w:spacing w:after="0" w:line="240" w:lineRule="auto"/>
        <w:jc w:val="right"/>
        <w:rPr>
          <w:rFonts w:ascii="Garamond" w:eastAsia="Times New Roman" w:hAnsi="Garamond"/>
          <w:b/>
          <w:spacing w:val="-4"/>
          <w:sz w:val="24"/>
          <w:szCs w:val="24"/>
          <w:lang w:val="sq-AL" w:eastAsia="en-GB"/>
        </w:rPr>
      </w:pPr>
    </w:p>
    <w:p w:rsidR="001D09FF" w:rsidRPr="0072093C" w:rsidRDefault="001D09FF" w:rsidP="001D09FF">
      <w:pPr>
        <w:widowControl w:val="0"/>
        <w:spacing w:after="0" w:line="240" w:lineRule="auto"/>
        <w:ind w:firstLine="0"/>
        <w:jc w:val="center"/>
        <w:rPr>
          <w:rFonts w:ascii="Garamond" w:eastAsia="Times New Roman" w:hAnsi="Garamond"/>
          <w:spacing w:val="-4"/>
          <w:sz w:val="24"/>
          <w:szCs w:val="24"/>
          <w:lang w:val="sq-AL" w:eastAsia="en-GB"/>
        </w:rPr>
      </w:pPr>
      <w:r w:rsidRPr="0072093C">
        <w:rPr>
          <w:noProof/>
          <w:szCs w:val="24"/>
        </w:rPr>
        <w:drawing>
          <wp:inline distT="0" distB="0" distL="0" distR="0" wp14:anchorId="0E6D930B" wp14:editId="1CAEB430">
            <wp:extent cx="6222374" cy="1330037"/>
            <wp:effectExtent l="0" t="0" r="6985" b="381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b="11207"/>
                    <a:stretch>
                      <a:fillRect/>
                    </a:stretch>
                  </pic:blipFill>
                  <pic:spPr bwMode="auto">
                    <a:xfrm>
                      <a:off x="0" y="0"/>
                      <a:ext cx="6224325" cy="1330454"/>
                    </a:xfrm>
                    <a:prstGeom prst="rect">
                      <a:avLst/>
                    </a:prstGeom>
                    <a:noFill/>
                    <a:ln w="9525">
                      <a:noFill/>
                      <a:miter lim="800000"/>
                      <a:headEnd/>
                      <a:tailEnd/>
                    </a:ln>
                  </pic:spPr>
                </pic:pic>
              </a:graphicData>
            </a:graphic>
          </wp:inline>
        </w:drawing>
      </w:r>
    </w:p>
    <w:p w:rsidR="00EF175D" w:rsidRDefault="00EF175D"/>
    <w:sectPr w:rsidR="00EF175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9FF"/>
    <w:rsid w:val="001D09FF"/>
    <w:rsid w:val="009C3639"/>
    <w:rsid w:val="00D44459"/>
    <w:rsid w:val="00EF175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9F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D09F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D09FF"/>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1D0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9FF"/>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9F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D09F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D09FF"/>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1D0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9FF"/>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2019-02-04T12:43:00Z</cp:lastPrinted>
  <dcterms:created xsi:type="dcterms:W3CDTF">2016-08-19T08:11:00Z</dcterms:created>
  <dcterms:modified xsi:type="dcterms:W3CDTF">2019-02-04T12:43:00Z</dcterms:modified>
</cp:coreProperties>
</file>