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34C" w:rsidRPr="00BD051C" w:rsidRDefault="0096334C" w:rsidP="0096334C">
      <w:pPr>
        <w:pStyle w:val="NeniTitull"/>
        <w:rPr>
          <w:lang w:val="sq-AL"/>
        </w:rPr>
      </w:pPr>
      <w:r w:rsidRPr="00BD051C">
        <w:rPr>
          <w:lang w:val="sq-AL"/>
        </w:rPr>
        <w:t>KËRKESË</w:t>
      </w:r>
    </w:p>
    <w:p w:rsidR="0096334C" w:rsidRPr="00BD051C" w:rsidRDefault="0096334C" w:rsidP="0096334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BD051C">
        <w:rPr>
          <w:lang w:val="sq-AL"/>
        </w:rPr>
        <w:t>5113, datë 20.9.2016</w:t>
      </w:r>
      <w:bookmarkStart w:id="0" w:name="_GoBack"/>
      <w:bookmarkEnd w:id="0"/>
    </w:p>
    <w:p w:rsidR="0096334C" w:rsidRPr="00BD051C" w:rsidRDefault="0096334C" w:rsidP="0096334C">
      <w:pPr>
        <w:pStyle w:val="Hapesira7"/>
        <w:rPr>
          <w:lang w:val="sq-AL"/>
        </w:rPr>
      </w:pPr>
    </w:p>
    <w:p w:rsidR="0096334C" w:rsidRPr="00BD051C" w:rsidRDefault="0096334C" w:rsidP="0096334C">
      <w:pPr>
        <w:pStyle w:val="NeniTitull"/>
        <w:rPr>
          <w:lang w:val="sq-AL"/>
        </w:rPr>
      </w:pPr>
      <w:r w:rsidRPr="00BD051C">
        <w:rPr>
          <w:lang w:val="sq-AL"/>
        </w:rPr>
        <w:t>PËR SHPRONËSIM PUBLIK</w:t>
      </w:r>
    </w:p>
    <w:p w:rsidR="0096334C" w:rsidRPr="00BD051C" w:rsidRDefault="0096334C" w:rsidP="0096334C">
      <w:pPr>
        <w:pStyle w:val="Hapesira7"/>
        <w:rPr>
          <w:lang w:val="sq-AL"/>
        </w:rPr>
      </w:pPr>
    </w:p>
    <w:p w:rsidR="0096334C" w:rsidRPr="00BD051C" w:rsidRDefault="0096334C" w:rsidP="0096334C">
      <w:pPr>
        <w:pStyle w:val="Paragrafi"/>
        <w:rPr>
          <w:spacing w:val="-4"/>
          <w:lang w:val="sq-AL"/>
        </w:rPr>
      </w:pPr>
      <w:r w:rsidRPr="00BD051C">
        <w:rPr>
          <w:spacing w:val="-4"/>
          <w:lang w:val="sq-AL"/>
        </w:rPr>
        <w:t>Ministria e Zhvillimit Urban shpall kërkesën për shpronësim, për interes publik, të pasurive të paluajtshme, pronë private, që preken nga realizimi i projektit, “Kompleksi Sportiv Lushnja” qyteti Lushnjë.</w:t>
      </w:r>
    </w:p>
    <w:p w:rsidR="0096334C" w:rsidRPr="00BD051C" w:rsidRDefault="0096334C" w:rsidP="0096334C">
      <w:pPr>
        <w:pStyle w:val="Paragrafi"/>
        <w:rPr>
          <w:spacing w:val="-4"/>
          <w:lang w:val="sq-AL"/>
        </w:rPr>
      </w:pPr>
      <w:r w:rsidRPr="00BD051C">
        <w:rPr>
          <w:spacing w:val="-4"/>
          <w:lang w:val="sq-AL"/>
        </w:rPr>
        <w:t>Subjekti kërkues i këtij objekti është Bashkia Lushnjë.</w:t>
      </w:r>
    </w:p>
    <w:p w:rsidR="0096334C" w:rsidRPr="00BD051C" w:rsidRDefault="0096334C" w:rsidP="0096334C">
      <w:pPr>
        <w:pStyle w:val="Paragrafi"/>
        <w:rPr>
          <w:spacing w:val="-4"/>
          <w:lang w:val="sq-AL"/>
        </w:rPr>
      </w:pPr>
      <w:r w:rsidRPr="00BD051C">
        <w:rPr>
          <w:spacing w:val="-4"/>
          <w:lang w:val="sq-AL"/>
        </w:rPr>
        <w:t xml:space="preserve">Me anë të këtij publikimi kërkojmë të vëmë në dijeni personin, i cili preket nga ky shpronësim, që konsiston në masën e vlerësimit të llogaritur në bazë të vendimit </w:t>
      </w:r>
      <w:r>
        <w:rPr>
          <w:spacing w:val="-4"/>
          <w:lang w:val="sq-AL"/>
        </w:rPr>
        <w:t xml:space="preserve">nr. </w:t>
      </w:r>
      <w:r w:rsidRPr="00BD051C">
        <w:rPr>
          <w:spacing w:val="-4"/>
          <w:lang w:val="sq-AL"/>
        </w:rPr>
        <w:t>89, datë 3.2.2016, të Këshillit të Ministrave, “Për miratimin e hartës së vlerës së tokës në Republikën e Shqipërisë”, për pronarët sipas listës emërore bashkëlidhur.</w:t>
      </w:r>
    </w:p>
    <w:p w:rsidR="0096334C" w:rsidRPr="00BD051C" w:rsidRDefault="0096334C" w:rsidP="0096334C">
      <w:pPr>
        <w:pStyle w:val="Paragrafi"/>
        <w:rPr>
          <w:spacing w:val="-4"/>
          <w:lang w:val="sq-AL"/>
        </w:rPr>
      </w:pPr>
      <w:r w:rsidRPr="00BD051C">
        <w:rPr>
          <w:spacing w:val="-4"/>
          <w:lang w:val="sq-AL"/>
        </w:rPr>
        <w:t>Vlera totale e shpronësimit është 37, 964, 960 (tridhjetë e shtatë milionë e nëntëqind e gjashtëdhjetë e katër mijë e nëntëqind e gjashtëdhjetë) lekë.</w:t>
      </w:r>
    </w:p>
    <w:p w:rsidR="0096334C" w:rsidRPr="00635412" w:rsidRDefault="0096334C" w:rsidP="0096334C">
      <w:pPr>
        <w:pStyle w:val="Paragrafi"/>
        <w:rPr>
          <w:spacing w:val="-4"/>
          <w:sz w:val="14"/>
          <w:lang w:val="sq-AL"/>
        </w:rPr>
      </w:pPr>
    </w:p>
    <w:p w:rsidR="0096334C" w:rsidRPr="00BD051C" w:rsidRDefault="0096334C" w:rsidP="0096334C">
      <w:pPr>
        <w:pStyle w:val="NeniNr"/>
        <w:jc w:val="right"/>
        <w:rPr>
          <w:lang w:val="sq-AL"/>
        </w:rPr>
      </w:pPr>
      <w:r w:rsidRPr="00BD051C">
        <w:rPr>
          <w:lang w:val="sq-AL"/>
        </w:rPr>
        <w:t>ZËVENDËSMINISTRI I MINISTRISË SË ZHVILLIMIT URBAN</w:t>
      </w:r>
    </w:p>
    <w:p w:rsidR="0096334C" w:rsidRDefault="0096334C" w:rsidP="0096334C">
      <w:pPr>
        <w:pStyle w:val="NeniNr"/>
        <w:jc w:val="right"/>
        <w:rPr>
          <w:b/>
          <w:lang w:val="sq-AL"/>
        </w:rPr>
      </w:pPr>
      <w:r w:rsidRPr="00BD051C">
        <w:rPr>
          <w:b/>
          <w:lang w:val="sq-AL"/>
        </w:rPr>
        <w:t>Alfred Dalipi</w:t>
      </w:r>
    </w:p>
    <w:p w:rsidR="0096334C" w:rsidRDefault="0096334C" w:rsidP="0096334C">
      <w:pPr>
        <w:pStyle w:val="Paragrafi"/>
        <w:rPr>
          <w:lang w:val="sq-AL"/>
        </w:rPr>
      </w:pPr>
    </w:p>
    <w:p w:rsidR="00142BE9" w:rsidRPr="00BD051C" w:rsidRDefault="00142BE9" w:rsidP="0096334C">
      <w:pPr>
        <w:pStyle w:val="Paragrafi"/>
        <w:rPr>
          <w:lang w:val="sq-AL"/>
        </w:rPr>
      </w:pPr>
    </w:p>
    <w:p w:rsidR="0096334C" w:rsidRDefault="0096334C" w:rsidP="0096334C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Cs/>
          <w:sz w:val="24"/>
          <w:szCs w:val="24"/>
          <w:lang w:val="sq-AL"/>
        </w:rPr>
      </w:pPr>
      <w:r w:rsidRPr="00635412">
        <w:rPr>
          <w:rFonts w:ascii="Garamond" w:eastAsia="MS Mincho" w:hAnsi="Garamond" w:cs="CG Times"/>
          <w:b/>
          <w:bCs/>
          <w:sz w:val="24"/>
          <w:szCs w:val="24"/>
          <w:lang w:val="sq-AL"/>
        </w:rPr>
        <w:t>SHPRONËSIMI</w:t>
      </w:r>
    </w:p>
    <w:p w:rsidR="0096334C" w:rsidRPr="00635412" w:rsidRDefault="0096334C" w:rsidP="0096334C">
      <w:pPr>
        <w:widowControl w:val="0"/>
        <w:spacing w:after="0" w:line="240" w:lineRule="auto"/>
        <w:ind w:firstLine="0"/>
        <w:jc w:val="left"/>
        <w:outlineLvl w:val="2"/>
        <w:rPr>
          <w:rFonts w:ascii="Garamond" w:eastAsia="MS Mincho" w:hAnsi="Garamond" w:cs="CG Times"/>
          <w:bCs/>
          <w:sz w:val="14"/>
          <w:szCs w:val="14"/>
          <w:lang w:val="sq-AL"/>
        </w:rPr>
      </w:pPr>
    </w:p>
    <w:p w:rsidR="0096334C" w:rsidRPr="00BD051C" w:rsidRDefault="0096334C" w:rsidP="0096334C">
      <w:pPr>
        <w:widowControl w:val="0"/>
        <w:spacing w:after="0" w:line="240" w:lineRule="auto"/>
        <w:ind w:firstLine="0"/>
        <w:jc w:val="left"/>
        <w:outlineLvl w:val="2"/>
        <w:rPr>
          <w:rFonts w:ascii="Garamond" w:eastAsia="MS Mincho" w:hAnsi="Garamond" w:cs="CG Times"/>
          <w:bCs/>
          <w:sz w:val="24"/>
          <w:szCs w:val="24"/>
          <w:lang w:val="sq-AL"/>
        </w:rPr>
      </w:pPr>
      <w:r w:rsidRPr="00BD051C">
        <w:rPr>
          <w:rFonts w:ascii="Garamond" w:eastAsia="MS Mincho" w:hAnsi="Garamond" w:cs="CG Times"/>
          <w:bCs/>
          <w:sz w:val="24"/>
          <w:szCs w:val="24"/>
          <w:lang w:val="sq-AL"/>
        </w:rPr>
        <w:t>Objekti: Këndi sportiv në lagjen “Skënder Libohova”</w:t>
      </w:r>
    </w:p>
    <w:p w:rsidR="0096334C" w:rsidRPr="00BD051C" w:rsidRDefault="0096334C" w:rsidP="0096334C">
      <w:pPr>
        <w:widowControl w:val="0"/>
        <w:spacing w:after="0" w:line="240" w:lineRule="auto"/>
        <w:ind w:firstLine="0"/>
        <w:jc w:val="left"/>
        <w:outlineLvl w:val="2"/>
        <w:rPr>
          <w:rFonts w:ascii="Garamond" w:eastAsia="MS Mincho" w:hAnsi="Garamond" w:cs="CG Times"/>
          <w:bCs/>
          <w:sz w:val="24"/>
          <w:szCs w:val="24"/>
          <w:lang w:val="sq-AL"/>
        </w:rPr>
      </w:pPr>
      <w:r w:rsidRPr="00BD051C">
        <w:rPr>
          <w:rFonts w:ascii="Garamond" w:eastAsia="MS Mincho" w:hAnsi="Garamond" w:cs="CG Times"/>
          <w:bCs/>
          <w:sz w:val="24"/>
          <w:szCs w:val="24"/>
          <w:lang w:val="sq-AL"/>
        </w:rPr>
        <w:t>Zona kadastrale 8572, Lushnjë</w:t>
      </w:r>
    </w:p>
    <w:p w:rsidR="0096334C" w:rsidRPr="00BD051C" w:rsidRDefault="0096334C" w:rsidP="0096334C">
      <w:pPr>
        <w:widowControl w:val="0"/>
        <w:spacing w:after="0" w:line="240" w:lineRule="auto"/>
        <w:ind w:firstLine="0"/>
        <w:jc w:val="left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35412">
        <w:rPr>
          <w:rFonts w:ascii="Garamond" w:eastAsia="MS Mincho" w:hAnsi="Garamond" w:cs="CG Times"/>
          <w:b/>
          <w:bCs/>
          <w:noProof/>
          <w:sz w:val="24"/>
        </w:rPr>
        <w:drawing>
          <wp:inline distT="0" distB="0" distL="0" distR="0" wp14:anchorId="4C45DB56" wp14:editId="2EFC44F7">
            <wp:extent cx="6130456" cy="834887"/>
            <wp:effectExtent l="0" t="0" r="3810" b="381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3" t="37802" r="14425" b="52703"/>
                    <a:stretch/>
                  </pic:blipFill>
                  <pic:spPr bwMode="auto">
                    <a:xfrm>
                      <a:off x="0" y="0"/>
                      <a:ext cx="6155598" cy="838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D2E" w:rsidRDefault="005B2D2E"/>
    <w:sectPr w:rsidR="005B2D2E" w:rsidSect="0072087D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34C"/>
    <w:rsid w:val="00142BE9"/>
    <w:rsid w:val="005B2D2E"/>
    <w:rsid w:val="0072087D"/>
    <w:rsid w:val="0096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4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33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6334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633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33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33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6334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34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4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33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6334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633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33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33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6334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34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2019-02-05T08:34:00Z</cp:lastPrinted>
  <dcterms:created xsi:type="dcterms:W3CDTF">2016-10-04T11:10:00Z</dcterms:created>
  <dcterms:modified xsi:type="dcterms:W3CDTF">2019-02-05T08:34:00Z</dcterms:modified>
</cp:coreProperties>
</file>