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99E" w:rsidRPr="0073304D" w:rsidRDefault="0040199E" w:rsidP="0040199E">
      <w:pPr>
        <w:pStyle w:val="NumriData"/>
        <w:rPr>
          <w:rFonts w:ascii="Segoe UI Symbol" w:hAnsi="Segoe UI Symbol"/>
          <w:lang w:val="sq-AL"/>
        </w:rPr>
      </w:pPr>
      <w:bookmarkStart w:id="0" w:name="_GoBack"/>
      <w:r w:rsidRPr="0073304D">
        <w:rPr>
          <w:lang w:val="sq-AL"/>
        </w:rPr>
        <w:t>KËRKESË</w:t>
      </w:r>
    </w:p>
    <w:p w:rsidR="0040199E" w:rsidRPr="0073304D" w:rsidRDefault="0040199E" w:rsidP="0040199E">
      <w:pPr>
        <w:pStyle w:val="NumriData"/>
        <w:rPr>
          <w:lang w:val="sq-AL"/>
        </w:rPr>
      </w:pPr>
      <w:r w:rsidRPr="0073304D">
        <w:rPr>
          <w:lang w:val="sq-AL"/>
        </w:rPr>
        <w:t>Nr. 719/2, datë 2.2.2017</w:t>
      </w:r>
    </w:p>
    <w:p w:rsidR="0040199E" w:rsidRPr="0073304D" w:rsidRDefault="0040199E" w:rsidP="0040199E">
      <w:pPr>
        <w:pStyle w:val="Hapesira7"/>
        <w:rPr>
          <w:lang w:val="sq-AL"/>
        </w:rPr>
      </w:pPr>
    </w:p>
    <w:p w:rsidR="0040199E" w:rsidRPr="0073304D" w:rsidRDefault="0040199E" w:rsidP="0040199E">
      <w:pPr>
        <w:pStyle w:val="Titulli"/>
        <w:rPr>
          <w:lang w:val="sq-AL"/>
        </w:rPr>
      </w:pPr>
      <w:r w:rsidRPr="0073304D">
        <w:rPr>
          <w:lang w:val="sq-AL"/>
        </w:rPr>
        <w:t>PËR SHPRONËSIM PUBLIK</w:t>
      </w:r>
    </w:p>
    <w:p w:rsidR="0040199E" w:rsidRPr="0073304D" w:rsidRDefault="0040199E" w:rsidP="0040199E">
      <w:pPr>
        <w:pStyle w:val="Hapesira7"/>
        <w:rPr>
          <w:lang w:val="sq-AL"/>
        </w:rPr>
      </w:pPr>
    </w:p>
    <w:p w:rsidR="0040199E" w:rsidRPr="0073304D" w:rsidRDefault="0040199E" w:rsidP="0040199E">
      <w:pPr>
        <w:pStyle w:val="Paragrafi"/>
        <w:rPr>
          <w:spacing w:val="-4"/>
          <w:lang w:val="sq-AL"/>
        </w:rPr>
      </w:pPr>
      <w:r w:rsidRPr="0073304D">
        <w:rPr>
          <w:spacing w:val="-4"/>
          <w:lang w:val="sq-AL"/>
        </w:rPr>
        <w:t xml:space="preserve">Ministria e Zhvillimit Urban shpall kërkesën për shpronësim, për interes publik, të pasurive të paluajtshme, pronë private, që preken nga realizimi i projektit </w:t>
      </w:r>
      <w:r w:rsidRPr="005A6E83">
        <w:rPr>
          <w:spacing w:val="-4"/>
          <w:lang w:val="sq-AL"/>
        </w:rPr>
        <w:t>“</w:t>
      </w:r>
      <w:r w:rsidRPr="0073304D">
        <w:rPr>
          <w:spacing w:val="-4"/>
          <w:lang w:val="sq-AL"/>
        </w:rPr>
        <w:t>Rikualifikimi urban i bllokut të kufizuar nga rrugët ‘Sulejman Delvina’, ‘Medar Shtylla’, ‘Skënder Luarasi’, ‘Grigor Heba’ dhe ‘Gjik Kuqali’, Tiranë</w:t>
      </w:r>
      <w:r>
        <w:rPr>
          <w:spacing w:val="-4"/>
          <w:lang w:val="sq-AL"/>
        </w:rPr>
        <w:t>”</w:t>
      </w:r>
      <w:r w:rsidRPr="0073304D">
        <w:rPr>
          <w:spacing w:val="-4"/>
          <w:lang w:val="sq-AL"/>
        </w:rPr>
        <w:t>.</w:t>
      </w:r>
    </w:p>
    <w:p w:rsidR="0040199E" w:rsidRPr="0073304D" w:rsidRDefault="0040199E" w:rsidP="0040199E">
      <w:pPr>
        <w:pStyle w:val="Paragrafi"/>
        <w:rPr>
          <w:spacing w:val="-4"/>
          <w:lang w:val="sq-AL"/>
        </w:rPr>
      </w:pPr>
      <w:r w:rsidRPr="0073304D">
        <w:rPr>
          <w:spacing w:val="-4"/>
          <w:lang w:val="sq-AL"/>
        </w:rPr>
        <w:t xml:space="preserve">Subjekti kërkues i këtij objekti është Bashkia Tiranë. </w:t>
      </w:r>
    </w:p>
    <w:p w:rsidR="0040199E" w:rsidRPr="0073304D" w:rsidRDefault="0040199E" w:rsidP="0040199E">
      <w:pPr>
        <w:pStyle w:val="Paragrafi"/>
        <w:rPr>
          <w:rFonts w:eastAsia="Times New Roman" w:cs="Calibri"/>
          <w:spacing w:val="-4"/>
          <w:lang w:val="sq-AL"/>
        </w:rPr>
      </w:pPr>
      <w:r w:rsidRPr="0073304D">
        <w:rPr>
          <w:spacing w:val="-4"/>
          <w:lang w:val="sq-AL"/>
        </w:rPr>
        <w:t xml:space="preserve">Me anë të këtij publikimi kërkojmë të vëmë në dijeni personat, të cilët preken nga ky shpronësim, që konsiston në masën e vlerësimit të llogaritur </w:t>
      </w:r>
      <w:r w:rsidRPr="0073304D">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40199E" w:rsidRPr="0073304D" w:rsidRDefault="0040199E" w:rsidP="0040199E">
      <w:pPr>
        <w:pStyle w:val="Paragrafi"/>
        <w:rPr>
          <w:rFonts w:eastAsia="Times New Roman" w:cs="Calibri"/>
          <w:spacing w:val="-4"/>
          <w:lang w:val="sq-AL"/>
        </w:rPr>
      </w:pPr>
      <w:r w:rsidRPr="0073304D">
        <w:rPr>
          <w:rFonts w:eastAsia="Times New Roman" w:cs="Calibri"/>
          <w:spacing w:val="-4"/>
          <w:lang w:val="sq-AL"/>
        </w:rPr>
        <w:t>Vlera totale e shpronësimit është 195,486,305 (njëqind e nëntëdhjetë e pesë milionë e katërqind e tetëdhjetë e gjashtë mijë e treqind e pesë) lekë.</w:t>
      </w:r>
    </w:p>
    <w:p w:rsidR="0040199E" w:rsidRPr="008C6C23" w:rsidRDefault="0040199E" w:rsidP="0040199E">
      <w:pPr>
        <w:pStyle w:val="Hapesira7"/>
        <w:rPr>
          <w:lang w:val="sq-AL"/>
        </w:rPr>
      </w:pPr>
    </w:p>
    <w:p w:rsidR="0040199E" w:rsidRDefault="0040199E" w:rsidP="0040199E">
      <w:pPr>
        <w:pStyle w:val="Hapesira7"/>
        <w:jc w:val="right"/>
        <w:rPr>
          <w:sz w:val="24"/>
          <w:lang w:val="sq-AL"/>
        </w:rPr>
      </w:pPr>
      <w:r w:rsidRPr="0073304D">
        <w:rPr>
          <w:sz w:val="24"/>
          <w:lang w:val="sq-AL"/>
        </w:rPr>
        <w:t xml:space="preserve">ZËVENDËSMINISTRI I </w:t>
      </w:r>
    </w:p>
    <w:p w:rsidR="0040199E" w:rsidRPr="0073304D" w:rsidRDefault="0040199E" w:rsidP="0040199E">
      <w:pPr>
        <w:pStyle w:val="Hapesira7"/>
        <w:jc w:val="right"/>
        <w:rPr>
          <w:sz w:val="24"/>
          <w:lang w:val="sq-AL"/>
        </w:rPr>
      </w:pPr>
      <w:r>
        <w:rPr>
          <w:sz w:val="24"/>
          <w:lang w:val="sq-AL"/>
        </w:rPr>
        <w:t>ZHVILLIMIT UR</w:t>
      </w:r>
      <w:r w:rsidRPr="0073304D">
        <w:rPr>
          <w:sz w:val="24"/>
          <w:lang w:val="sq-AL"/>
        </w:rPr>
        <w:t>B</w:t>
      </w:r>
      <w:r>
        <w:rPr>
          <w:sz w:val="24"/>
          <w:lang w:val="sq-AL"/>
        </w:rPr>
        <w:t>A</w:t>
      </w:r>
      <w:r w:rsidRPr="0073304D">
        <w:rPr>
          <w:sz w:val="24"/>
          <w:lang w:val="sq-AL"/>
        </w:rPr>
        <w:t>N</w:t>
      </w:r>
    </w:p>
    <w:p w:rsidR="0040199E" w:rsidRPr="008C6C23" w:rsidRDefault="0040199E" w:rsidP="0040199E">
      <w:pPr>
        <w:pStyle w:val="Hapesira7"/>
        <w:jc w:val="right"/>
        <w:rPr>
          <w:b/>
          <w:sz w:val="24"/>
          <w:lang w:val="sq-AL"/>
        </w:rPr>
        <w:sectPr w:rsidR="0040199E" w:rsidRPr="008C6C23" w:rsidSect="00081133">
          <w:pgSz w:w="11907" w:h="16840" w:code="9"/>
          <w:pgMar w:top="720" w:right="1134" w:bottom="720" w:left="1134" w:header="851" w:footer="851" w:gutter="0"/>
          <w:pgNumType w:start="1715"/>
          <w:cols w:space="454"/>
          <w:docGrid w:linePitch="360"/>
        </w:sectPr>
      </w:pPr>
      <w:r w:rsidRPr="0073304D">
        <w:rPr>
          <w:b/>
          <w:sz w:val="24"/>
          <w:lang w:val="sq-AL"/>
        </w:rPr>
        <w:t>Alfred Dalipi</w:t>
      </w:r>
    </w:p>
    <w:p w:rsidR="0040199E" w:rsidRDefault="0040199E" w:rsidP="0040199E">
      <w:pPr>
        <w:pStyle w:val="Paragrafi"/>
        <w:ind w:firstLine="0"/>
        <w:rPr>
          <w:rFonts w:eastAsia="Times New Roman" w:cs="Calibri"/>
          <w:spacing w:val="-4"/>
          <w:lang w:val="sq-AL"/>
        </w:rPr>
      </w:pPr>
      <w:r w:rsidRPr="0073304D">
        <w:rPr>
          <w:noProof/>
        </w:rPr>
        <w:lastRenderedPageBreak/>
        <w:drawing>
          <wp:inline distT="0" distB="0" distL="0" distR="0" wp14:anchorId="1D508549" wp14:editId="3515FA3E">
            <wp:extent cx="6269126" cy="408188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5" cstate="print">
                      <a:extLst>
                        <a:ext uri="{28A0092B-C50C-407E-A947-70E740481C1C}">
                          <a14:useLocalDpi xmlns:a14="http://schemas.microsoft.com/office/drawing/2010/main" val="0"/>
                        </a:ext>
                      </a:extLst>
                    </a:blip>
                    <a:srcRect l="4062" t="16892" r="1666" b="6733"/>
                    <a:stretch/>
                  </pic:blipFill>
                  <pic:spPr bwMode="auto">
                    <a:xfrm>
                      <a:off x="0" y="0"/>
                      <a:ext cx="6267436" cy="4080781"/>
                    </a:xfrm>
                    <a:prstGeom prst="rect">
                      <a:avLst/>
                    </a:prstGeom>
                    <a:ln>
                      <a:noFill/>
                    </a:ln>
                    <a:extLst>
                      <a:ext uri="{53640926-AAD7-44D8-BBD7-CCE9431645EC}">
                        <a14:shadowObscured xmlns:a14="http://schemas.microsoft.com/office/drawing/2010/main"/>
                      </a:ext>
                    </a:extLst>
                  </pic:spPr>
                </pic:pic>
              </a:graphicData>
            </a:graphic>
          </wp:inline>
        </w:drawing>
      </w:r>
    </w:p>
    <w:p w:rsidR="0040199E" w:rsidRPr="0073304D" w:rsidRDefault="0040199E" w:rsidP="0040199E">
      <w:pPr>
        <w:pStyle w:val="Paragrafi"/>
        <w:ind w:firstLine="0"/>
        <w:rPr>
          <w:rFonts w:eastAsia="Times New Roman" w:cs="Calibri"/>
          <w:spacing w:val="-4"/>
          <w:lang w:val="sq-AL"/>
        </w:rPr>
      </w:pPr>
      <w:r w:rsidRPr="0073304D">
        <w:rPr>
          <w:noProof/>
        </w:rPr>
        <w:lastRenderedPageBreak/>
        <w:drawing>
          <wp:inline distT="0" distB="0" distL="0" distR="0" wp14:anchorId="272DE342" wp14:editId="26742070">
            <wp:extent cx="6305702" cy="4411065"/>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6" cstate="print">
                      <a:extLst>
                        <a:ext uri="{28A0092B-C50C-407E-A947-70E740481C1C}">
                          <a14:useLocalDpi xmlns:a14="http://schemas.microsoft.com/office/drawing/2010/main" val="0"/>
                        </a:ext>
                      </a:extLst>
                    </a:blip>
                    <a:srcRect l="3703" t="4223" r="2025" b="8108"/>
                    <a:stretch/>
                  </pic:blipFill>
                  <pic:spPr bwMode="auto">
                    <a:xfrm>
                      <a:off x="0" y="0"/>
                      <a:ext cx="6325322" cy="4424790"/>
                    </a:xfrm>
                    <a:prstGeom prst="rect">
                      <a:avLst/>
                    </a:prstGeom>
                    <a:ln>
                      <a:noFill/>
                    </a:ln>
                    <a:extLst>
                      <a:ext uri="{53640926-AAD7-44D8-BBD7-CCE9431645EC}">
                        <a14:shadowObscured xmlns:a14="http://schemas.microsoft.com/office/drawing/2010/main"/>
                      </a:ext>
                    </a:extLst>
                  </pic:spPr>
                </pic:pic>
              </a:graphicData>
            </a:graphic>
          </wp:inline>
        </w:drawing>
      </w:r>
    </w:p>
    <w:p w:rsidR="0040199E" w:rsidRDefault="0040199E" w:rsidP="0040199E">
      <w:pPr>
        <w:spacing w:after="0" w:line="240" w:lineRule="auto"/>
        <w:ind w:firstLine="0"/>
        <w:rPr>
          <w:lang w:val="sq-AL"/>
        </w:rPr>
      </w:pPr>
      <w:r w:rsidRPr="0073304D">
        <w:rPr>
          <w:noProof/>
        </w:rPr>
        <w:lastRenderedPageBreak/>
        <w:drawing>
          <wp:inline distT="0" distB="0" distL="0" distR="0" wp14:anchorId="500D2AC6" wp14:editId="242ECFB7">
            <wp:extent cx="6298387" cy="3913632"/>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7">
                      <a:extLst>
                        <a:ext uri="{28A0092B-C50C-407E-A947-70E740481C1C}">
                          <a14:useLocalDpi xmlns:a14="http://schemas.microsoft.com/office/drawing/2010/main" val="0"/>
                        </a:ext>
                      </a:extLst>
                    </a:blip>
                    <a:srcRect l="4014" t="4899" r="1891" b="4978"/>
                    <a:stretch/>
                  </pic:blipFill>
                  <pic:spPr bwMode="auto">
                    <a:xfrm>
                      <a:off x="0" y="0"/>
                      <a:ext cx="6324375" cy="3929780"/>
                    </a:xfrm>
                    <a:prstGeom prst="rect">
                      <a:avLst/>
                    </a:prstGeom>
                    <a:ln>
                      <a:noFill/>
                    </a:ln>
                    <a:extLst>
                      <a:ext uri="{53640926-AAD7-44D8-BBD7-CCE9431645EC}">
                        <a14:shadowObscured xmlns:a14="http://schemas.microsoft.com/office/drawing/2010/main"/>
                      </a:ext>
                    </a:extLst>
                  </pic:spPr>
                </pic:pic>
              </a:graphicData>
            </a:graphic>
          </wp:inline>
        </w:drawing>
      </w:r>
    </w:p>
    <w:bookmarkEnd w:id="0"/>
    <w:p w:rsidR="004F59B3" w:rsidRDefault="004F59B3"/>
    <w:sectPr w:rsidR="004F59B3" w:rsidSect="00081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3B8"/>
    <w:rsid w:val="00081133"/>
    <w:rsid w:val="0040199E"/>
    <w:rsid w:val="004F59B3"/>
    <w:rsid w:val="00EB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99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4019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199E"/>
    <w:rPr>
      <w:rFonts w:ascii="Garamond" w:eastAsia="MS Mincho" w:hAnsi="Garamond" w:cs="CG Times"/>
      <w:b/>
      <w:bCs/>
      <w:sz w:val="24"/>
      <w:lang w:val="en-GB"/>
    </w:rPr>
  </w:style>
  <w:style w:type="paragraph" w:customStyle="1" w:styleId="Paragrafi">
    <w:name w:val="Paragrafi"/>
    <w:link w:val="ParagrafiChar"/>
    <w:rsid w:val="004019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199E"/>
    <w:rPr>
      <w:rFonts w:ascii="Garamond" w:eastAsia="MS Mincho" w:hAnsi="Garamond" w:cs="CG Times"/>
      <w:sz w:val="24"/>
    </w:rPr>
  </w:style>
  <w:style w:type="paragraph" w:customStyle="1" w:styleId="Titulli">
    <w:name w:val="Titulli"/>
    <w:next w:val="Normal"/>
    <w:link w:val="TitulliChar"/>
    <w:uiPriority w:val="99"/>
    <w:rsid w:val="004019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0199E"/>
    <w:rPr>
      <w:rFonts w:ascii="Garamond" w:eastAsia="MS Mincho" w:hAnsi="Garamond" w:cs="CG Times"/>
      <w:b/>
      <w:bCs/>
      <w:caps/>
      <w:sz w:val="24"/>
      <w:lang w:val="en-GB"/>
    </w:rPr>
  </w:style>
  <w:style w:type="paragraph" w:customStyle="1" w:styleId="Hapesira7">
    <w:name w:val="Hapesira 7"/>
    <w:basedOn w:val="Paragrafi"/>
    <w:qFormat/>
    <w:rsid w:val="0040199E"/>
    <w:rPr>
      <w:sz w:val="14"/>
      <w:szCs w:val="24"/>
    </w:rPr>
  </w:style>
  <w:style w:type="paragraph" w:styleId="BalloonText">
    <w:name w:val="Balloon Text"/>
    <w:basedOn w:val="Normal"/>
    <w:link w:val="BalloonTextChar"/>
    <w:uiPriority w:val="99"/>
    <w:semiHidden/>
    <w:unhideWhenUsed/>
    <w:rsid w:val="00081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13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99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4019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199E"/>
    <w:rPr>
      <w:rFonts w:ascii="Garamond" w:eastAsia="MS Mincho" w:hAnsi="Garamond" w:cs="CG Times"/>
      <w:b/>
      <w:bCs/>
      <w:sz w:val="24"/>
      <w:lang w:val="en-GB"/>
    </w:rPr>
  </w:style>
  <w:style w:type="paragraph" w:customStyle="1" w:styleId="Paragrafi">
    <w:name w:val="Paragrafi"/>
    <w:link w:val="ParagrafiChar"/>
    <w:rsid w:val="004019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199E"/>
    <w:rPr>
      <w:rFonts w:ascii="Garamond" w:eastAsia="MS Mincho" w:hAnsi="Garamond" w:cs="CG Times"/>
      <w:sz w:val="24"/>
    </w:rPr>
  </w:style>
  <w:style w:type="paragraph" w:customStyle="1" w:styleId="Titulli">
    <w:name w:val="Titulli"/>
    <w:next w:val="Normal"/>
    <w:link w:val="TitulliChar"/>
    <w:uiPriority w:val="99"/>
    <w:rsid w:val="004019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0199E"/>
    <w:rPr>
      <w:rFonts w:ascii="Garamond" w:eastAsia="MS Mincho" w:hAnsi="Garamond" w:cs="CG Times"/>
      <w:b/>
      <w:bCs/>
      <w:caps/>
      <w:sz w:val="24"/>
      <w:lang w:val="en-GB"/>
    </w:rPr>
  </w:style>
  <w:style w:type="paragraph" w:customStyle="1" w:styleId="Hapesira7">
    <w:name w:val="Hapesira 7"/>
    <w:basedOn w:val="Paragrafi"/>
    <w:qFormat/>
    <w:rsid w:val="0040199E"/>
    <w:rPr>
      <w:sz w:val="14"/>
      <w:szCs w:val="24"/>
    </w:rPr>
  </w:style>
  <w:style w:type="paragraph" w:styleId="BalloonText">
    <w:name w:val="Balloon Text"/>
    <w:basedOn w:val="Normal"/>
    <w:link w:val="BalloonTextChar"/>
    <w:uiPriority w:val="99"/>
    <w:semiHidden/>
    <w:unhideWhenUsed/>
    <w:rsid w:val="00081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13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2017-02-10T09:57:00Z</dcterms:created>
  <dcterms:modified xsi:type="dcterms:W3CDTF">2018-01-25T10:55:00Z</dcterms:modified>
</cp:coreProperties>
</file>