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4829" w:rsidRDefault="00584829" w:rsidP="00584829">
      <w:pPr>
        <w:pStyle w:val="NeniTitull"/>
        <w:rPr>
          <w:spacing w:val="-4"/>
          <w:lang w:val="sq-AL"/>
        </w:rPr>
      </w:pPr>
      <w:bookmarkStart w:id="0" w:name="_GoBack"/>
      <w:r>
        <w:rPr>
          <w:spacing w:val="-4"/>
          <w:lang w:val="sq-AL"/>
        </w:rPr>
        <w:t>KËRKESË</w:t>
      </w:r>
    </w:p>
    <w:p w:rsidR="00584829" w:rsidRDefault="00584829" w:rsidP="00584829">
      <w:pPr>
        <w:pStyle w:val="NeniTitull"/>
        <w:rPr>
          <w:spacing w:val="-4"/>
          <w:lang w:val="sq-AL"/>
        </w:rPr>
      </w:pPr>
      <w:r>
        <w:rPr>
          <w:spacing w:val="-4"/>
          <w:lang w:val="sq-AL"/>
        </w:rPr>
        <w:t>Nr. 11990, datë 24.9.18</w:t>
      </w:r>
    </w:p>
    <w:p w:rsidR="00584829" w:rsidRDefault="00584829" w:rsidP="00584829">
      <w:pPr>
        <w:pStyle w:val="NeniTitull"/>
        <w:rPr>
          <w:spacing w:val="-4"/>
          <w:sz w:val="14"/>
          <w:lang w:val="sq-AL"/>
        </w:rPr>
      </w:pPr>
    </w:p>
    <w:p w:rsidR="00584829" w:rsidRDefault="00584829" w:rsidP="00584829">
      <w:pPr>
        <w:pStyle w:val="NeniTitull"/>
        <w:rPr>
          <w:spacing w:val="-4"/>
          <w:lang w:val="sq-AL"/>
        </w:rPr>
      </w:pPr>
      <w:r>
        <w:rPr>
          <w:spacing w:val="-4"/>
          <w:lang w:val="sq-AL"/>
        </w:rPr>
        <w:t>SHPALLJE PËR SHPRONËSIM</w:t>
      </w:r>
    </w:p>
    <w:p w:rsidR="00584829" w:rsidRDefault="00584829" w:rsidP="00584829">
      <w:pPr>
        <w:pStyle w:val="Paragrafi"/>
        <w:rPr>
          <w:sz w:val="14"/>
          <w:lang w:val="sq-AL"/>
        </w:rPr>
      </w:pPr>
    </w:p>
    <w:p w:rsidR="00584829" w:rsidRDefault="00584829" w:rsidP="00584829">
      <w:pPr>
        <w:pStyle w:val="Paragrafi"/>
        <w:rPr>
          <w:spacing w:val="-4"/>
          <w:lang w:val="sq-AL"/>
        </w:rPr>
      </w:pPr>
      <w:r>
        <w:rPr>
          <w:spacing w:val="-4"/>
          <w:lang w:val="sq-AL"/>
        </w:rPr>
        <w:t>Ministria e Infrastrukturës dhe Energjisë shpall kërkesën për shpronësim, për interes publik të pasurive të paluajtshme, pronë private, që preken nga disa shtesa dhe ndryshime në vendimin e Këshillit të Ministrave nr. 490, datë 19.7.2017 për realizimin e projektit: “Vlora-ACU, rikualifikimi urban në qytetin e Vlorës, përgjatë ‘P4, C2, a, b, c’ dhe ndërtimi i rrugës: vazhdimi i unazës Vlorë–Uji i Ftohtë”.</w:t>
      </w:r>
    </w:p>
    <w:p w:rsidR="00584829" w:rsidRDefault="00584829" w:rsidP="00584829">
      <w:pPr>
        <w:pStyle w:val="Paragrafi"/>
        <w:rPr>
          <w:spacing w:val="-4"/>
          <w:lang w:val="sq-AL"/>
        </w:rPr>
      </w:pPr>
      <w:r>
        <w:rPr>
          <w:spacing w:val="-4"/>
          <w:lang w:val="sq-AL"/>
        </w:rPr>
        <w:t xml:space="preserve">Subjekti kërkues i shpronësimit është Bashkia Vlorë. Me anë të këtij publikimi kërkohet që të vihen në dijeni personat të cilët preken nga realizimi i projektit “Vlora-ACU, Rikualifikimi urban në qytetin e Vlorës, përgjatë ‘P4, C2, a, b, c’ dhe ndërtimi i rrugës: vazhdimi i unazës Vlorë–Uji i Ftohtë”, për shpronësimin e pasurive të tyre, si dhe për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si dhe </w:t>
      </w:r>
      <w:r>
        <w:rPr>
          <w:rFonts w:eastAsia="Times New Roman" w:cs="Calibri"/>
          <w:spacing w:val="-4"/>
          <w:lang w:val="sq-AL"/>
        </w:rPr>
        <w:t>vendimit nr. 89, datë 3.2.2016, të Këshillit të Ministrave, “Për miratimin e hartës së vlerës së tokës në Republikën e Shqipërisë”</w:t>
      </w:r>
      <w:r>
        <w:rPr>
          <w:spacing w:val="-4"/>
          <w:lang w:val="sq-AL"/>
        </w:rPr>
        <w:t>, sipas listës emërore bashkëlidhur.</w:t>
      </w:r>
    </w:p>
    <w:p w:rsidR="00584829" w:rsidRDefault="00584829" w:rsidP="00584829">
      <w:pPr>
        <w:pStyle w:val="Paragrafi"/>
        <w:rPr>
          <w:spacing w:val="-4"/>
          <w:lang w:val="sq-AL"/>
        </w:rPr>
      </w:pPr>
      <w:r>
        <w:rPr>
          <w:spacing w:val="-4"/>
          <w:lang w:val="sq-AL"/>
        </w:rPr>
        <w:t>Vlera totale e shpronësimit është 46 659 471 (dyzetë e gjashtë milionë e gjashtëqind e pesëdhjetë e nëntë mijë e katërqind e shtatëdhjetë e një) lekë.</w:t>
      </w:r>
    </w:p>
    <w:p w:rsidR="00584829" w:rsidRDefault="00584829" w:rsidP="00584829">
      <w:pPr>
        <w:pStyle w:val="Paragrafi"/>
        <w:rPr>
          <w:spacing w:val="-4"/>
          <w:sz w:val="14"/>
          <w:lang w:val="sq-AL"/>
        </w:rPr>
      </w:pPr>
    </w:p>
    <w:p w:rsidR="00584829" w:rsidRDefault="00584829" w:rsidP="00584829">
      <w:pPr>
        <w:pStyle w:val="Paragrafi"/>
        <w:jc w:val="right"/>
        <w:rPr>
          <w:spacing w:val="-4"/>
          <w:lang w:val="sq-AL"/>
        </w:rPr>
      </w:pPr>
      <w:r>
        <w:rPr>
          <w:spacing w:val="-4"/>
          <w:lang w:val="sq-AL"/>
        </w:rPr>
        <w:t xml:space="preserve">ZËVENDËSMINISTRI I INFRASTRUKTURËS DHE ENERGJISË </w:t>
      </w:r>
    </w:p>
    <w:p w:rsidR="00584829" w:rsidRDefault="00584829" w:rsidP="00584829">
      <w:pPr>
        <w:pStyle w:val="Paragrafi"/>
        <w:jc w:val="right"/>
        <w:rPr>
          <w:b/>
          <w:spacing w:val="-4"/>
          <w:lang w:val="sq-AL"/>
        </w:rPr>
      </w:pPr>
      <w:r>
        <w:rPr>
          <w:b/>
          <w:spacing w:val="-4"/>
          <w:lang w:val="sq-AL"/>
        </w:rPr>
        <w:t>Artan Shkreli</w:t>
      </w:r>
    </w:p>
    <w:p w:rsidR="00584829" w:rsidRDefault="00584829" w:rsidP="00584829">
      <w:pPr>
        <w:pStyle w:val="Paragrafi"/>
        <w:jc w:val="center"/>
        <w:rPr>
          <w:b/>
          <w:sz w:val="14"/>
          <w:szCs w:val="14"/>
          <w:lang w:val="sq-AL"/>
        </w:rPr>
      </w:pPr>
    </w:p>
    <w:p w:rsidR="00584829" w:rsidRDefault="00584829" w:rsidP="00584829">
      <w:pPr>
        <w:pStyle w:val="Paragrafi"/>
        <w:rPr>
          <w:b/>
          <w:spacing w:val="-4"/>
          <w:lang w:val="sq-AL"/>
        </w:rPr>
      </w:pPr>
    </w:p>
    <w:bookmarkEnd w:id="0"/>
    <w:p w:rsidR="00584829" w:rsidRDefault="00584829" w:rsidP="00584829">
      <w:pPr>
        <w:pStyle w:val="Paragrafi"/>
        <w:rPr>
          <w:b/>
          <w:spacing w:val="-4"/>
          <w:lang w:val="sq-AL"/>
        </w:rPr>
        <w:sectPr w:rsidR="00584829" w:rsidSect="00584829">
          <w:pgSz w:w="11907" w:h="16840"/>
          <w:pgMar w:top="720" w:right="1134" w:bottom="720" w:left="1134" w:header="851" w:footer="851" w:gutter="0"/>
          <w:cols w:space="454"/>
        </w:sectPr>
      </w:pPr>
    </w:p>
    <w:p w:rsidR="00584829" w:rsidRDefault="00584829" w:rsidP="00584829">
      <w:pPr>
        <w:pStyle w:val="Paragrafi"/>
        <w:rPr>
          <w:b/>
          <w:spacing w:val="-4"/>
          <w:lang w:val="sq-AL"/>
        </w:rPr>
      </w:pPr>
    </w:p>
    <w:p w:rsidR="00584829" w:rsidRDefault="00584829" w:rsidP="00584829">
      <w:pPr>
        <w:spacing w:after="0" w:line="240" w:lineRule="auto"/>
        <w:ind w:firstLine="0"/>
        <w:jc w:val="left"/>
        <w:rPr>
          <w:rFonts w:ascii="Garamond" w:eastAsia="MS Mincho" w:hAnsi="Garamond" w:cs="CG Times"/>
          <w:b/>
          <w:spacing w:val="-4"/>
          <w:sz w:val="24"/>
          <w:lang w:val="sq-AL"/>
        </w:rPr>
        <w:sectPr w:rsidR="00584829" w:rsidSect="00584829">
          <w:type w:val="continuous"/>
          <w:pgSz w:w="11907" w:h="16840"/>
          <w:pgMar w:top="720" w:right="1134" w:bottom="720" w:left="1134" w:header="851" w:footer="851" w:gutter="0"/>
          <w:cols w:num="2" w:space="454"/>
        </w:sectPr>
      </w:pPr>
    </w:p>
    <w:p w:rsidR="00584829" w:rsidRDefault="00584829" w:rsidP="00584829">
      <w:pPr>
        <w:pStyle w:val="Paragrafi"/>
        <w:rPr>
          <w:b/>
          <w:spacing w:val="-4"/>
          <w:lang w:val="sq-AL"/>
        </w:rPr>
      </w:pPr>
    </w:p>
    <w:p w:rsidR="00584829" w:rsidRDefault="00584829" w:rsidP="00584829">
      <w:pPr>
        <w:spacing w:after="0" w:line="240" w:lineRule="auto"/>
        <w:ind w:firstLine="0"/>
        <w:jc w:val="left"/>
        <w:rPr>
          <w:rFonts w:ascii="Garamond" w:eastAsia="MS Mincho" w:hAnsi="Garamond" w:cs="CG Times"/>
          <w:b/>
          <w:spacing w:val="-4"/>
          <w:sz w:val="24"/>
          <w:lang w:val="sq-AL"/>
        </w:rPr>
        <w:sectPr w:rsidR="00584829">
          <w:type w:val="continuous"/>
          <w:pgSz w:w="11907" w:h="16840"/>
          <w:pgMar w:top="720" w:right="1134" w:bottom="720" w:left="1134" w:header="851" w:footer="851" w:gutter="0"/>
          <w:cols w:space="720"/>
        </w:sectPr>
      </w:pPr>
    </w:p>
    <w:p w:rsidR="00584829" w:rsidRDefault="00584829" w:rsidP="00584829">
      <w:pPr>
        <w:pStyle w:val="Paragrafi"/>
        <w:rPr>
          <w:lang w:val="sq-AL"/>
        </w:rPr>
      </w:pPr>
      <w:r>
        <w:rPr>
          <w:noProof/>
        </w:rPr>
        <w:lastRenderedPageBreak/>
        <w:drawing>
          <wp:inline distT="0" distB="0" distL="0" distR="0">
            <wp:extent cx="9420225" cy="5210175"/>
            <wp:effectExtent l="0" t="0" r="9525" b="9525"/>
            <wp:docPr id="2" name="Picture 2" descr="shpronesim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pronesim026"/>
                    <pic:cNvPicPr>
                      <a:picLocks noChangeAspect="1" noChangeArrowheads="1"/>
                    </pic:cNvPicPr>
                  </pic:nvPicPr>
                  <pic:blipFill>
                    <a:blip r:embed="rId4" cstate="print">
                      <a:extLst>
                        <a:ext uri="{28A0092B-C50C-407E-A947-70E740481C1C}">
                          <a14:useLocalDpi xmlns:a14="http://schemas.microsoft.com/office/drawing/2010/main" val="0"/>
                        </a:ext>
                      </a:extLst>
                    </a:blip>
                    <a:srcRect l="1437" t="2930" r="1350" b="2592"/>
                    <a:stretch>
                      <a:fillRect/>
                    </a:stretch>
                  </pic:blipFill>
                  <pic:spPr bwMode="auto">
                    <a:xfrm>
                      <a:off x="0" y="0"/>
                      <a:ext cx="9420225" cy="5210175"/>
                    </a:xfrm>
                    <a:prstGeom prst="rect">
                      <a:avLst/>
                    </a:prstGeom>
                    <a:noFill/>
                    <a:ln>
                      <a:noFill/>
                    </a:ln>
                  </pic:spPr>
                </pic:pic>
              </a:graphicData>
            </a:graphic>
          </wp:inline>
        </w:drawing>
      </w:r>
    </w:p>
    <w:p w:rsidR="00584829" w:rsidRDefault="00584829" w:rsidP="00584829">
      <w:pPr>
        <w:pStyle w:val="Paragrafi"/>
        <w:ind w:firstLine="0"/>
        <w:rPr>
          <w:lang w:val="sq-AL"/>
        </w:rPr>
      </w:pPr>
    </w:p>
    <w:p w:rsidR="00584829" w:rsidRDefault="00584829" w:rsidP="00584829">
      <w:pPr>
        <w:pStyle w:val="Paragrafi"/>
        <w:rPr>
          <w:lang w:val="sq-AL"/>
        </w:rPr>
      </w:pPr>
      <w:r>
        <w:rPr>
          <w:noProof/>
        </w:rPr>
        <w:lastRenderedPageBreak/>
        <w:drawing>
          <wp:inline distT="0" distB="0" distL="0" distR="0">
            <wp:extent cx="9420225" cy="4295775"/>
            <wp:effectExtent l="0" t="0" r="9525" b="9525"/>
            <wp:docPr id="1" name="Picture 1" descr="shpronesim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pronesim027"/>
                    <pic:cNvPicPr>
                      <a:picLocks noChangeAspect="1" noChangeArrowheads="1"/>
                    </pic:cNvPicPr>
                  </pic:nvPicPr>
                  <pic:blipFill>
                    <a:blip r:embed="rId5" cstate="print">
                      <a:extLst>
                        <a:ext uri="{28A0092B-C50C-407E-A947-70E740481C1C}">
                          <a14:useLocalDpi xmlns:a14="http://schemas.microsoft.com/office/drawing/2010/main" val="0"/>
                        </a:ext>
                      </a:extLst>
                    </a:blip>
                    <a:srcRect l="2187" t="4102" r="1764" b="6851"/>
                    <a:stretch>
                      <a:fillRect/>
                    </a:stretch>
                  </pic:blipFill>
                  <pic:spPr bwMode="auto">
                    <a:xfrm>
                      <a:off x="0" y="0"/>
                      <a:ext cx="9420225" cy="4295775"/>
                    </a:xfrm>
                    <a:prstGeom prst="rect">
                      <a:avLst/>
                    </a:prstGeom>
                    <a:noFill/>
                    <a:ln>
                      <a:noFill/>
                    </a:ln>
                  </pic:spPr>
                </pic:pic>
              </a:graphicData>
            </a:graphic>
          </wp:inline>
        </w:drawing>
      </w:r>
    </w:p>
    <w:p w:rsidR="00584829" w:rsidRDefault="00584829" w:rsidP="00584829">
      <w:pPr>
        <w:pStyle w:val="Paragrafi"/>
        <w:rPr>
          <w:lang w:val="sq-AL"/>
        </w:rPr>
      </w:pPr>
    </w:p>
    <w:p w:rsidR="002567F3" w:rsidRDefault="002567F3"/>
    <w:sectPr w:rsidR="002567F3" w:rsidSect="00584829">
      <w:pgSz w:w="16839" w:h="11907"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564"/>
    <w:rsid w:val="002567F3"/>
    <w:rsid w:val="00584829"/>
    <w:rsid w:val="00A24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1C53C9-3BB0-4515-AD46-45DA5D2E9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4829"/>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584829"/>
    <w:rPr>
      <w:rFonts w:ascii="Garamond" w:eastAsia="MS Mincho" w:hAnsi="Garamond" w:cs="CG Times"/>
      <w:sz w:val="24"/>
    </w:rPr>
  </w:style>
  <w:style w:type="paragraph" w:customStyle="1" w:styleId="Paragrafi">
    <w:name w:val="Paragrafi"/>
    <w:link w:val="ParagrafiChar"/>
    <w:qFormat/>
    <w:rsid w:val="00584829"/>
    <w:pPr>
      <w:widowControl w:val="0"/>
      <w:spacing w:after="0" w:line="240" w:lineRule="auto"/>
      <w:ind w:firstLine="284"/>
      <w:jc w:val="both"/>
    </w:pPr>
    <w:rPr>
      <w:rFonts w:ascii="Garamond" w:eastAsia="MS Mincho" w:hAnsi="Garamond" w:cs="CG Times"/>
      <w:sz w:val="24"/>
    </w:rPr>
  </w:style>
  <w:style w:type="character" w:customStyle="1" w:styleId="NeniTitullChar">
    <w:name w:val="Neni_Titull Char"/>
    <w:link w:val="NeniTitull"/>
    <w:locked/>
    <w:rsid w:val="00584829"/>
    <w:rPr>
      <w:rFonts w:ascii="Garamond" w:eastAsia="MS Mincho" w:hAnsi="Garamond" w:cs="CG Times"/>
      <w:b/>
      <w:bCs/>
      <w:sz w:val="24"/>
      <w:lang w:val="en-GB"/>
    </w:rPr>
  </w:style>
  <w:style w:type="paragraph" w:customStyle="1" w:styleId="NeniTitull">
    <w:name w:val="Neni_Titull"/>
    <w:next w:val="Normal"/>
    <w:link w:val="NeniTitullChar"/>
    <w:rsid w:val="00584829"/>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3819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230</Words>
  <Characters>1313</Characters>
  <Application>Microsoft Office Word</Application>
  <DocSecurity>0</DocSecurity>
  <Lines>10</Lines>
  <Paragraphs>3</Paragraphs>
  <ScaleCrop>false</ScaleCrop>
  <Company/>
  <LinksUpToDate>false</LinksUpToDate>
  <CharactersWithSpaces>1540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2018-10-01T14:17:00Z</dcterms:created>
  <dcterms:modified xsi:type="dcterms:W3CDTF">2018-10-01T14:17:00Z</dcterms:modified>
</cp:coreProperties>
</file>