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C972A" w14:textId="0057C5C7" w:rsidR="00971132" w:rsidRPr="0082060E" w:rsidRDefault="00FC6172" w:rsidP="0082060E">
      <w:pPr>
        <w:spacing w:after="0" w:line="240" w:lineRule="auto"/>
        <w:ind w:firstLine="284"/>
        <w:jc w:val="center"/>
        <w:rPr>
          <w:rFonts w:ascii="Garamond" w:hAnsi="Garamond"/>
          <w:b/>
          <w:sz w:val="24"/>
          <w:szCs w:val="24"/>
        </w:rPr>
      </w:pPr>
      <w:r w:rsidRPr="0082060E">
        <w:rPr>
          <w:rFonts w:ascii="Garamond" w:hAnsi="Garamond"/>
          <w:b/>
          <w:sz w:val="24"/>
          <w:szCs w:val="24"/>
        </w:rPr>
        <w:t>KËRKESË</w:t>
      </w:r>
    </w:p>
    <w:p w14:paraId="6DB0142D" w14:textId="424B19FE" w:rsidR="00971132" w:rsidRPr="0082060E" w:rsidRDefault="0082060E" w:rsidP="0082060E">
      <w:pPr>
        <w:spacing w:after="0" w:line="240" w:lineRule="auto"/>
        <w:ind w:firstLine="284"/>
        <w:jc w:val="center"/>
        <w:rPr>
          <w:rFonts w:ascii="Garamond" w:hAnsi="Garamond"/>
          <w:b/>
          <w:sz w:val="24"/>
          <w:szCs w:val="24"/>
        </w:rPr>
      </w:pPr>
      <w:r w:rsidRPr="0082060E">
        <w:rPr>
          <w:rFonts w:ascii="Garamond" w:hAnsi="Garamond"/>
          <w:b/>
          <w:sz w:val="24"/>
          <w:szCs w:val="24"/>
        </w:rPr>
        <w:t>Nr</w:t>
      </w:r>
      <w:r w:rsidR="00FC6172" w:rsidRPr="0082060E">
        <w:rPr>
          <w:rFonts w:ascii="Garamond" w:hAnsi="Garamond"/>
          <w:b/>
          <w:sz w:val="24"/>
          <w:szCs w:val="24"/>
        </w:rPr>
        <w:t>. 4029/10</w:t>
      </w:r>
      <w:r w:rsidRPr="0082060E">
        <w:rPr>
          <w:rFonts w:ascii="Garamond" w:hAnsi="Garamond"/>
          <w:b/>
          <w:sz w:val="24"/>
          <w:szCs w:val="24"/>
        </w:rPr>
        <w:t>, datë 31.10.2019</w:t>
      </w:r>
    </w:p>
    <w:p w14:paraId="1D2448A3" w14:textId="77777777" w:rsidR="0082060E" w:rsidRPr="0082060E" w:rsidRDefault="0082060E" w:rsidP="0082060E">
      <w:pPr>
        <w:spacing w:after="0" w:line="240" w:lineRule="auto"/>
        <w:ind w:firstLine="284"/>
        <w:jc w:val="center"/>
        <w:rPr>
          <w:rFonts w:ascii="Garamond" w:hAnsi="Garamond"/>
          <w:b/>
          <w:sz w:val="24"/>
          <w:szCs w:val="24"/>
        </w:rPr>
      </w:pPr>
    </w:p>
    <w:p w14:paraId="74DAED4F" w14:textId="43F374AE" w:rsidR="004F4BC4" w:rsidRPr="0082060E" w:rsidRDefault="004F4BC4" w:rsidP="0082060E">
      <w:pPr>
        <w:spacing w:after="0" w:line="240" w:lineRule="auto"/>
        <w:ind w:firstLine="284"/>
        <w:jc w:val="center"/>
        <w:rPr>
          <w:rFonts w:ascii="Garamond" w:hAnsi="Garamond"/>
          <w:b/>
          <w:sz w:val="24"/>
          <w:szCs w:val="24"/>
        </w:rPr>
      </w:pPr>
      <w:r w:rsidRPr="0082060E">
        <w:rPr>
          <w:rFonts w:ascii="Garamond" w:hAnsi="Garamond"/>
          <w:b/>
          <w:sz w:val="24"/>
          <w:szCs w:val="24"/>
        </w:rPr>
        <w:t>PËR SHPRONËSIM PUBLIK</w:t>
      </w:r>
    </w:p>
    <w:p w14:paraId="0DCEEDF5" w14:textId="77777777" w:rsidR="004F4BC4" w:rsidRPr="0082060E" w:rsidRDefault="004F4BC4" w:rsidP="0082060E">
      <w:pPr>
        <w:spacing w:after="0" w:line="240" w:lineRule="auto"/>
        <w:ind w:firstLine="284"/>
        <w:jc w:val="both"/>
        <w:rPr>
          <w:rFonts w:ascii="Garamond" w:hAnsi="Garamond"/>
          <w:sz w:val="24"/>
          <w:szCs w:val="24"/>
        </w:rPr>
      </w:pPr>
    </w:p>
    <w:p w14:paraId="568B8607" w14:textId="32733FAC" w:rsidR="004F4BC4" w:rsidRPr="0082060E" w:rsidRDefault="004F4BC4" w:rsidP="0082060E">
      <w:pPr>
        <w:spacing w:after="0" w:line="240" w:lineRule="auto"/>
        <w:ind w:firstLine="284"/>
        <w:jc w:val="both"/>
        <w:rPr>
          <w:rFonts w:ascii="Garamond" w:hAnsi="Garamond"/>
          <w:sz w:val="24"/>
          <w:szCs w:val="24"/>
        </w:rPr>
      </w:pPr>
      <w:r w:rsidRPr="0082060E">
        <w:rPr>
          <w:rFonts w:ascii="Garamond" w:hAnsi="Garamond"/>
          <w:sz w:val="24"/>
          <w:szCs w:val="24"/>
        </w:rPr>
        <w:t>Ministria e Infrastrukturës dhe Energjisë</w:t>
      </w:r>
      <w:r w:rsidR="00A5450A">
        <w:rPr>
          <w:rFonts w:ascii="Garamond" w:hAnsi="Garamond"/>
          <w:sz w:val="24"/>
          <w:szCs w:val="24"/>
        </w:rPr>
        <w:t xml:space="preserve"> shpall kërkesën për shpronësim</w:t>
      </w:r>
      <w:r w:rsidRPr="0082060E">
        <w:rPr>
          <w:rFonts w:ascii="Garamond" w:hAnsi="Garamond"/>
          <w:sz w:val="24"/>
          <w:szCs w:val="24"/>
        </w:rPr>
        <w:t xml:space="preserve"> për interes publik të pasurive të paluajtshme, pronë private, që preken nga projekti “Rikonstruksion i rrugëve, trotuareve dhe ndriçimit në lagjen </w:t>
      </w:r>
      <w:r w:rsidR="00DD07DF">
        <w:rPr>
          <w:rFonts w:ascii="Garamond" w:hAnsi="Garamond"/>
          <w:sz w:val="24"/>
          <w:szCs w:val="24"/>
        </w:rPr>
        <w:t>‘</w:t>
      </w:r>
      <w:r w:rsidR="00C02F94">
        <w:rPr>
          <w:rFonts w:ascii="Garamond" w:hAnsi="Garamond"/>
          <w:sz w:val="24"/>
          <w:szCs w:val="24"/>
        </w:rPr>
        <w:t>30-v</w:t>
      </w:r>
      <w:r w:rsidRPr="0082060E">
        <w:rPr>
          <w:rFonts w:ascii="Garamond" w:hAnsi="Garamond"/>
          <w:sz w:val="24"/>
          <w:szCs w:val="24"/>
        </w:rPr>
        <w:t>jetori</w:t>
      </w:r>
      <w:r w:rsidR="00851029">
        <w:rPr>
          <w:rFonts w:ascii="Garamond" w:hAnsi="Garamond"/>
          <w:sz w:val="24"/>
          <w:szCs w:val="24"/>
        </w:rPr>
        <w:t>’</w:t>
      </w:r>
      <w:r w:rsidRPr="0082060E">
        <w:rPr>
          <w:rFonts w:ascii="Garamond" w:hAnsi="Garamond"/>
          <w:sz w:val="24"/>
          <w:szCs w:val="24"/>
        </w:rPr>
        <w:t xml:space="preserve"> (zona e ish-pjeshkores)”, Berat.</w:t>
      </w:r>
    </w:p>
    <w:p w14:paraId="6E8FA7BA" w14:textId="77777777" w:rsidR="004F4BC4" w:rsidRPr="0082060E" w:rsidRDefault="004F4BC4" w:rsidP="0082060E">
      <w:pPr>
        <w:spacing w:after="0" w:line="240" w:lineRule="auto"/>
        <w:ind w:firstLine="284"/>
        <w:jc w:val="both"/>
        <w:rPr>
          <w:rFonts w:ascii="Garamond" w:hAnsi="Garamond"/>
          <w:sz w:val="24"/>
          <w:szCs w:val="24"/>
        </w:rPr>
      </w:pPr>
      <w:r w:rsidRPr="0082060E">
        <w:rPr>
          <w:rFonts w:ascii="Garamond" w:hAnsi="Garamond"/>
          <w:sz w:val="24"/>
          <w:szCs w:val="24"/>
        </w:rPr>
        <w:t>Subjekti kërkues i këtij projekti është Bashkia Berat.</w:t>
      </w:r>
    </w:p>
    <w:p w14:paraId="027C284C" w14:textId="4F4CCB99" w:rsidR="004F4BC4" w:rsidRPr="0082060E" w:rsidRDefault="004F4BC4" w:rsidP="0082060E">
      <w:pPr>
        <w:spacing w:after="0" w:line="240" w:lineRule="auto"/>
        <w:ind w:firstLine="284"/>
        <w:jc w:val="both"/>
        <w:rPr>
          <w:rFonts w:ascii="Garamond" w:hAnsi="Garamond"/>
          <w:sz w:val="24"/>
          <w:szCs w:val="24"/>
        </w:rPr>
      </w:pPr>
      <w:r w:rsidRPr="0082060E">
        <w:rPr>
          <w:rFonts w:ascii="Garamond" w:hAnsi="Garamond"/>
          <w:sz w:val="24"/>
          <w:szCs w:val="24"/>
        </w:rPr>
        <w:t>Me anë të këtij publikimi, kërkojmë të vëmë në dijeni pers</w:t>
      </w:r>
      <w:r w:rsidR="00A5450A">
        <w:rPr>
          <w:rFonts w:ascii="Garamond" w:hAnsi="Garamond"/>
          <w:sz w:val="24"/>
          <w:szCs w:val="24"/>
        </w:rPr>
        <w:t>onat e prekur nga ky shpronësim</w:t>
      </w:r>
      <w:r w:rsidRPr="0082060E">
        <w:rPr>
          <w:rFonts w:ascii="Garamond" w:hAnsi="Garamond"/>
          <w:sz w:val="24"/>
          <w:szCs w:val="24"/>
        </w:rPr>
        <w:t xml:space="preserve"> </w:t>
      </w:r>
      <w:bookmarkStart w:id="0" w:name="OLE_LINK1"/>
      <w:bookmarkStart w:id="1" w:name="OLE_LINK2"/>
      <w:r w:rsidRPr="0082060E">
        <w:rPr>
          <w:rFonts w:ascii="Garamond" w:hAnsi="Garamond"/>
          <w:sz w:val="24"/>
          <w:szCs w:val="24"/>
        </w:rPr>
        <w:t>për pasuritë e paluajtshme, pronë private, të cilat do të kompensohen sipas vlerësimit paraprak të llogaritur,</w:t>
      </w:r>
      <w:r w:rsidR="00851029">
        <w:rPr>
          <w:rFonts w:ascii="Garamond" w:hAnsi="Garamond"/>
          <w:sz w:val="24"/>
          <w:szCs w:val="24"/>
        </w:rPr>
        <w:t xml:space="preserve"> bazuar në VKM-në nr. 89, datë 3.</w:t>
      </w:r>
      <w:r w:rsidRPr="0082060E">
        <w:rPr>
          <w:rFonts w:ascii="Garamond" w:hAnsi="Garamond"/>
          <w:sz w:val="24"/>
          <w:szCs w:val="24"/>
        </w:rPr>
        <w:t>2.2016</w:t>
      </w:r>
      <w:r w:rsidR="00851029">
        <w:rPr>
          <w:rFonts w:ascii="Garamond" w:hAnsi="Garamond"/>
          <w:sz w:val="24"/>
          <w:szCs w:val="24"/>
        </w:rPr>
        <w:t>,</w:t>
      </w:r>
      <w:r w:rsidRPr="0082060E">
        <w:rPr>
          <w:rFonts w:ascii="Garamond" w:hAnsi="Garamond"/>
          <w:sz w:val="24"/>
          <w:szCs w:val="24"/>
        </w:rPr>
        <w:t xml:space="preserve"> “Për miratimin e hartës së vlerës së tokës në Republikën e Shqipërisë” dhe VKM-në nr.</w:t>
      </w:r>
      <w:r w:rsidR="00851029">
        <w:rPr>
          <w:rFonts w:ascii="Garamond" w:hAnsi="Garamond"/>
          <w:sz w:val="24"/>
          <w:szCs w:val="24"/>
        </w:rPr>
        <w:t xml:space="preserve"> </w:t>
      </w:r>
      <w:r w:rsidRPr="0082060E">
        <w:rPr>
          <w:rFonts w:ascii="Garamond" w:hAnsi="Garamond"/>
          <w:sz w:val="24"/>
          <w:szCs w:val="24"/>
        </w:rPr>
        <w:t>138, datë 23.3.2000, “Për kriteret teknike të vlerësimit dhe të përllogaritjes së masës së shpërblimit të pasurive</w:t>
      </w:r>
      <w:r w:rsidR="00851029">
        <w:rPr>
          <w:rFonts w:ascii="Garamond" w:hAnsi="Garamond"/>
          <w:sz w:val="24"/>
          <w:szCs w:val="24"/>
        </w:rPr>
        <w:t>,</w:t>
      </w:r>
      <w:r w:rsidRPr="0082060E">
        <w:rPr>
          <w:rFonts w:ascii="Garamond" w:hAnsi="Garamond"/>
          <w:sz w:val="24"/>
          <w:szCs w:val="24"/>
        </w:rPr>
        <w:t xml:space="preserve"> pronë private</w:t>
      </w:r>
      <w:r w:rsidR="00BA4342">
        <w:rPr>
          <w:rFonts w:ascii="Garamond" w:hAnsi="Garamond"/>
          <w:sz w:val="24"/>
          <w:szCs w:val="24"/>
        </w:rPr>
        <w:t>,</w:t>
      </w:r>
      <w:r w:rsidRPr="0082060E">
        <w:rPr>
          <w:rFonts w:ascii="Garamond" w:hAnsi="Garamond"/>
          <w:sz w:val="24"/>
          <w:szCs w:val="24"/>
        </w:rPr>
        <w:t xml:space="preserve"> që shpronësohen, të pasurive që zhvlerësohen dhe të të drejtave të personave të tretë, për interes publik”, sipas tabelës paraprake bashkëlidhur.</w:t>
      </w:r>
    </w:p>
    <w:bookmarkEnd w:id="0"/>
    <w:bookmarkEnd w:id="1"/>
    <w:p w14:paraId="793B57D0" w14:textId="77777777" w:rsidR="004F4BC4" w:rsidRDefault="004F4BC4" w:rsidP="0082060E">
      <w:pPr>
        <w:spacing w:after="0" w:line="240" w:lineRule="auto"/>
        <w:ind w:firstLine="284"/>
        <w:jc w:val="both"/>
        <w:rPr>
          <w:rFonts w:ascii="Garamond" w:hAnsi="Garamond"/>
          <w:sz w:val="24"/>
          <w:szCs w:val="24"/>
        </w:rPr>
      </w:pPr>
      <w:r w:rsidRPr="0082060E">
        <w:rPr>
          <w:rFonts w:ascii="Garamond" w:hAnsi="Garamond"/>
          <w:sz w:val="24"/>
          <w:szCs w:val="24"/>
        </w:rPr>
        <w:t>Vlera totale paraprake e shpronësimit është 13 836 109.10 (trembëdhjetë milion e tetëqind e tridhjetë e gjashtë mijë e njëqind e nëntë pikë dhjetë) lekë.</w:t>
      </w:r>
    </w:p>
    <w:p w14:paraId="5F5FBEE2" w14:textId="77777777" w:rsidR="00851029" w:rsidRPr="0082060E" w:rsidRDefault="00851029" w:rsidP="0082060E">
      <w:pPr>
        <w:spacing w:after="0" w:line="240" w:lineRule="auto"/>
        <w:ind w:firstLine="284"/>
        <w:jc w:val="both"/>
        <w:rPr>
          <w:rFonts w:ascii="Garamond" w:hAnsi="Garamond"/>
          <w:sz w:val="24"/>
          <w:szCs w:val="24"/>
        </w:rPr>
      </w:pPr>
    </w:p>
    <w:p w14:paraId="50D6C804" w14:textId="77777777" w:rsidR="00851029" w:rsidRDefault="004F4BC4" w:rsidP="0082060E">
      <w:pPr>
        <w:spacing w:after="0" w:line="240" w:lineRule="auto"/>
        <w:ind w:firstLine="284"/>
        <w:jc w:val="right"/>
        <w:rPr>
          <w:rFonts w:ascii="Garamond" w:hAnsi="Garamond"/>
          <w:sz w:val="24"/>
          <w:szCs w:val="24"/>
        </w:rPr>
      </w:pPr>
      <w:r w:rsidRPr="0082060E">
        <w:rPr>
          <w:rFonts w:ascii="Garamond" w:hAnsi="Garamond"/>
          <w:sz w:val="24"/>
          <w:szCs w:val="24"/>
        </w:rPr>
        <w:t xml:space="preserve">ZËVENDËSMINISTËR </w:t>
      </w:r>
      <w:r w:rsidR="00851029">
        <w:rPr>
          <w:rFonts w:ascii="Garamond" w:hAnsi="Garamond"/>
          <w:sz w:val="24"/>
          <w:szCs w:val="24"/>
        </w:rPr>
        <w:t xml:space="preserve">I INFRASTRUKTURËS </w:t>
      </w:r>
    </w:p>
    <w:p w14:paraId="1BBEE8B8" w14:textId="2FB4054A" w:rsidR="004F4BC4" w:rsidRPr="0082060E" w:rsidRDefault="00851029" w:rsidP="00851029">
      <w:pPr>
        <w:spacing w:after="0" w:line="240" w:lineRule="auto"/>
        <w:ind w:firstLine="284"/>
        <w:jc w:val="right"/>
        <w:rPr>
          <w:rFonts w:ascii="Garamond" w:hAnsi="Garamond"/>
          <w:sz w:val="24"/>
          <w:szCs w:val="24"/>
        </w:rPr>
      </w:pPr>
      <w:r>
        <w:rPr>
          <w:rFonts w:ascii="Garamond" w:hAnsi="Garamond"/>
          <w:sz w:val="24"/>
          <w:szCs w:val="24"/>
        </w:rPr>
        <w:t>DHE ENERGJISË</w:t>
      </w:r>
      <w:r w:rsidR="004F4BC4" w:rsidRPr="0082060E">
        <w:rPr>
          <w:rFonts w:ascii="Garamond" w:hAnsi="Garamond"/>
          <w:sz w:val="24"/>
          <w:szCs w:val="24"/>
        </w:rPr>
        <w:t xml:space="preserve"> </w:t>
      </w:r>
    </w:p>
    <w:p w14:paraId="45255324" w14:textId="7ABEC067" w:rsidR="004F4BC4" w:rsidRPr="0082060E" w:rsidRDefault="004F4BC4" w:rsidP="0082060E">
      <w:pPr>
        <w:spacing w:after="0" w:line="240" w:lineRule="auto"/>
        <w:ind w:firstLine="284"/>
        <w:jc w:val="right"/>
        <w:rPr>
          <w:rFonts w:ascii="Garamond" w:hAnsi="Garamond"/>
          <w:b/>
          <w:sz w:val="24"/>
          <w:szCs w:val="24"/>
        </w:rPr>
      </w:pPr>
      <w:r w:rsidRPr="0082060E">
        <w:rPr>
          <w:rFonts w:ascii="Garamond" w:hAnsi="Garamond"/>
          <w:b/>
          <w:sz w:val="24"/>
          <w:szCs w:val="24"/>
        </w:rPr>
        <w:t>Artan Shkreli</w:t>
      </w:r>
    </w:p>
    <w:p w14:paraId="5B7E6449" w14:textId="74E79F1E" w:rsidR="006624AD" w:rsidRDefault="006624AD" w:rsidP="0082060E">
      <w:pPr>
        <w:spacing w:after="0" w:line="240" w:lineRule="auto"/>
        <w:ind w:firstLine="284"/>
        <w:rPr>
          <w:rFonts w:ascii="Garamond" w:hAnsi="Garamond"/>
          <w:sz w:val="24"/>
          <w:szCs w:val="24"/>
        </w:rPr>
      </w:pPr>
    </w:p>
    <w:p w14:paraId="7ED727EE" w14:textId="77777777" w:rsidR="00EF4C62" w:rsidRDefault="00EF4C62" w:rsidP="0082060E">
      <w:pPr>
        <w:spacing w:after="0" w:line="240" w:lineRule="auto"/>
        <w:ind w:firstLine="284"/>
        <w:rPr>
          <w:rFonts w:ascii="Garamond" w:hAnsi="Garamond"/>
          <w:sz w:val="24"/>
          <w:szCs w:val="24"/>
        </w:rPr>
      </w:pPr>
    </w:p>
    <w:p w14:paraId="1F23E0E8" w14:textId="77777777" w:rsidR="00EF4C62" w:rsidRDefault="00EF4C62" w:rsidP="0082060E">
      <w:pPr>
        <w:spacing w:after="0" w:line="240" w:lineRule="auto"/>
        <w:ind w:firstLine="284"/>
        <w:rPr>
          <w:rFonts w:ascii="Garamond" w:hAnsi="Garamond"/>
          <w:sz w:val="24"/>
          <w:szCs w:val="24"/>
        </w:rPr>
      </w:pPr>
    </w:p>
    <w:p w14:paraId="3E77D91B" w14:textId="77777777" w:rsidR="00EF4C62" w:rsidRDefault="00EF4C62" w:rsidP="0082060E">
      <w:pPr>
        <w:spacing w:after="0" w:line="240" w:lineRule="auto"/>
        <w:ind w:firstLine="284"/>
        <w:rPr>
          <w:rFonts w:ascii="Garamond" w:hAnsi="Garamond"/>
          <w:sz w:val="24"/>
          <w:szCs w:val="24"/>
        </w:rPr>
      </w:pPr>
    </w:p>
    <w:p w14:paraId="16D0BCD3" w14:textId="77777777" w:rsidR="00EF4C62" w:rsidRDefault="00EF4C62" w:rsidP="0082060E">
      <w:pPr>
        <w:spacing w:after="0" w:line="240" w:lineRule="auto"/>
        <w:ind w:firstLine="284"/>
        <w:rPr>
          <w:rFonts w:ascii="Garamond" w:hAnsi="Garamond"/>
          <w:sz w:val="24"/>
          <w:szCs w:val="24"/>
        </w:rPr>
      </w:pPr>
    </w:p>
    <w:p w14:paraId="60E8A039" w14:textId="77777777" w:rsidR="00EF4C62" w:rsidRDefault="00EF4C62" w:rsidP="0082060E">
      <w:pPr>
        <w:spacing w:after="0" w:line="240" w:lineRule="auto"/>
        <w:ind w:firstLine="284"/>
        <w:rPr>
          <w:rFonts w:ascii="Garamond" w:hAnsi="Garamond"/>
          <w:sz w:val="24"/>
          <w:szCs w:val="24"/>
        </w:rPr>
      </w:pPr>
    </w:p>
    <w:p w14:paraId="5757A60A" w14:textId="77777777" w:rsidR="00EF4C62" w:rsidRDefault="00EF4C62" w:rsidP="0082060E">
      <w:pPr>
        <w:spacing w:after="0" w:line="240" w:lineRule="auto"/>
        <w:ind w:firstLine="284"/>
        <w:rPr>
          <w:rFonts w:ascii="Garamond" w:hAnsi="Garamond"/>
          <w:sz w:val="24"/>
          <w:szCs w:val="24"/>
        </w:rPr>
      </w:pPr>
    </w:p>
    <w:p w14:paraId="5889A6B9" w14:textId="77777777" w:rsidR="00EF4C62" w:rsidRDefault="00EF4C62" w:rsidP="0082060E">
      <w:pPr>
        <w:spacing w:after="0" w:line="240" w:lineRule="auto"/>
        <w:ind w:firstLine="284"/>
        <w:rPr>
          <w:rFonts w:ascii="Garamond" w:hAnsi="Garamond"/>
          <w:sz w:val="24"/>
          <w:szCs w:val="24"/>
        </w:rPr>
      </w:pPr>
    </w:p>
    <w:p w14:paraId="33CDDFEC" w14:textId="77777777" w:rsidR="00EF4C62" w:rsidRDefault="00EF4C62" w:rsidP="0082060E">
      <w:pPr>
        <w:spacing w:after="0" w:line="240" w:lineRule="auto"/>
        <w:ind w:firstLine="284"/>
        <w:rPr>
          <w:rFonts w:ascii="Garamond" w:hAnsi="Garamond"/>
          <w:sz w:val="24"/>
          <w:szCs w:val="24"/>
        </w:rPr>
      </w:pPr>
    </w:p>
    <w:p w14:paraId="7C143CF8" w14:textId="77777777" w:rsidR="00EF4C62" w:rsidRDefault="00EF4C62" w:rsidP="0082060E">
      <w:pPr>
        <w:spacing w:after="0" w:line="240" w:lineRule="auto"/>
        <w:ind w:firstLine="284"/>
        <w:rPr>
          <w:rFonts w:ascii="Garamond" w:hAnsi="Garamond"/>
          <w:sz w:val="24"/>
          <w:szCs w:val="24"/>
        </w:rPr>
      </w:pPr>
    </w:p>
    <w:p w14:paraId="2F73E6F0" w14:textId="77777777" w:rsidR="00EF4C62" w:rsidRDefault="00EF4C62" w:rsidP="0082060E">
      <w:pPr>
        <w:spacing w:after="0" w:line="240" w:lineRule="auto"/>
        <w:ind w:firstLine="284"/>
        <w:rPr>
          <w:rFonts w:ascii="Garamond" w:hAnsi="Garamond"/>
          <w:sz w:val="24"/>
          <w:szCs w:val="24"/>
        </w:rPr>
      </w:pPr>
    </w:p>
    <w:p w14:paraId="0C6F4DF2" w14:textId="77777777" w:rsidR="00EF4C62" w:rsidRDefault="00EF4C62" w:rsidP="0082060E">
      <w:pPr>
        <w:spacing w:after="0" w:line="240" w:lineRule="auto"/>
        <w:ind w:firstLine="284"/>
        <w:rPr>
          <w:rFonts w:ascii="Garamond" w:hAnsi="Garamond"/>
          <w:sz w:val="24"/>
          <w:szCs w:val="24"/>
        </w:rPr>
      </w:pPr>
    </w:p>
    <w:p w14:paraId="250DFEB4" w14:textId="77777777" w:rsidR="00EF4C62" w:rsidRDefault="00EF4C62" w:rsidP="0082060E">
      <w:pPr>
        <w:spacing w:after="0" w:line="240" w:lineRule="auto"/>
        <w:ind w:firstLine="284"/>
        <w:rPr>
          <w:rFonts w:ascii="Garamond" w:hAnsi="Garamond"/>
          <w:sz w:val="24"/>
          <w:szCs w:val="24"/>
        </w:rPr>
      </w:pPr>
    </w:p>
    <w:p w14:paraId="24F1054D" w14:textId="77777777" w:rsidR="00EF4C62" w:rsidRDefault="00EF4C62" w:rsidP="0082060E">
      <w:pPr>
        <w:spacing w:after="0" w:line="240" w:lineRule="auto"/>
        <w:ind w:firstLine="284"/>
        <w:rPr>
          <w:rFonts w:ascii="Garamond" w:hAnsi="Garamond"/>
          <w:sz w:val="24"/>
          <w:szCs w:val="24"/>
        </w:rPr>
      </w:pPr>
    </w:p>
    <w:p w14:paraId="4D652081" w14:textId="77777777" w:rsidR="00EF4C62" w:rsidRDefault="00EF4C62" w:rsidP="0082060E">
      <w:pPr>
        <w:spacing w:after="0" w:line="240" w:lineRule="auto"/>
        <w:ind w:firstLine="284"/>
        <w:rPr>
          <w:rFonts w:ascii="Garamond" w:hAnsi="Garamond"/>
          <w:sz w:val="24"/>
          <w:szCs w:val="24"/>
        </w:rPr>
      </w:pPr>
    </w:p>
    <w:p w14:paraId="3B9CE448" w14:textId="77777777" w:rsidR="00EF4C62" w:rsidRDefault="00EF4C62" w:rsidP="0082060E">
      <w:pPr>
        <w:spacing w:after="0" w:line="240" w:lineRule="auto"/>
        <w:ind w:firstLine="284"/>
        <w:rPr>
          <w:rFonts w:ascii="Garamond" w:hAnsi="Garamond"/>
          <w:sz w:val="24"/>
          <w:szCs w:val="24"/>
        </w:rPr>
      </w:pPr>
    </w:p>
    <w:p w14:paraId="0CEE7BD2" w14:textId="77777777" w:rsidR="00EF4C62" w:rsidRDefault="00EF4C62" w:rsidP="0082060E">
      <w:pPr>
        <w:spacing w:after="0" w:line="240" w:lineRule="auto"/>
        <w:ind w:firstLine="284"/>
        <w:rPr>
          <w:rFonts w:ascii="Garamond" w:hAnsi="Garamond"/>
          <w:sz w:val="24"/>
          <w:szCs w:val="24"/>
        </w:rPr>
      </w:pPr>
    </w:p>
    <w:p w14:paraId="3410DCB7" w14:textId="77777777" w:rsidR="00EF4C62" w:rsidRDefault="00EF4C62" w:rsidP="0082060E">
      <w:pPr>
        <w:spacing w:after="0" w:line="240" w:lineRule="auto"/>
        <w:ind w:firstLine="284"/>
        <w:rPr>
          <w:rFonts w:ascii="Garamond" w:hAnsi="Garamond"/>
          <w:sz w:val="24"/>
          <w:szCs w:val="24"/>
        </w:rPr>
      </w:pPr>
    </w:p>
    <w:p w14:paraId="05F01F84" w14:textId="77777777" w:rsidR="00EF4C62" w:rsidRDefault="00EF4C62" w:rsidP="0082060E">
      <w:pPr>
        <w:spacing w:after="0" w:line="240" w:lineRule="auto"/>
        <w:ind w:firstLine="284"/>
        <w:rPr>
          <w:rFonts w:ascii="Garamond" w:hAnsi="Garamond"/>
          <w:sz w:val="24"/>
          <w:szCs w:val="24"/>
        </w:rPr>
      </w:pPr>
    </w:p>
    <w:p w14:paraId="67F5C5EB" w14:textId="77777777" w:rsidR="00EF4C62" w:rsidRDefault="00EF4C62" w:rsidP="0082060E">
      <w:pPr>
        <w:spacing w:after="0" w:line="240" w:lineRule="auto"/>
        <w:ind w:firstLine="284"/>
        <w:rPr>
          <w:rFonts w:ascii="Garamond" w:hAnsi="Garamond"/>
          <w:sz w:val="24"/>
          <w:szCs w:val="24"/>
        </w:rPr>
      </w:pPr>
    </w:p>
    <w:p w14:paraId="5AB6C6B3" w14:textId="77777777" w:rsidR="00EF4C62" w:rsidRDefault="00EF4C62" w:rsidP="0082060E">
      <w:pPr>
        <w:spacing w:after="0" w:line="240" w:lineRule="auto"/>
        <w:ind w:firstLine="284"/>
        <w:rPr>
          <w:rFonts w:ascii="Garamond" w:hAnsi="Garamond"/>
          <w:sz w:val="24"/>
          <w:szCs w:val="24"/>
        </w:rPr>
      </w:pPr>
    </w:p>
    <w:p w14:paraId="30F1A44F" w14:textId="77777777" w:rsidR="00EF4C62" w:rsidRDefault="00EF4C62" w:rsidP="0082060E">
      <w:pPr>
        <w:spacing w:after="0" w:line="240" w:lineRule="auto"/>
        <w:ind w:firstLine="284"/>
        <w:rPr>
          <w:rFonts w:ascii="Garamond" w:hAnsi="Garamond"/>
          <w:sz w:val="24"/>
          <w:szCs w:val="24"/>
        </w:rPr>
      </w:pPr>
    </w:p>
    <w:p w14:paraId="41393807" w14:textId="77777777" w:rsidR="00EF4C62" w:rsidRDefault="00EF4C62" w:rsidP="0082060E">
      <w:pPr>
        <w:spacing w:after="0" w:line="240" w:lineRule="auto"/>
        <w:ind w:firstLine="284"/>
        <w:rPr>
          <w:rFonts w:ascii="Garamond" w:hAnsi="Garamond"/>
          <w:sz w:val="24"/>
          <w:szCs w:val="24"/>
        </w:rPr>
      </w:pPr>
    </w:p>
    <w:p w14:paraId="4B272967" w14:textId="77777777" w:rsidR="00EF4C62" w:rsidRDefault="00EF4C62" w:rsidP="0082060E">
      <w:pPr>
        <w:spacing w:after="0" w:line="240" w:lineRule="auto"/>
        <w:ind w:firstLine="284"/>
        <w:rPr>
          <w:rFonts w:ascii="Garamond" w:hAnsi="Garamond"/>
          <w:sz w:val="24"/>
          <w:szCs w:val="24"/>
        </w:rPr>
      </w:pPr>
    </w:p>
    <w:p w14:paraId="5DFC4ABD" w14:textId="77777777" w:rsidR="00EF4C62" w:rsidRDefault="00EF4C62" w:rsidP="0082060E">
      <w:pPr>
        <w:spacing w:after="0" w:line="240" w:lineRule="auto"/>
        <w:ind w:firstLine="284"/>
        <w:rPr>
          <w:rFonts w:ascii="Garamond" w:hAnsi="Garamond"/>
          <w:sz w:val="24"/>
          <w:szCs w:val="24"/>
        </w:rPr>
        <w:sectPr w:rsidR="00EF4C62">
          <w:pgSz w:w="12240" w:h="15840"/>
          <w:pgMar w:top="1440" w:right="1440" w:bottom="1440" w:left="1440" w:header="720" w:footer="720" w:gutter="0"/>
          <w:cols w:space="720"/>
          <w:docGrid w:linePitch="360"/>
        </w:sectPr>
      </w:pPr>
    </w:p>
    <w:p w14:paraId="386C2B7C" w14:textId="28CD106F" w:rsidR="00EF4C62" w:rsidRDefault="00EF4C62" w:rsidP="0082060E">
      <w:pPr>
        <w:spacing w:after="0" w:line="240" w:lineRule="auto"/>
        <w:ind w:firstLine="284"/>
        <w:rPr>
          <w:rFonts w:ascii="Garamond" w:hAnsi="Garamond"/>
          <w:sz w:val="24"/>
          <w:szCs w:val="24"/>
        </w:rPr>
      </w:pPr>
    </w:p>
    <w:tbl>
      <w:tblPr>
        <w:tblW w:w="5000" w:type="pct"/>
        <w:tblLook w:val="04A0" w:firstRow="1" w:lastRow="0" w:firstColumn="1" w:lastColumn="0" w:noHBand="0" w:noVBand="1"/>
      </w:tblPr>
      <w:tblGrid>
        <w:gridCol w:w="434"/>
        <w:gridCol w:w="2385"/>
        <w:gridCol w:w="1163"/>
        <w:gridCol w:w="1055"/>
        <w:gridCol w:w="1198"/>
        <w:gridCol w:w="849"/>
        <w:gridCol w:w="848"/>
        <w:gridCol w:w="1272"/>
        <w:gridCol w:w="1156"/>
        <w:gridCol w:w="2816"/>
      </w:tblGrid>
      <w:tr w:rsidR="00EF4C62" w:rsidRPr="00EF4C62" w14:paraId="7A0F3C0D" w14:textId="77777777" w:rsidTr="00EF4C62">
        <w:trPr>
          <w:trHeight w:val="139"/>
        </w:trPr>
        <w:tc>
          <w:tcPr>
            <w:tcW w:w="5000" w:type="pct"/>
            <w:gridSpan w:val="10"/>
            <w:tcBorders>
              <w:top w:val="nil"/>
              <w:left w:val="nil"/>
              <w:bottom w:val="nil"/>
              <w:right w:val="nil"/>
            </w:tcBorders>
            <w:shd w:val="clear" w:color="auto" w:fill="auto"/>
            <w:noWrap/>
            <w:vAlign w:val="center"/>
            <w:hideMark/>
          </w:tcPr>
          <w:p w14:paraId="01DF9978" w14:textId="2AFAC44C"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r w:rsidRPr="00EF4C62">
              <w:rPr>
                <w:rFonts w:ascii="Times New Roman" w:eastAsia="Times New Roman" w:hAnsi="Times New Roman" w:cs="Times New Roman"/>
                <w:b/>
                <w:bCs/>
                <w:sz w:val="16"/>
                <w:szCs w:val="16"/>
                <w:lang w:eastAsia="sq-AL"/>
              </w:rPr>
              <w:t>Lista paraprake e  pronarëve të pasurive</w:t>
            </w:r>
            <w:r w:rsidR="00786F83">
              <w:rPr>
                <w:rFonts w:ascii="Times New Roman" w:eastAsia="Times New Roman" w:hAnsi="Times New Roman" w:cs="Times New Roman"/>
                <w:b/>
                <w:bCs/>
                <w:sz w:val="16"/>
                <w:szCs w:val="16"/>
                <w:lang w:eastAsia="sq-AL"/>
              </w:rPr>
              <w:t>,</w:t>
            </w:r>
            <w:r w:rsidRPr="00EF4C62">
              <w:rPr>
                <w:rFonts w:ascii="Times New Roman" w:eastAsia="Times New Roman" w:hAnsi="Times New Roman" w:cs="Times New Roman"/>
                <w:b/>
                <w:bCs/>
                <w:sz w:val="16"/>
                <w:szCs w:val="16"/>
                <w:lang w:eastAsia="sq-AL"/>
              </w:rPr>
              <w:t xml:space="preserve"> pronë private</w:t>
            </w:r>
            <w:r w:rsidR="00786F83">
              <w:rPr>
                <w:rFonts w:ascii="Times New Roman" w:eastAsia="Times New Roman" w:hAnsi="Times New Roman" w:cs="Times New Roman"/>
                <w:b/>
                <w:bCs/>
                <w:sz w:val="16"/>
                <w:szCs w:val="16"/>
                <w:lang w:eastAsia="sq-AL"/>
              </w:rPr>
              <w:t>,</w:t>
            </w:r>
            <w:r w:rsidRPr="00EF4C62">
              <w:rPr>
                <w:rFonts w:ascii="Times New Roman" w:eastAsia="Times New Roman" w:hAnsi="Times New Roman" w:cs="Times New Roman"/>
                <w:b/>
                <w:bCs/>
                <w:sz w:val="16"/>
                <w:szCs w:val="16"/>
                <w:lang w:eastAsia="sq-AL"/>
              </w:rPr>
              <w:t xml:space="preserve"> që preken nga realizimi i  projektit: </w:t>
            </w:r>
          </w:p>
        </w:tc>
      </w:tr>
      <w:tr w:rsidR="00EF4C62" w:rsidRPr="00EF4C62" w14:paraId="1FA51759" w14:textId="77777777" w:rsidTr="00EF4C62">
        <w:trPr>
          <w:trHeight w:val="139"/>
        </w:trPr>
        <w:tc>
          <w:tcPr>
            <w:tcW w:w="162" w:type="pct"/>
            <w:tcBorders>
              <w:top w:val="nil"/>
              <w:left w:val="nil"/>
              <w:bottom w:val="nil"/>
              <w:right w:val="nil"/>
            </w:tcBorders>
            <w:shd w:val="clear" w:color="auto" w:fill="auto"/>
            <w:noWrap/>
            <w:vAlign w:val="center"/>
            <w:hideMark/>
          </w:tcPr>
          <w:p w14:paraId="357FA60D" w14:textId="77777777"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p>
        </w:tc>
        <w:tc>
          <w:tcPr>
            <w:tcW w:w="3743" w:type="pct"/>
            <w:gridSpan w:val="8"/>
            <w:tcBorders>
              <w:top w:val="nil"/>
              <w:left w:val="nil"/>
              <w:bottom w:val="nil"/>
              <w:right w:val="nil"/>
            </w:tcBorders>
            <w:shd w:val="clear" w:color="auto" w:fill="auto"/>
            <w:noWrap/>
            <w:vAlign w:val="bottom"/>
            <w:hideMark/>
          </w:tcPr>
          <w:p w14:paraId="7D121DB5" w14:textId="7DA61CDD" w:rsidR="00EF4C62" w:rsidRPr="00EF4C62" w:rsidRDefault="00EF4C62" w:rsidP="00DD07DF">
            <w:pPr>
              <w:spacing w:after="0" w:line="240" w:lineRule="auto"/>
              <w:jc w:val="center"/>
              <w:rPr>
                <w:rFonts w:ascii="Times New Roman" w:eastAsia="Times New Roman" w:hAnsi="Times New Roman" w:cs="Times New Roman"/>
                <w:b/>
                <w:bCs/>
                <w:color w:val="000000"/>
                <w:sz w:val="16"/>
                <w:szCs w:val="16"/>
                <w:lang w:eastAsia="sq-AL"/>
              </w:rPr>
            </w:pPr>
            <w:r w:rsidRPr="00EF4C62">
              <w:rPr>
                <w:rFonts w:ascii="Times New Roman" w:eastAsia="Times New Roman" w:hAnsi="Times New Roman" w:cs="Times New Roman"/>
                <w:b/>
                <w:bCs/>
                <w:color w:val="000000"/>
                <w:sz w:val="16"/>
                <w:szCs w:val="16"/>
                <w:lang w:eastAsia="sq-AL"/>
              </w:rPr>
              <w:t xml:space="preserve">“Rikonstruksion i rrugëve, trotuareve dhe ndriçimit në lagjen </w:t>
            </w:r>
            <w:r w:rsidR="00DD07DF">
              <w:rPr>
                <w:rFonts w:ascii="Times New Roman" w:eastAsia="Times New Roman" w:hAnsi="Times New Roman" w:cs="Times New Roman"/>
                <w:b/>
                <w:bCs/>
                <w:color w:val="000000"/>
                <w:sz w:val="16"/>
                <w:szCs w:val="16"/>
                <w:lang w:eastAsia="sq-AL"/>
              </w:rPr>
              <w:t>‘</w:t>
            </w:r>
            <w:bookmarkStart w:id="2" w:name="_GoBack"/>
            <w:bookmarkEnd w:id="2"/>
            <w:r w:rsidR="00C02F94">
              <w:rPr>
                <w:rFonts w:ascii="Times New Roman" w:eastAsia="Times New Roman" w:hAnsi="Times New Roman" w:cs="Times New Roman"/>
                <w:b/>
                <w:bCs/>
                <w:color w:val="000000"/>
                <w:sz w:val="16"/>
                <w:szCs w:val="16"/>
                <w:lang w:eastAsia="sq-AL"/>
              </w:rPr>
              <w:t>30-v</w:t>
            </w:r>
            <w:r w:rsidRPr="00EF4C62">
              <w:rPr>
                <w:rFonts w:ascii="Times New Roman" w:eastAsia="Times New Roman" w:hAnsi="Times New Roman" w:cs="Times New Roman"/>
                <w:b/>
                <w:bCs/>
                <w:color w:val="000000"/>
                <w:sz w:val="16"/>
                <w:szCs w:val="16"/>
                <w:lang w:eastAsia="sq-AL"/>
              </w:rPr>
              <w:t>jetori</w:t>
            </w:r>
            <w:r w:rsidR="00786F83">
              <w:rPr>
                <w:rFonts w:ascii="Times New Roman" w:eastAsia="Times New Roman" w:hAnsi="Times New Roman" w:cs="Times New Roman"/>
                <w:b/>
                <w:bCs/>
                <w:color w:val="000000"/>
                <w:sz w:val="16"/>
                <w:szCs w:val="16"/>
                <w:lang w:eastAsia="sq-AL"/>
              </w:rPr>
              <w:t>’</w:t>
            </w:r>
            <w:r w:rsidRPr="00EF4C62">
              <w:rPr>
                <w:rFonts w:ascii="Times New Roman" w:eastAsia="Times New Roman" w:hAnsi="Times New Roman" w:cs="Times New Roman"/>
                <w:b/>
                <w:bCs/>
                <w:color w:val="000000"/>
                <w:sz w:val="16"/>
                <w:szCs w:val="16"/>
                <w:lang w:eastAsia="sq-AL"/>
              </w:rPr>
              <w:t xml:space="preserve"> (zona e ish-pjeshkores)”, Berat</w:t>
            </w:r>
          </w:p>
        </w:tc>
        <w:tc>
          <w:tcPr>
            <w:tcW w:w="1094" w:type="pct"/>
            <w:tcBorders>
              <w:top w:val="nil"/>
              <w:left w:val="nil"/>
              <w:bottom w:val="nil"/>
              <w:right w:val="nil"/>
            </w:tcBorders>
            <w:shd w:val="clear" w:color="auto" w:fill="auto"/>
            <w:noWrap/>
            <w:vAlign w:val="center"/>
            <w:hideMark/>
          </w:tcPr>
          <w:p w14:paraId="3B0A928E" w14:textId="77777777"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p>
        </w:tc>
      </w:tr>
      <w:tr w:rsidR="00EF4C62" w:rsidRPr="00EF4C62" w14:paraId="64C9E01A" w14:textId="77777777" w:rsidTr="00EF4C62">
        <w:trPr>
          <w:trHeight w:val="139"/>
        </w:trPr>
        <w:tc>
          <w:tcPr>
            <w:tcW w:w="162" w:type="pct"/>
            <w:tcBorders>
              <w:top w:val="nil"/>
              <w:left w:val="nil"/>
              <w:bottom w:val="nil"/>
              <w:right w:val="nil"/>
            </w:tcBorders>
            <w:shd w:val="clear" w:color="auto" w:fill="auto"/>
            <w:noWrap/>
            <w:vAlign w:val="bottom"/>
            <w:hideMark/>
          </w:tcPr>
          <w:p w14:paraId="1B7D68EE"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931" w:type="pct"/>
            <w:tcBorders>
              <w:top w:val="nil"/>
              <w:left w:val="nil"/>
              <w:bottom w:val="nil"/>
              <w:right w:val="nil"/>
            </w:tcBorders>
            <w:shd w:val="clear" w:color="auto" w:fill="auto"/>
            <w:noWrap/>
            <w:vAlign w:val="bottom"/>
            <w:hideMark/>
          </w:tcPr>
          <w:p w14:paraId="352F43C2"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467" w:type="pct"/>
            <w:tcBorders>
              <w:top w:val="nil"/>
              <w:left w:val="nil"/>
              <w:bottom w:val="nil"/>
              <w:right w:val="nil"/>
            </w:tcBorders>
            <w:shd w:val="clear" w:color="000000" w:fill="FFFFFF"/>
            <w:noWrap/>
            <w:vAlign w:val="center"/>
            <w:hideMark/>
          </w:tcPr>
          <w:p w14:paraId="71474663"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 </w:t>
            </w:r>
          </w:p>
        </w:tc>
        <w:tc>
          <w:tcPr>
            <w:tcW w:w="426" w:type="pct"/>
            <w:tcBorders>
              <w:top w:val="nil"/>
              <w:left w:val="nil"/>
              <w:bottom w:val="nil"/>
              <w:right w:val="nil"/>
            </w:tcBorders>
            <w:shd w:val="clear" w:color="auto" w:fill="auto"/>
            <w:noWrap/>
            <w:vAlign w:val="bottom"/>
            <w:hideMark/>
          </w:tcPr>
          <w:p w14:paraId="566426CB"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480" w:type="pct"/>
            <w:tcBorders>
              <w:top w:val="nil"/>
              <w:left w:val="nil"/>
              <w:bottom w:val="nil"/>
              <w:right w:val="nil"/>
            </w:tcBorders>
            <w:shd w:val="clear" w:color="auto" w:fill="auto"/>
            <w:noWrap/>
            <w:vAlign w:val="center"/>
            <w:hideMark/>
          </w:tcPr>
          <w:p w14:paraId="5B312A10"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234" w:type="pct"/>
            <w:tcBorders>
              <w:top w:val="nil"/>
              <w:left w:val="nil"/>
              <w:bottom w:val="nil"/>
              <w:right w:val="nil"/>
            </w:tcBorders>
            <w:shd w:val="clear" w:color="auto" w:fill="auto"/>
            <w:noWrap/>
            <w:vAlign w:val="bottom"/>
            <w:hideMark/>
          </w:tcPr>
          <w:p w14:paraId="08278C5F"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234" w:type="pct"/>
            <w:tcBorders>
              <w:top w:val="nil"/>
              <w:left w:val="nil"/>
              <w:bottom w:val="nil"/>
              <w:right w:val="nil"/>
            </w:tcBorders>
            <w:shd w:val="clear" w:color="auto" w:fill="auto"/>
            <w:noWrap/>
            <w:vAlign w:val="bottom"/>
            <w:hideMark/>
          </w:tcPr>
          <w:p w14:paraId="7040C2D8"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507" w:type="pct"/>
            <w:tcBorders>
              <w:top w:val="nil"/>
              <w:left w:val="nil"/>
              <w:bottom w:val="nil"/>
              <w:right w:val="nil"/>
            </w:tcBorders>
            <w:shd w:val="clear" w:color="auto" w:fill="auto"/>
            <w:noWrap/>
            <w:vAlign w:val="bottom"/>
            <w:hideMark/>
          </w:tcPr>
          <w:p w14:paraId="7F7FCA5B"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p>
        </w:tc>
        <w:tc>
          <w:tcPr>
            <w:tcW w:w="464" w:type="pct"/>
            <w:tcBorders>
              <w:top w:val="nil"/>
              <w:left w:val="nil"/>
              <w:bottom w:val="nil"/>
              <w:right w:val="nil"/>
            </w:tcBorders>
            <w:shd w:val="clear" w:color="auto" w:fill="auto"/>
            <w:noWrap/>
            <w:vAlign w:val="bottom"/>
            <w:hideMark/>
          </w:tcPr>
          <w:p w14:paraId="648308DB" w14:textId="77777777" w:rsidR="00EF4C62" w:rsidRPr="00EF4C62" w:rsidRDefault="00EF4C62" w:rsidP="00EF4C62">
            <w:pPr>
              <w:spacing w:after="0" w:line="240" w:lineRule="auto"/>
              <w:rPr>
                <w:rFonts w:ascii="Calibri" w:eastAsia="Times New Roman" w:hAnsi="Calibri" w:cs="Calibri"/>
                <w:sz w:val="16"/>
                <w:szCs w:val="16"/>
                <w:lang w:eastAsia="sq-AL"/>
              </w:rPr>
            </w:pPr>
          </w:p>
        </w:tc>
        <w:tc>
          <w:tcPr>
            <w:tcW w:w="1094" w:type="pct"/>
            <w:tcBorders>
              <w:top w:val="nil"/>
              <w:left w:val="nil"/>
              <w:bottom w:val="nil"/>
              <w:right w:val="nil"/>
            </w:tcBorders>
            <w:shd w:val="clear" w:color="auto" w:fill="auto"/>
            <w:noWrap/>
            <w:vAlign w:val="bottom"/>
            <w:hideMark/>
          </w:tcPr>
          <w:p w14:paraId="11F7A6E2" w14:textId="77777777" w:rsidR="00EF4C62" w:rsidRPr="00EF4C62" w:rsidRDefault="00EF4C62" w:rsidP="00EF4C62">
            <w:pPr>
              <w:spacing w:after="0" w:line="240" w:lineRule="auto"/>
              <w:rPr>
                <w:rFonts w:ascii="Calibri" w:eastAsia="Times New Roman" w:hAnsi="Calibri" w:cs="Calibri"/>
                <w:sz w:val="16"/>
                <w:szCs w:val="16"/>
                <w:lang w:eastAsia="sq-AL"/>
              </w:rPr>
            </w:pPr>
          </w:p>
        </w:tc>
      </w:tr>
      <w:tr w:rsidR="00EF4C62" w:rsidRPr="00EF4C62" w14:paraId="69275AEA" w14:textId="77777777" w:rsidTr="00EF4C62">
        <w:trPr>
          <w:trHeight w:val="139"/>
        </w:trPr>
        <w:tc>
          <w:tcPr>
            <w:tcW w:w="162" w:type="pct"/>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FA72189"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Nr.</w:t>
            </w:r>
          </w:p>
        </w:tc>
        <w:tc>
          <w:tcPr>
            <w:tcW w:w="931" w:type="pct"/>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9BE4150"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Emër Mbiemër</w:t>
            </w:r>
          </w:p>
        </w:tc>
        <w:tc>
          <w:tcPr>
            <w:tcW w:w="467"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2DC6AE9" w14:textId="1BA25A1F" w:rsidR="00EF4C62" w:rsidRPr="00EF4C62" w:rsidRDefault="00EF4C62" w:rsidP="00786F83">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 xml:space="preserve">Zona </w:t>
            </w:r>
            <w:r w:rsidR="00786F83">
              <w:rPr>
                <w:rFonts w:ascii="Times New Roman" w:eastAsia="Times New Roman" w:hAnsi="Times New Roman" w:cs="Times New Roman"/>
                <w:b/>
                <w:bCs/>
                <w:i/>
                <w:iCs/>
                <w:sz w:val="16"/>
                <w:szCs w:val="16"/>
                <w:lang w:eastAsia="sq-AL"/>
              </w:rPr>
              <w:t>k</w:t>
            </w:r>
            <w:r w:rsidRPr="00EF4C62">
              <w:rPr>
                <w:rFonts w:ascii="Times New Roman" w:eastAsia="Times New Roman" w:hAnsi="Times New Roman" w:cs="Times New Roman"/>
                <w:b/>
                <w:bCs/>
                <w:i/>
                <w:iCs/>
                <w:sz w:val="16"/>
                <w:szCs w:val="16"/>
                <w:lang w:eastAsia="sq-AL"/>
              </w:rPr>
              <w:t>adastrale</w:t>
            </w:r>
          </w:p>
        </w:tc>
        <w:tc>
          <w:tcPr>
            <w:tcW w:w="426"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CFE461B" w14:textId="46D73475" w:rsidR="00EF4C62" w:rsidRPr="00EF4C62" w:rsidRDefault="00EF4C62" w:rsidP="00786F83">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Nr</w:t>
            </w:r>
            <w:r w:rsidR="00786F83">
              <w:rPr>
                <w:rFonts w:ascii="Times New Roman" w:eastAsia="Times New Roman" w:hAnsi="Times New Roman" w:cs="Times New Roman"/>
                <w:b/>
                <w:bCs/>
                <w:i/>
                <w:iCs/>
                <w:sz w:val="16"/>
                <w:szCs w:val="16"/>
                <w:lang w:eastAsia="sq-AL"/>
              </w:rPr>
              <w:t xml:space="preserve">. i </w:t>
            </w:r>
            <w:r w:rsidRPr="00EF4C62">
              <w:rPr>
                <w:rFonts w:ascii="Times New Roman" w:eastAsia="Times New Roman" w:hAnsi="Times New Roman" w:cs="Times New Roman"/>
                <w:b/>
                <w:bCs/>
                <w:i/>
                <w:iCs/>
                <w:sz w:val="16"/>
                <w:szCs w:val="16"/>
                <w:lang w:eastAsia="sq-AL"/>
              </w:rPr>
              <w:t xml:space="preserve">pasurisë </w:t>
            </w:r>
          </w:p>
        </w:tc>
        <w:tc>
          <w:tcPr>
            <w:tcW w:w="480"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1D4755D"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Sipërfaqja totale (m</w:t>
            </w:r>
            <w:r w:rsidRPr="00786F83">
              <w:rPr>
                <w:rFonts w:ascii="Times New Roman" w:eastAsia="Times New Roman" w:hAnsi="Times New Roman" w:cs="Times New Roman"/>
                <w:b/>
                <w:bCs/>
                <w:i/>
                <w:iCs/>
                <w:sz w:val="16"/>
                <w:szCs w:val="16"/>
                <w:vertAlign w:val="superscript"/>
                <w:lang w:eastAsia="sq-AL"/>
              </w:rPr>
              <w:t>2</w:t>
            </w:r>
            <w:r w:rsidRPr="00EF4C62">
              <w:rPr>
                <w:rFonts w:ascii="Times New Roman" w:eastAsia="Times New Roman" w:hAnsi="Times New Roman" w:cs="Times New Roman"/>
                <w:b/>
                <w:bCs/>
                <w:i/>
                <w:iCs/>
                <w:sz w:val="16"/>
                <w:szCs w:val="16"/>
                <w:lang w:eastAsia="sq-AL"/>
              </w:rPr>
              <w:t>)</w:t>
            </w:r>
          </w:p>
        </w:tc>
        <w:tc>
          <w:tcPr>
            <w:tcW w:w="468"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7EA75EDA"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 xml:space="preserve">Sipërfaqe shpronësimi </w:t>
            </w:r>
          </w:p>
        </w:tc>
        <w:tc>
          <w:tcPr>
            <w:tcW w:w="507" w:type="pct"/>
            <w:tcBorders>
              <w:top w:val="single" w:sz="4" w:space="0" w:color="auto"/>
              <w:left w:val="nil"/>
              <w:bottom w:val="single" w:sz="4" w:space="0" w:color="auto"/>
              <w:right w:val="single" w:sz="4" w:space="0" w:color="auto"/>
            </w:tcBorders>
            <w:shd w:val="clear" w:color="000000" w:fill="DDEBF7"/>
            <w:noWrap/>
            <w:vAlign w:val="bottom"/>
            <w:hideMark/>
          </w:tcPr>
          <w:p w14:paraId="75EECAF3" w14:textId="77777777" w:rsidR="00EF4C62" w:rsidRPr="00EF4C62" w:rsidRDefault="00EF4C62"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sz w:val="16"/>
                <w:szCs w:val="16"/>
                <w:lang w:eastAsia="sq-AL"/>
              </w:rPr>
              <w:t>Ç</w:t>
            </w:r>
            <w:r w:rsidRPr="00EF4C62">
              <w:rPr>
                <w:rFonts w:ascii="Times New Roman" w:eastAsia="Times New Roman" w:hAnsi="Times New Roman" w:cs="Times New Roman"/>
                <w:b/>
                <w:bCs/>
                <w:i/>
                <w:iCs/>
                <w:sz w:val="16"/>
                <w:szCs w:val="16"/>
                <w:lang w:eastAsia="sq-AL"/>
              </w:rPr>
              <w:t>mimi</w:t>
            </w:r>
          </w:p>
        </w:tc>
        <w:tc>
          <w:tcPr>
            <w:tcW w:w="464"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4ECD2EC" w14:textId="65FCCA4A" w:rsidR="00EF4C62" w:rsidRPr="00EF4C62" w:rsidRDefault="00EF4C62" w:rsidP="00786F83">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 xml:space="preserve">Vlera totale / </w:t>
            </w:r>
            <w:r w:rsidR="00786F83">
              <w:rPr>
                <w:rFonts w:ascii="Times New Roman" w:eastAsia="Times New Roman" w:hAnsi="Times New Roman" w:cs="Times New Roman"/>
                <w:b/>
                <w:bCs/>
                <w:i/>
                <w:iCs/>
                <w:sz w:val="16"/>
                <w:szCs w:val="16"/>
                <w:lang w:eastAsia="sq-AL"/>
              </w:rPr>
              <w:t>l</w:t>
            </w:r>
            <w:r w:rsidRPr="00EF4C62">
              <w:rPr>
                <w:rFonts w:ascii="Times New Roman" w:eastAsia="Times New Roman" w:hAnsi="Times New Roman" w:cs="Times New Roman"/>
                <w:b/>
                <w:bCs/>
                <w:i/>
                <w:iCs/>
                <w:sz w:val="16"/>
                <w:szCs w:val="16"/>
                <w:lang w:eastAsia="sq-AL"/>
              </w:rPr>
              <w:t>ekë</w:t>
            </w:r>
          </w:p>
        </w:tc>
        <w:tc>
          <w:tcPr>
            <w:tcW w:w="1094"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C64914E" w14:textId="356BF349" w:rsidR="00EF4C62" w:rsidRPr="00EF4C62" w:rsidRDefault="00EF4C62" w:rsidP="00786F83">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 xml:space="preserve">Shënime </w:t>
            </w:r>
            <w:r w:rsidR="00786F83">
              <w:rPr>
                <w:rFonts w:ascii="Times New Roman" w:eastAsia="Times New Roman" w:hAnsi="Times New Roman" w:cs="Times New Roman"/>
                <w:b/>
                <w:bCs/>
                <w:i/>
                <w:iCs/>
                <w:sz w:val="16"/>
                <w:szCs w:val="16"/>
                <w:lang w:eastAsia="sq-AL"/>
              </w:rPr>
              <w:t>k</w:t>
            </w:r>
            <w:r w:rsidRPr="00EF4C62">
              <w:rPr>
                <w:rFonts w:ascii="Times New Roman" w:eastAsia="Times New Roman" w:hAnsi="Times New Roman" w:cs="Times New Roman"/>
                <w:b/>
                <w:bCs/>
                <w:i/>
                <w:iCs/>
                <w:sz w:val="16"/>
                <w:szCs w:val="16"/>
                <w:lang w:eastAsia="sq-AL"/>
              </w:rPr>
              <w:t>onfirmuar ose jo nga ZVRPP-ja</w:t>
            </w:r>
          </w:p>
        </w:tc>
      </w:tr>
      <w:tr w:rsidR="00EF4C62" w:rsidRPr="00EF4C62" w14:paraId="2F7D7B39" w14:textId="77777777" w:rsidTr="00EF4C62">
        <w:trPr>
          <w:trHeight w:val="139"/>
        </w:trPr>
        <w:tc>
          <w:tcPr>
            <w:tcW w:w="162" w:type="pct"/>
            <w:vMerge/>
            <w:tcBorders>
              <w:top w:val="single" w:sz="4" w:space="0" w:color="auto"/>
              <w:left w:val="single" w:sz="4" w:space="0" w:color="auto"/>
              <w:bottom w:val="single" w:sz="4" w:space="0" w:color="auto"/>
              <w:right w:val="single" w:sz="4" w:space="0" w:color="auto"/>
            </w:tcBorders>
            <w:vAlign w:val="center"/>
            <w:hideMark/>
          </w:tcPr>
          <w:p w14:paraId="25D7AD55"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5E21660D"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467" w:type="pct"/>
            <w:vMerge/>
            <w:tcBorders>
              <w:top w:val="single" w:sz="4" w:space="0" w:color="auto"/>
              <w:left w:val="single" w:sz="4" w:space="0" w:color="auto"/>
              <w:bottom w:val="single" w:sz="4" w:space="0" w:color="auto"/>
              <w:right w:val="single" w:sz="4" w:space="0" w:color="auto"/>
            </w:tcBorders>
            <w:vAlign w:val="center"/>
            <w:hideMark/>
          </w:tcPr>
          <w:p w14:paraId="4254E833"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426" w:type="pct"/>
            <w:vMerge/>
            <w:tcBorders>
              <w:top w:val="single" w:sz="4" w:space="0" w:color="auto"/>
              <w:left w:val="single" w:sz="4" w:space="0" w:color="auto"/>
              <w:bottom w:val="single" w:sz="4" w:space="0" w:color="auto"/>
              <w:right w:val="single" w:sz="4" w:space="0" w:color="auto"/>
            </w:tcBorders>
            <w:vAlign w:val="center"/>
            <w:hideMark/>
          </w:tcPr>
          <w:p w14:paraId="4E5CC072"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480" w:type="pct"/>
            <w:vMerge/>
            <w:tcBorders>
              <w:top w:val="single" w:sz="4" w:space="0" w:color="auto"/>
              <w:left w:val="single" w:sz="4" w:space="0" w:color="auto"/>
              <w:bottom w:val="single" w:sz="4" w:space="0" w:color="auto"/>
              <w:right w:val="single" w:sz="4" w:space="0" w:color="auto"/>
            </w:tcBorders>
            <w:vAlign w:val="center"/>
            <w:hideMark/>
          </w:tcPr>
          <w:p w14:paraId="574FC009"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468" w:type="pct"/>
            <w:gridSpan w:val="2"/>
            <w:tcBorders>
              <w:top w:val="single" w:sz="4" w:space="0" w:color="auto"/>
              <w:left w:val="nil"/>
              <w:bottom w:val="single" w:sz="4" w:space="0" w:color="auto"/>
              <w:right w:val="single" w:sz="4" w:space="0" w:color="auto"/>
            </w:tcBorders>
            <w:shd w:val="clear" w:color="000000" w:fill="DDEBF7"/>
            <w:vAlign w:val="center"/>
            <w:hideMark/>
          </w:tcPr>
          <w:p w14:paraId="29870551" w14:textId="76E0D809" w:rsidR="00EF4C62" w:rsidRPr="00EF4C62" w:rsidRDefault="00786F83" w:rsidP="00786F83">
            <w:pPr>
              <w:spacing w:after="0" w:line="240" w:lineRule="auto"/>
              <w:jc w:val="center"/>
              <w:rPr>
                <w:rFonts w:ascii="Times New Roman" w:eastAsia="Times New Roman" w:hAnsi="Times New Roman" w:cs="Times New Roman"/>
                <w:b/>
                <w:bCs/>
                <w:i/>
                <w:iCs/>
                <w:sz w:val="16"/>
                <w:szCs w:val="16"/>
                <w:lang w:eastAsia="sq-AL"/>
              </w:rPr>
            </w:pPr>
            <w:r>
              <w:rPr>
                <w:rFonts w:ascii="Times New Roman" w:eastAsia="Times New Roman" w:hAnsi="Times New Roman" w:cs="Times New Roman"/>
                <w:b/>
                <w:bCs/>
                <w:i/>
                <w:iCs/>
                <w:sz w:val="16"/>
                <w:szCs w:val="16"/>
                <w:lang w:eastAsia="sq-AL"/>
              </w:rPr>
              <w:t>t</w:t>
            </w:r>
            <w:r w:rsidR="00EF4C62" w:rsidRPr="00EF4C62">
              <w:rPr>
                <w:rFonts w:ascii="Times New Roman" w:eastAsia="Times New Roman" w:hAnsi="Times New Roman" w:cs="Times New Roman"/>
                <w:b/>
                <w:bCs/>
                <w:i/>
                <w:iCs/>
                <w:sz w:val="16"/>
                <w:szCs w:val="16"/>
                <w:lang w:eastAsia="sq-AL"/>
              </w:rPr>
              <w:t xml:space="preserve">okë </w:t>
            </w:r>
            <w:r>
              <w:rPr>
                <w:rFonts w:ascii="Times New Roman" w:eastAsia="Times New Roman" w:hAnsi="Times New Roman" w:cs="Times New Roman"/>
                <w:b/>
                <w:bCs/>
                <w:i/>
                <w:iCs/>
                <w:sz w:val="16"/>
                <w:szCs w:val="16"/>
                <w:lang w:eastAsia="sq-AL"/>
              </w:rPr>
              <w:t>t</w:t>
            </w:r>
            <w:r w:rsidR="00EF4C62" w:rsidRPr="00EF4C62">
              <w:rPr>
                <w:rFonts w:ascii="Times New Roman" w:eastAsia="Times New Roman" w:hAnsi="Times New Roman" w:cs="Times New Roman"/>
                <w:b/>
                <w:bCs/>
                <w:i/>
                <w:iCs/>
                <w:sz w:val="16"/>
                <w:szCs w:val="16"/>
                <w:lang w:eastAsia="sq-AL"/>
              </w:rPr>
              <w:t>ruall / m</w:t>
            </w:r>
            <w:r w:rsidR="00EF4C62" w:rsidRPr="00786F83">
              <w:rPr>
                <w:rFonts w:ascii="Times New Roman" w:eastAsia="Times New Roman" w:hAnsi="Times New Roman" w:cs="Times New Roman"/>
                <w:b/>
                <w:bCs/>
                <w:i/>
                <w:iCs/>
                <w:sz w:val="16"/>
                <w:szCs w:val="16"/>
                <w:vertAlign w:val="superscript"/>
                <w:lang w:eastAsia="sq-AL"/>
              </w:rPr>
              <w:t>2</w:t>
            </w:r>
          </w:p>
        </w:tc>
        <w:tc>
          <w:tcPr>
            <w:tcW w:w="507" w:type="pct"/>
            <w:tcBorders>
              <w:top w:val="nil"/>
              <w:left w:val="nil"/>
              <w:bottom w:val="single" w:sz="4" w:space="0" w:color="auto"/>
              <w:right w:val="single" w:sz="4" w:space="0" w:color="auto"/>
            </w:tcBorders>
            <w:shd w:val="clear" w:color="000000" w:fill="DDEBF7"/>
            <w:vAlign w:val="center"/>
            <w:hideMark/>
          </w:tcPr>
          <w:p w14:paraId="3BE3CB6B" w14:textId="569DFBE5" w:rsidR="00EF4C62" w:rsidRPr="00EF4C62" w:rsidRDefault="00786F83" w:rsidP="00EF4C62">
            <w:pPr>
              <w:spacing w:after="0" w:line="240" w:lineRule="auto"/>
              <w:jc w:val="center"/>
              <w:rPr>
                <w:rFonts w:ascii="Times New Roman" w:eastAsia="Times New Roman" w:hAnsi="Times New Roman" w:cs="Times New Roman"/>
                <w:b/>
                <w:bCs/>
                <w:i/>
                <w:iCs/>
                <w:sz w:val="16"/>
                <w:szCs w:val="16"/>
                <w:lang w:eastAsia="sq-AL"/>
              </w:rPr>
            </w:pPr>
            <w:r w:rsidRPr="00EF4C62">
              <w:rPr>
                <w:rFonts w:ascii="Times New Roman" w:eastAsia="Times New Roman" w:hAnsi="Times New Roman" w:cs="Times New Roman"/>
                <w:b/>
                <w:bCs/>
                <w:i/>
                <w:iCs/>
                <w:sz w:val="16"/>
                <w:szCs w:val="16"/>
                <w:lang w:eastAsia="sq-AL"/>
              </w:rPr>
              <w:t>tokë truall</w:t>
            </w:r>
            <w:r w:rsidR="00EF4C62" w:rsidRPr="00EF4C62">
              <w:rPr>
                <w:rFonts w:ascii="Times New Roman" w:eastAsia="Times New Roman" w:hAnsi="Times New Roman" w:cs="Times New Roman"/>
                <w:b/>
                <w:bCs/>
                <w:i/>
                <w:iCs/>
                <w:sz w:val="16"/>
                <w:szCs w:val="16"/>
                <w:lang w:eastAsia="sq-AL"/>
              </w:rPr>
              <w:t>/m</w:t>
            </w:r>
            <w:r w:rsidR="00EF4C62" w:rsidRPr="00786F83">
              <w:rPr>
                <w:rFonts w:ascii="Times New Roman" w:eastAsia="Times New Roman" w:hAnsi="Times New Roman" w:cs="Times New Roman"/>
                <w:b/>
                <w:bCs/>
                <w:i/>
                <w:iCs/>
                <w:sz w:val="16"/>
                <w:szCs w:val="16"/>
                <w:vertAlign w:val="superscript"/>
                <w:lang w:eastAsia="sq-AL"/>
              </w:rPr>
              <w:t>2</w:t>
            </w:r>
          </w:p>
        </w:tc>
        <w:tc>
          <w:tcPr>
            <w:tcW w:w="464" w:type="pct"/>
            <w:vMerge/>
            <w:tcBorders>
              <w:top w:val="single" w:sz="4" w:space="0" w:color="auto"/>
              <w:left w:val="single" w:sz="4" w:space="0" w:color="auto"/>
              <w:bottom w:val="single" w:sz="4" w:space="0" w:color="auto"/>
              <w:right w:val="single" w:sz="4" w:space="0" w:color="auto"/>
            </w:tcBorders>
            <w:vAlign w:val="center"/>
            <w:hideMark/>
          </w:tcPr>
          <w:p w14:paraId="2CFF9D4A"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c>
          <w:tcPr>
            <w:tcW w:w="1094" w:type="pct"/>
            <w:vMerge/>
            <w:tcBorders>
              <w:top w:val="single" w:sz="4" w:space="0" w:color="auto"/>
              <w:left w:val="single" w:sz="4" w:space="0" w:color="auto"/>
              <w:bottom w:val="single" w:sz="4" w:space="0" w:color="auto"/>
              <w:right w:val="single" w:sz="4" w:space="0" w:color="auto"/>
            </w:tcBorders>
            <w:vAlign w:val="center"/>
            <w:hideMark/>
          </w:tcPr>
          <w:p w14:paraId="6541FC6B" w14:textId="77777777" w:rsidR="00EF4C62" w:rsidRPr="00EF4C62" w:rsidRDefault="00EF4C62" w:rsidP="00EF4C62">
            <w:pPr>
              <w:spacing w:after="0" w:line="240" w:lineRule="auto"/>
              <w:rPr>
                <w:rFonts w:ascii="Times New Roman" w:eastAsia="Times New Roman" w:hAnsi="Times New Roman" w:cs="Times New Roman"/>
                <w:b/>
                <w:bCs/>
                <w:i/>
                <w:iCs/>
                <w:sz w:val="16"/>
                <w:szCs w:val="16"/>
                <w:lang w:eastAsia="sq-AL"/>
              </w:rPr>
            </w:pPr>
          </w:p>
        </w:tc>
      </w:tr>
      <w:tr w:rsidR="00EF4C62" w:rsidRPr="00EF4C62" w14:paraId="565F3CD3"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noWrap/>
            <w:vAlign w:val="center"/>
            <w:hideMark/>
          </w:tcPr>
          <w:p w14:paraId="7BED1830"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w:t>
            </w:r>
          </w:p>
        </w:tc>
        <w:tc>
          <w:tcPr>
            <w:tcW w:w="931" w:type="pct"/>
            <w:tcBorders>
              <w:top w:val="nil"/>
              <w:left w:val="nil"/>
              <w:bottom w:val="single" w:sz="4" w:space="0" w:color="auto"/>
              <w:right w:val="single" w:sz="4" w:space="0" w:color="auto"/>
            </w:tcBorders>
            <w:shd w:val="clear" w:color="000000" w:fill="FFFFFF"/>
            <w:vAlign w:val="center"/>
            <w:hideMark/>
          </w:tcPr>
          <w:p w14:paraId="51C5EB83" w14:textId="77777777" w:rsidR="00EF4C62" w:rsidRPr="00EF4C62" w:rsidRDefault="00EF4C62" w:rsidP="00EF4C62">
            <w:pPr>
              <w:spacing w:after="0" w:line="240" w:lineRule="auto"/>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Avenir Misir Mulita dhe Gazmend Misir Mulita</w:t>
            </w:r>
          </w:p>
        </w:tc>
        <w:tc>
          <w:tcPr>
            <w:tcW w:w="467" w:type="pct"/>
            <w:tcBorders>
              <w:top w:val="nil"/>
              <w:left w:val="nil"/>
              <w:bottom w:val="single" w:sz="4" w:space="0" w:color="auto"/>
              <w:right w:val="single" w:sz="4" w:space="0" w:color="auto"/>
            </w:tcBorders>
            <w:shd w:val="clear" w:color="000000" w:fill="FFFFFF"/>
            <w:vAlign w:val="center"/>
            <w:hideMark/>
          </w:tcPr>
          <w:p w14:paraId="30E8E705"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8502</w:t>
            </w:r>
          </w:p>
        </w:tc>
        <w:tc>
          <w:tcPr>
            <w:tcW w:w="426" w:type="pct"/>
            <w:tcBorders>
              <w:top w:val="nil"/>
              <w:left w:val="nil"/>
              <w:bottom w:val="single" w:sz="4" w:space="0" w:color="auto"/>
              <w:right w:val="single" w:sz="4" w:space="0" w:color="auto"/>
            </w:tcBorders>
            <w:shd w:val="clear" w:color="000000" w:fill="FFFFFF"/>
            <w:vAlign w:val="center"/>
            <w:hideMark/>
          </w:tcPr>
          <w:p w14:paraId="71F369E7"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17/63</w:t>
            </w:r>
          </w:p>
        </w:tc>
        <w:tc>
          <w:tcPr>
            <w:tcW w:w="480" w:type="pct"/>
            <w:tcBorders>
              <w:top w:val="nil"/>
              <w:left w:val="nil"/>
              <w:bottom w:val="single" w:sz="4" w:space="0" w:color="auto"/>
              <w:right w:val="single" w:sz="4" w:space="0" w:color="auto"/>
            </w:tcBorders>
            <w:shd w:val="clear" w:color="000000" w:fill="FFFFFF"/>
            <w:vAlign w:val="center"/>
            <w:hideMark/>
          </w:tcPr>
          <w:p w14:paraId="2232C0E0" w14:textId="77777777" w:rsidR="00EF4C62" w:rsidRPr="00EF4C62" w:rsidRDefault="00EF4C62" w:rsidP="00EF4C62">
            <w:pPr>
              <w:spacing w:after="0" w:line="240" w:lineRule="auto"/>
              <w:ind w:firstLineChars="300" w:firstLine="480"/>
              <w:jc w:val="right"/>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240.20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101E11E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19</w:t>
            </w:r>
          </w:p>
        </w:tc>
        <w:tc>
          <w:tcPr>
            <w:tcW w:w="507" w:type="pct"/>
            <w:tcBorders>
              <w:top w:val="nil"/>
              <w:left w:val="nil"/>
              <w:bottom w:val="single" w:sz="4" w:space="0" w:color="auto"/>
              <w:right w:val="single" w:sz="4" w:space="0" w:color="auto"/>
            </w:tcBorders>
            <w:shd w:val="clear" w:color="000000" w:fill="FFFFFF"/>
            <w:vAlign w:val="center"/>
            <w:hideMark/>
          </w:tcPr>
          <w:p w14:paraId="6CA11A5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000000" w:fill="FFFFFF"/>
            <w:vAlign w:val="center"/>
            <w:hideMark/>
          </w:tcPr>
          <w:p w14:paraId="7B7D4703" w14:textId="61EF875D"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 xml:space="preserve">79,477.00 </w:t>
            </w:r>
          </w:p>
        </w:tc>
        <w:tc>
          <w:tcPr>
            <w:tcW w:w="1094" w:type="pct"/>
            <w:tcBorders>
              <w:top w:val="nil"/>
              <w:left w:val="nil"/>
              <w:bottom w:val="single" w:sz="4" w:space="0" w:color="auto"/>
              <w:right w:val="single" w:sz="4" w:space="0" w:color="auto"/>
            </w:tcBorders>
            <w:shd w:val="clear" w:color="auto" w:fill="auto"/>
            <w:vAlign w:val="center"/>
            <w:hideMark/>
          </w:tcPr>
          <w:p w14:paraId="101A273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40CA1859"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noWrap/>
            <w:vAlign w:val="center"/>
            <w:hideMark/>
          </w:tcPr>
          <w:p w14:paraId="1EAD4E4F"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2</w:t>
            </w:r>
          </w:p>
        </w:tc>
        <w:tc>
          <w:tcPr>
            <w:tcW w:w="931" w:type="pct"/>
            <w:tcBorders>
              <w:top w:val="nil"/>
              <w:left w:val="nil"/>
              <w:bottom w:val="single" w:sz="4" w:space="0" w:color="auto"/>
              <w:right w:val="single" w:sz="4" w:space="0" w:color="auto"/>
            </w:tcBorders>
            <w:shd w:val="clear" w:color="auto" w:fill="auto"/>
            <w:vAlign w:val="center"/>
            <w:hideMark/>
          </w:tcPr>
          <w:p w14:paraId="79A1F680"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Avenir Misir Mulita</w:t>
            </w:r>
          </w:p>
        </w:tc>
        <w:tc>
          <w:tcPr>
            <w:tcW w:w="467" w:type="pct"/>
            <w:tcBorders>
              <w:top w:val="nil"/>
              <w:left w:val="nil"/>
              <w:bottom w:val="single" w:sz="4" w:space="0" w:color="auto"/>
              <w:right w:val="single" w:sz="4" w:space="0" w:color="auto"/>
            </w:tcBorders>
            <w:shd w:val="clear" w:color="auto" w:fill="auto"/>
            <w:vAlign w:val="center"/>
            <w:hideMark/>
          </w:tcPr>
          <w:p w14:paraId="557A897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8F90C9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17/193</w:t>
            </w:r>
          </w:p>
        </w:tc>
        <w:tc>
          <w:tcPr>
            <w:tcW w:w="480" w:type="pct"/>
            <w:tcBorders>
              <w:top w:val="nil"/>
              <w:left w:val="nil"/>
              <w:bottom w:val="single" w:sz="4" w:space="0" w:color="auto"/>
              <w:right w:val="single" w:sz="4" w:space="0" w:color="auto"/>
            </w:tcBorders>
            <w:shd w:val="clear" w:color="auto" w:fill="auto"/>
            <w:vAlign w:val="center"/>
            <w:hideMark/>
          </w:tcPr>
          <w:p w14:paraId="656620E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254.30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1A09226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19</w:t>
            </w:r>
          </w:p>
        </w:tc>
        <w:tc>
          <w:tcPr>
            <w:tcW w:w="507" w:type="pct"/>
            <w:tcBorders>
              <w:top w:val="nil"/>
              <w:left w:val="nil"/>
              <w:bottom w:val="single" w:sz="4" w:space="0" w:color="auto"/>
              <w:right w:val="single" w:sz="4" w:space="0" w:color="auto"/>
            </w:tcBorders>
            <w:shd w:val="clear" w:color="000000" w:fill="FFFFFF"/>
            <w:vAlign w:val="center"/>
            <w:hideMark/>
          </w:tcPr>
          <w:p w14:paraId="6B796CC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C4F2AAB" w14:textId="3D28DB38"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79,477.00 </w:t>
            </w:r>
          </w:p>
        </w:tc>
        <w:tc>
          <w:tcPr>
            <w:tcW w:w="1094" w:type="pct"/>
            <w:tcBorders>
              <w:top w:val="nil"/>
              <w:left w:val="nil"/>
              <w:bottom w:val="single" w:sz="4" w:space="0" w:color="auto"/>
              <w:right w:val="single" w:sz="4" w:space="0" w:color="auto"/>
            </w:tcBorders>
            <w:shd w:val="clear" w:color="000000" w:fill="FFFFFF"/>
            <w:vAlign w:val="center"/>
            <w:hideMark/>
          </w:tcPr>
          <w:p w14:paraId="7424BF4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Kufizohet pasuria për mungesë dokumentacioni tekniko-ligjor të origjinës së pronës</w:t>
            </w:r>
          </w:p>
        </w:tc>
      </w:tr>
      <w:tr w:rsidR="00EF4C62" w:rsidRPr="00EF4C62" w14:paraId="29D672D1"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414F25D"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w:t>
            </w:r>
          </w:p>
        </w:tc>
        <w:tc>
          <w:tcPr>
            <w:tcW w:w="931" w:type="pct"/>
            <w:tcBorders>
              <w:top w:val="nil"/>
              <w:left w:val="nil"/>
              <w:bottom w:val="single" w:sz="4" w:space="0" w:color="auto"/>
              <w:right w:val="single" w:sz="4" w:space="0" w:color="auto"/>
            </w:tcBorders>
            <w:shd w:val="clear" w:color="auto" w:fill="auto"/>
            <w:vAlign w:val="center"/>
            <w:hideMark/>
          </w:tcPr>
          <w:p w14:paraId="52A2A011"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Gazmir Misir Mulita </w:t>
            </w:r>
          </w:p>
        </w:tc>
        <w:tc>
          <w:tcPr>
            <w:tcW w:w="467" w:type="pct"/>
            <w:tcBorders>
              <w:top w:val="nil"/>
              <w:left w:val="nil"/>
              <w:bottom w:val="single" w:sz="4" w:space="0" w:color="auto"/>
              <w:right w:val="single" w:sz="4" w:space="0" w:color="auto"/>
            </w:tcBorders>
            <w:shd w:val="clear" w:color="auto" w:fill="auto"/>
            <w:vAlign w:val="center"/>
            <w:hideMark/>
          </w:tcPr>
          <w:p w14:paraId="43E3948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0CC6C00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17/192</w:t>
            </w:r>
          </w:p>
        </w:tc>
        <w:tc>
          <w:tcPr>
            <w:tcW w:w="480" w:type="pct"/>
            <w:tcBorders>
              <w:top w:val="nil"/>
              <w:left w:val="nil"/>
              <w:bottom w:val="single" w:sz="4" w:space="0" w:color="auto"/>
              <w:right w:val="single" w:sz="4" w:space="0" w:color="auto"/>
            </w:tcBorders>
            <w:shd w:val="clear" w:color="auto" w:fill="auto"/>
            <w:vAlign w:val="center"/>
            <w:hideMark/>
          </w:tcPr>
          <w:p w14:paraId="3FC1F8C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246.20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0F72C105"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19</w:t>
            </w:r>
          </w:p>
        </w:tc>
        <w:tc>
          <w:tcPr>
            <w:tcW w:w="507" w:type="pct"/>
            <w:tcBorders>
              <w:top w:val="nil"/>
              <w:left w:val="nil"/>
              <w:bottom w:val="single" w:sz="4" w:space="0" w:color="auto"/>
              <w:right w:val="single" w:sz="4" w:space="0" w:color="auto"/>
            </w:tcBorders>
            <w:shd w:val="clear" w:color="000000" w:fill="FFFFFF"/>
            <w:vAlign w:val="center"/>
            <w:hideMark/>
          </w:tcPr>
          <w:p w14:paraId="4063898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5A0AA8F" w14:textId="636EC46A"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79,477.00 </w:t>
            </w:r>
          </w:p>
        </w:tc>
        <w:tc>
          <w:tcPr>
            <w:tcW w:w="1094" w:type="pct"/>
            <w:tcBorders>
              <w:top w:val="nil"/>
              <w:left w:val="nil"/>
              <w:bottom w:val="single" w:sz="4" w:space="0" w:color="auto"/>
              <w:right w:val="single" w:sz="4" w:space="0" w:color="auto"/>
            </w:tcBorders>
            <w:shd w:val="clear" w:color="auto" w:fill="auto"/>
            <w:vAlign w:val="center"/>
            <w:hideMark/>
          </w:tcPr>
          <w:p w14:paraId="3FBBFC9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5BE5B3B5"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2FF91B9"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w:t>
            </w:r>
          </w:p>
        </w:tc>
        <w:tc>
          <w:tcPr>
            <w:tcW w:w="931" w:type="pct"/>
            <w:tcBorders>
              <w:top w:val="nil"/>
              <w:left w:val="nil"/>
              <w:bottom w:val="single" w:sz="4" w:space="0" w:color="auto"/>
              <w:right w:val="single" w:sz="4" w:space="0" w:color="auto"/>
            </w:tcBorders>
            <w:shd w:val="clear" w:color="auto" w:fill="auto"/>
            <w:vAlign w:val="center"/>
            <w:hideMark/>
          </w:tcPr>
          <w:p w14:paraId="418618DC"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Maksut Nazif Kroi </w:t>
            </w:r>
          </w:p>
        </w:tc>
        <w:tc>
          <w:tcPr>
            <w:tcW w:w="467" w:type="pct"/>
            <w:tcBorders>
              <w:top w:val="nil"/>
              <w:left w:val="nil"/>
              <w:bottom w:val="single" w:sz="4" w:space="0" w:color="auto"/>
              <w:right w:val="single" w:sz="4" w:space="0" w:color="auto"/>
            </w:tcBorders>
            <w:shd w:val="clear" w:color="auto" w:fill="auto"/>
            <w:vAlign w:val="center"/>
            <w:hideMark/>
          </w:tcPr>
          <w:p w14:paraId="507481A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209F5D7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17/61</w:t>
            </w:r>
          </w:p>
        </w:tc>
        <w:tc>
          <w:tcPr>
            <w:tcW w:w="480" w:type="pct"/>
            <w:tcBorders>
              <w:top w:val="nil"/>
              <w:left w:val="nil"/>
              <w:bottom w:val="single" w:sz="4" w:space="0" w:color="auto"/>
              <w:right w:val="single" w:sz="4" w:space="0" w:color="auto"/>
            </w:tcBorders>
            <w:shd w:val="clear" w:color="auto" w:fill="auto"/>
            <w:vAlign w:val="center"/>
            <w:hideMark/>
          </w:tcPr>
          <w:p w14:paraId="1CD201C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550.10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3F9B6E83"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46</w:t>
            </w:r>
          </w:p>
        </w:tc>
        <w:tc>
          <w:tcPr>
            <w:tcW w:w="507" w:type="pct"/>
            <w:tcBorders>
              <w:top w:val="nil"/>
              <w:left w:val="nil"/>
              <w:bottom w:val="single" w:sz="4" w:space="0" w:color="auto"/>
              <w:right w:val="single" w:sz="4" w:space="0" w:color="auto"/>
            </w:tcBorders>
            <w:shd w:val="clear" w:color="000000" w:fill="FFFFFF"/>
            <w:vAlign w:val="center"/>
            <w:hideMark/>
          </w:tcPr>
          <w:p w14:paraId="48EB600C"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08D078A4" w14:textId="2B7204E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192,418.00 </w:t>
            </w:r>
          </w:p>
        </w:tc>
        <w:tc>
          <w:tcPr>
            <w:tcW w:w="1094" w:type="pct"/>
            <w:tcBorders>
              <w:top w:val="nil"/>
              <w:left w:val="nil"/>
              <w:bottom w:val="single" w:sz="4" w:space="0" w:color="auto"/>
              <w:right w:val="single" w:sz="4" w:space="0" w:color="auto"/>
            </w:tcBorders>
            <w:shd w:val="clear" w:color="auto" w:fill="auto"/>
            <w:vAlign w:val="center"/>
            <w:hideMark/>
          </w:tcPr>
          <w:p w14:paraId="40B0DB9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67941DC7"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162BFDE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w:t>
            </w:r>
          </w:p>
        </w:tc>
        <w:tc>
          <w:tcPr>
            <w:tcW w:w="931" w:type="pct"/>
            <w:tcBorders>
              <w:top w:val="nil"/>
              <w:left w:val="nil"/>
              <w:bottom w:val="single" w:sz="4" w:space="0" w:color="auto"/>
              <w:right w:val="single" w:sz="4" w:space="0" w:color="auto"/>
            </w:tcBorders>
            <w:shd w:val="clear" w:color="auto" w:fill="auto"/>
            <w:vAlign w:val="center"/>
            <w:hideMark/>
          </w:tcPr>
          <w:p w14:paraId="30B81D8C"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Arian Agim Idrizi </w:t>
            </w:r>
          </w:p>
        </w:tc>
        <w:tc>
          <w:tcPr>
            <w:tcW w:w="467" w:type="pct"/>
            <w:tcBorders>
              <w:top w:val="nil"/>
              <w:left w:val="nil"/>
              <w:bottom w:val="single" w:sz="4" w:space="0" w:color="auto"/>
              <w:right w:val="single" w:sz="4" w:space="0" w:color="auto"/>
            </w:tcBorders>
            <w:shd w:val="clear" w:color="auto" w:fill="auto"/>
            <w:vAlign w:val="center"/>
            <w:hideMark/>
          </w:tcPr>
          <w:p w14:paraId="2252582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C0CB74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17/157</w:t>
            </w:r>
          </w:p>
        </w:tc>
        <w:tc>
          <w:tcPr>
            <w:tcW w:w="480" w:type="pct"/>
            <w:tcBorders>
              <w:top w:val="nil"/>
              <w:left w:val="nil"/>
              <w:bottom w:val="single" w:sz="4" w:space="0" w:color="auto"/>
              <w:right w:val="single" w:sz="4" w:space="0" w:color="auto"/>
            </w:tcBorders>
            <w:shd w:val="clear" w:color="auto" w:fill="auto"/>
            <w:vAlign w:val="center"/>
            <w:hideMark/>
          </w:tcPr>
          <w:p w14:paraId="1EDFA98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300.40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0576B91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29</w:t>
            </w:r>
          </w:p>
        </w:tc>
        <w:tc>
          <w:tcPr>
            <w:tcW w:w="507" w:type="pct"/>
            <w:tcBorders>
              <w:top w:val="nil"/>
              <w:left w:val="nil"/>
              <w:bottom w:val="single" w:sz="4" w:space="0" w:color="auto"/>
              <w:right w:val="single" w:sz="4" w:space="0" w:color="auto"/>
            </w:tcBorders>
            <w:shd w:val="clear" w:color="000000" w:fill="FFFFFF"/>
            <w:vAlign w:val="center"/>
            <w:hideMark/>
          </w:tcPr>
          <w:p w14:paraId="36A7918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586D0A4" w14:textId="5031F49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121,307.00 </w:t>
            </w:r>
          </w:p>
        </w:tc>
        <w:tc>
          <w:tcPr>
            <w:tcW w:w="1094" w:type="pct"/>
            <w:tcBorders>
              <w:top w:val="nil"/>
              <w:left w:val="nil"/>
              <w:bottom w:val="single" w:sz="4" w:space="0" w:color="auto"/>
              <w:right w:val="single" w:sz="4" w:space="0" w:color="auto"/>
            </w:tcBorders>
            <w:shd w:val="clear" w:color="auto" w:fill="auto"/>
            <w:vAlign w:val="center"/>
            <w:hideMark/>
          </w:tcPr>
          <w:p w14:paraId="2FFF134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1DB3DF5A"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8474CF6"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w:t>
            </w:r>
          </w:p>
        </w:tc>
        <w:tc>
          <w:tcPr>
            <w:tcW w:w="931" w:type="pct"/>
            <w:tcBorders>
              <w:top w:val="nil"/>
              <w:left w:val="nil"/>
              <w:bottom w:val="single" w:sz="4" w:space="0" w:color="auto"/>
              <w:right w:val="single" w:sz="4" w:space="0" w:color="auto"/>
            </w:tcBorders>
            <w:shd w:val="clear" w:color="auto" w:fill="auto"/>
            <w:vAlign w:val="center"/>
            <w:hideMark/>
          </w:tcPr>
          <w:p w14:paraId="226041E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Arben Hysni Ramadani </w:t>
            </w:r>
          </w:p>
        </w:tc>
        <w:tc>
          <w:tcPr>
            <w:tcW w:w="467" w:type="pct"/>
            <w:tcBorders>
              <w:top w:val="nil"/>
              <w:left w:val="nil"/>
              <w:bottom w:val="single" w:sz="4" w:space="0" w:color="auto"/>
              <w:right w:val="single" w:sz="4" w:space="0" w:color="auto"/>
            </w:tcBorders>
            <w:shd w:val="clear" w:color="auto" w:fill="auto"/>
            <w:vAlign w:val="center"/>
            <w:hideMark/>
          </w:tcPr>
          <w:p w14:paraId="61CCE7C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0CE575B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17/41</w:t>
            </w:r>
          </w:p>
        </w:tc>
        <w:tc>
          <w:tcPr>
            <w:tcW w:w="480" w:type="pct"/>
            <w:tcBorders>
              <w:top w:val="nil"/>
              <w:left w:val="nil"/>
              <w:bottom w:val="single" w:sz="4" w:space="0" w:color="auto"/>
              <w:right w:val="single" w:sz="4" w:space="0" w:color="auto"/>
            </w:tcBorders>
            <w:shd w:val="clear" w:color="auto" w:fill="auto"/>
            <w:vAlign w:val="center"/>
            <w:hideMark/>
          </w:tcPr>
          <w:p w14:paraId="59E2E4C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950.20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07039BA"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33</w:t>
            </w:r>
          </w:p>
        </w:tc>
        <w:tc>
          <w:tcPr>
            <w:tcW w:w="507" w:type="pct"/>
            <w:tcBorders>
              <w:top w:val="nil"/>
              <w:left w:val="nil"/>
              <w:bottom w:val="single" w:sz="4" w:space="0" w:color="auto"/>
              <w:right w:val="single" w:sz="4" w:space="0" w:color="auto"/>
            </w:tcBorders>
            <w:shd w:val="clear" w:color="000000" w:fill="FFFFFF"/>
            <w:vAlign w:val="center"/>
            <w:hideMark/>
          </w:tcPr>
          <w:p w14:paraId="1C6389B0"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1A5D4D1" w14:textId="27804DCC"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138,039.00 </w:t>
            </w:r>
          </w:p>
        </w:tc>
        <w:tc>
          <w:tcPr>
            <w:tcW w:w="1094" w:type="pct"/>
            <w:tcBorders>
              <w:top w:val="nil"/>
              <w:left w:val="nil"/>
              <w:bottom w:val="single" w:sz="4" w:space="0" w:color="auto"/>
              <w:right w:val="single" w:sz="4" w:space="0" w:color="auto"/>
            </w:tcBorders>
            <w:shd w:val="clear" w:color="auto" w:fill="auto"/>
            <w:vAlign w:val="center"/>
            <w:hideMark/>
          </w:tcPr>
          <w:p w14:paraId="41E2326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C4DE4C9"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188C3BF1"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7</w:t>
            </w:r>
          </w:p>
        </w:tc>
        <w:tc>
          <w:tcPr>
            <w:tcW w:w="931" w:type="pct"/>
            <w:tcBorders>
              <w:top w:val="nil"/>
              <w:left w:val="nil"/>
              <w:bottom w:val="single" w:sz="4" w:space="0" w:color="auto"/>
              <w:right w:val="single" w:sz="4" w:space="0" w:color="auto"/>
            </w:tcBorders>
            <w:shd w:val="clear" w:color="auto" w:fill="auto"/>
            <w:vAlign w:val="center"/>
            <w:hideMark/>
          </w:tcPr>
          <w:p w14:paraId="56E4418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Shkelqim Demir Guri</w:t>
            </w:r>
          </w:p>
        </w:tc>
        <w:tc>
          <w:tcPr>
            <w:tcW w:w="467" w:type="pct"/>
            <w:tcBorders>
              <w:top w:val="nil"/>
              <w:left w:val="nil"/>
              <w:bottom w:val="single" w:sz="4" w:space="0" w:color="auto"/>
              <w:right w:val="single" w:sz="4" w:space="0" w:color="auto"/>
            </w:tcBorders>
            <w:shd w:val="clear" w:color="auto" w:fill="auto"/>
            <w:vAlign w:val="center"/>
            <w:hideMark/>
          </w:tcPr>
          <w:p w14:paraId="0DB29BA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809433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17/152</w:t>
            </w:r>
          </w:p>
        </w:tc>
        <w:tc>
          <w:tcPr>
            <w:tcW w:w="480" w:type="pct"/>
            <w:tcBorders>
              <w:top w:val="nil"/>
              <w:left w:val="nil"/>
              <w:bottom w:val="single" w:sz="4" w:space="0" w:color="auto"/>
              <w:right w:val="single" w:sz="4" w:space="0" w:color="auto"/>
            </w:tcBorders>
            <w:shd w:val="clear" w:color="auto" w:fill="auto"/>
            <w:vAlign w:val="center"/>
            <w:hideMark/>
          </w:tcPr>
          <w:p w14:paraId="366337C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355.30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176038CC"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16</w:t>
            </w:r>
          </w:p>
        </w:tc>
        <w:tc>
          <w:tcPr>
            <w:tcW w:w="507" w:type="pct"/>
            <w:tcBorders>
              <w:top w:val="nil"/>
              <w:left w:val="nil"/>
              <w:bottom w:val="single" w:sz="4" w:space="0" w:color="auto"/>
              <w:right w:val="single" w:sz="4" w:space="0" w:color="auto"/>
            </w:tcBorders>
            <w:shd w:val="clear" w:color="000000" w:fill="FFFFFF"/>
            <w:vAlign w:val="center"/>
            <w:hideMark/>
          </w:tcPr>
          <w:p w14:paraId="616F999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1164FC05" w14:textId="00354CE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66,928.00 </w:t>
            </w:r>
          </w:p>
        </w:tc>
        <w:tc>
          <w:tcPr>
            <w:tcW w:w="1094" w:type="pct"/>
            <w:tcBorders>
              <w:top w:val="nil"/>
              <w:left w:val="nil"/>
              <w:bottom w:val="single" w:sz="4" w:space="0" w:color="auto"/>
              <w:right w:val="single" w:sz="4" w:space="0" w:color="auto"/>
            </w:tcBorders>
            <w:shd w:val="clear" w:color="auto" w:fill="auto"/>
            <w:vAlign w:val="center"/>
            <w:hideMark/>
          </w:tcPr>
          <w:p w14:paraId="6A25197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440995DD"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434EB99A"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w:t>
            </w:r>
          </w:p>
        </w:tc>
        <w:tc>
          <w:tcPr>
            <w:tcW w:w="931" w:type="pct"/>
            <w:tcBorders>
              <w:top w:val="nil"/>
              <w:left w:val="nil"/>
              <w:bottom w:val="single" w:sz="4" w:space="0" w:color="auto"/>
              <w:right w:val="single" w:sz="4" w:space="0" w:color="auto"/>
            </w:tcBorders>
            <w:shd w:val="clear" w:color="auto" w:fill="auto"/>
            <w:vAlign w:val="center"/>
            <w:hideMark/>
          </w:tcPr>
          <w:p w14:paraId="3E3326D5"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Ahmet Demir Guri </w:t>
            </w:r>
          </w:p>
        </w:tc>
        <w:tc>
          <w:tcPr>
            <w:tcW w:w="467" w:type="pct"/>
            <w:tcBorders>
              <w:top w:val="nil"/>
              <w:left w:val="nil"/>
              <w:bottom w:val="single" w:sz="4" w:space="0" w:color="auto"/>
              <w:right w:val="single" w:sz="4" w:space="0" w:color="auto"/>
            </w:tcBorders>
            <w:shd w:val="clear" w:color="auto" w:fill="auto"/>
            <w:vAlign w:val="center"/>
            <w:hideMark/>
          </w:tcPr>
          <w:p w14:paraId="4B6583B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07A97C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17/153</w:t>
            </w:r>
          </w:p>
        </w:tc>
        <w:tc>
          <w:tcPr>
            <w:tcW w:w="480" w:type="pct"/>
            <w:tcBorders>
              <w:top w:val="nil"/>
              <w:left w:val="nil"/>
              <w:bottom w:val="single" w:sz="4" w:space="0" w:color="auto"/>
              <w:right w:val="single" w:sz="4" w:space="0" w:color="auto"/>
            </w:tcBorders>
            <w:shd w:val="clear" w:color="auto" w:fill="auto"/>
            <w:vAlign w:val="center"/>
            <w:hideMark/>
          </w:tcPr>
          <w:p w14:paraId="4A1DDC7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375.60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6A001B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24</w:t>
            </w:r>
          </w:p>
        </w:tc>
        <w:tc>
          <w:tcPr>
            <w:tcW w:w="507" w:type="pct"/>
            <w:tcBorders>
              <w:top w:val="nil"/>
              <w:left w:val="nil"/>
              <w:bottom w:val="single" w:sz="4" w:space="0" w:color="auto"/>
              <w:right w:val="single" w:sz="4" w:space="0" w:color="auto"/>
            </w:tcBorders>
            <w:shd w:val="clear" w:color="000000" w:fill="FFFFFF"/>
            <w:vAlign w:val="center"/>
            <w:hideMark/>
          </w:tcPr>
          <w:p w14:paraId="736EE20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FE24636" w14:textId="17D3D9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100,392.00 </w:t>
            </w:r>
          </w:p>
        </w:tc>
        <w:tc>
          <w:tcPr>
            <w:tcW w:w="1094" w:type="pct"/>
            <w:tcBorders>
              <w:top w:val="nil"/>
              <w:left w:val="nil"/>
              <w:bottom w:val="single" w:sz="4" w:space="0" w:color="auto"/>
              <w:right w:val="single" w:sz="4" w:space="0" w:color="auto"/>
            </w:tcBorders>
            <w:shd w:val="clear" w:color="auto" w:fill="auto"/>
            <w:vAlign w:val="center"/>
            <w:hideMark/>
          </w:tcPr>
          <w:p w14:paraId="26AC88D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652DC63B"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EC71441"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9</w:t>
            </w:r>
          </w:p>
        </w:tc>
        <w:tc>
          <w:tcPr>
            <w:tcW w:w="931" w:type="pct"/>
            <w:tcBorders>
              <w:top w:val="nil"/>
              <w:left w:val="nil"/>
              <w:bottom w:val="single" w:sz="4" w:space="0" w:color="auto"/>
              <w:right w:val="single" w:sz="4" w:space="0" w:color="auto"/>
            </w:tcBorders>
            <w:shd w:val="clear" w:color="auto" w:fill="auto"/>
            <w:vAlign w:val="center"/>
            <w:hideMark/>
          </w:tcPr>
          <w:p w14:paraId="7660DAB3"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Fatmir Faik Skendo</w:t>
            </w:r>
          </w:p>
        </w:tc>
        <w:tc>
          <w:tcPr>
            <w:tcW w:w="467" w:type="pct"/>
            <w:tcBorders>
              <w:top w:val="nil"/>
              <w:left w:val="nil"/>
              <w:bottom w:val="single" w:sz="4" w:space="0" w:color="auto"/>
              <w:right w:val="single" w:sz="4" w:space="0" w:color="auto"/>
            </w:tcBorders>
            <w:shd w:val="clear" w:color="auto" w:fill="auto"/>
            <w:vAlign w:val="center"/>
            <w:hideMark/>
          </w:tcPr>
          <w:p w14:paraId="7CB3041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7AB15C0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17/189</w:t>
            </w:r>
          </w:p>
        </w:tc>
        <w:tc>
          <w:tcPr>
            <w:tcW w:w="480" w:type="pct"/>
            <w:tcBorders>
              <w:top w:val="nil"/>
              <w:left w:val="nil"/>
              <w:bottom w:val="single" w:sz="4" w:space="0" w:color="auto"/>
              <w:right w:val="single" w:sz="4" w:space="0" w:color="auto"/>
            </w:tcBorders>
            <w:shd w:val="clear" w:color="auto" w:fill="auto"/>
            <w:vAlign w:val="center"/>
            <w:hideMark/>
          </w:tcPr>
          <w:p w14:paraId="012502E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500.10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03ED9AA9"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37.3</w:t>
            </w:r>
          </w:p>
        </w:tc>
        <w:tc>
          <w:tcPr>
            <w:tcW w:w="507" w:type="pct"/>
            <w:tcBorders>
              <w:top w:val="nil"/>
              <w:left w:val="nil"/>
              <w:bottom w:val="single" w:sz="4" w:space="0" w:color="auto"/>
              <w:right w:val="single" w:sz="4" w:space="0" w:color="auto"/>
            </w:tcBorders>
            <w:shd w:val="clear" w:color="000000" w:fill="FFFFFF"/>
            <w:vAlign w:val="center"/>
            <w:hideMark/>
          </w:tcPr>
          <w:p w14:paraId="4D52FC1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039DFAA0" w14:textId="354A6FC4"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156,025.90 </w:t>
            </w:r>
          </w:p>
        </w:tc>
        <w:tc>
          <w:tcPr>
            <w:tcW w:w="1094" w:type="pct"/>
            <w:tcBorders>
              <w:top w:val="nil"/>
              <w:left w:val="nil"/>
              <w:bottom w:val="single" w:sz="4" w:space="0" w:color="auto"/>
              <w:right w:val="single" w:sz="4" w:space="0" w:color="auto"/>
            </w:tcBorders>
            <w:shd w:val="clear" w:color="auto" w:fill="auto"/>
            <w:vAlign w:val="center"/>
            <w:hideMark/>
          </w:tcPr>
          <w:p w14:paraId="5EA46E7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0F324FA"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81AB5D4"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10</w:t>
            </w:r>
          </w:p>
        </w:tc>
        <w:tc>
          <w:tcPr>
            <w:tcW w:w="931" w:type="pct"/>
            <w:tcBorders>
              <w:top w:val="nil"/>
              <w:left w:val="nil"/>
              <w:bottom w:val="single" w:sz="4" w:space="0" w:color="auto"/>
              <w:right w:val="single" w:sz="4" w:space="0" w:color="auto"/>
            </w:tcBorders>
            <w:shd w:val="clear" w:color="auto" w:fill="auto"/>
            <w:vAlign w:val="center"/>
            <w:hideMark/>
          </w:tcPr>
          <w:p w14:paraId="23BE4B2D"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Aleks Shaban Seleni </w:t>
            </w:r>
          </w:p>
        </w:tc>
        <w:tc>
          <w:tcPr>
            <w:tcW w:w="467" w:type="pct"/>
            <w:tcBorders>
              <w:top w:val="nil"/>
              <w:left w:val="nil"/>
              <w:bottom w:val="single" w:sz="4" w:space="0" w:color="auto"/>
              <w:right w:val="single" w:sz="4" w:space="0" w:color="auto"/>
            </w:tcBorders>
            <w:shd w:val="clear" w:color="auto" w:fill="auto"/>
            <w:vAlign w:val="center"/>
            <w:hideMark/>
          </w:tcPr>
          <w:p w14:paraId="5656C9E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A8D550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17/68</w:t>
            </w:r>
          </w:p>
        </w:tc>
        <w:tc>
          <w:tcPr>
            <w:tcW w:w="480" w:type="pct"/>
            <w:tcBorders>
              <w:top w:val="nil"/>
              <w:left w:val="nil"/>
              <w:bottom w:val="single" w:sz="4" w:space="0" w:color="auto"/>
              <w:right w:val="single" w:sz="4" w:space="0" w:color="auto"/>
            </w:tcBorders>
            <w:shd w:val="clear" w:color="auto" w:fill="auto"/>
            <w:vAlign w:val="center"/>
            <w:hideMark/>
          </w:tcPr>
          <w:p w14:paraId="7B02BAE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1,000.20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32C97BA6"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48.2</w:t>
            </w:r>
          </w:p>
        </w:tc>
        <w:tc>
          <w:tcPr>
            <w:tcW w:w="507" w:type="pct"/>
            <w:tcBorders>
              <w:top w:val="nil"/>
              <w:left w:val="nil"/>
              <w:bottom w:val="single" w:sz="4" w:space="0" w:color="auto"/>
              <w:right w:val="single" w:sz="4" w:space="0" w:color="auto"/>
            </w:tcBorders>
            <w:shd w:val="clear" w:color="000000" w:fill="FFFFFF"/>
            <w:vAlign w:val="center"/>
            <w:hideMark/>
          </w:tcPr>
          <w:p w14:paraId="769964A5"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5B709DF" w14:textId="03AE89A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201,620.60 </w:t>
            </w:r>
          </w:p>
        </w:tc>
        <w:tc>
          <w:tcPr>
            <w:tcW w:w="1094" w:type="pct"/>
            <w:tcBorders>
              <w:top w:val="nil"/>
              <w:left w:val="nil"/>
              <w:bottom w:val="single" w:sz="4" w:space="0" w:color="auto"/>
              <w:right w:val="single" w:sz="4" w:space="0" w:color="auto"/>
            </w:tcBorders>
            <w:shd w:val="clear" w:color="auto" w:fill="auto"/>
            <w:vAlign w:val="center"/>
            <w:hideMark/>
          </w:tcPr>
          <w:p w14:paraId="0A029AA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Kufizohen veprimet mbi pasurinë për mungesë dokumentacioni në lidhje me referencën 06326 ( e dubluar)</w:t>
            </w:r>
          </w:p>
        </w:tc>
      </w:tr>
      <w:tr w:rsidR="00EF4C62" w:rsidRPr="00EF4C62" w14:paraId="01EB5075"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ADE426B"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11</w:t>
            </w:r>
          </w:p>
        </w:tc>
        <w:tc>
          <w:tcPr>
            <w:tcW w:w="931" w:type="pct"/>
            <w:tcBorders>
              <w:top w:val="nil"/>
              <w:left w:val="nil"/>
              <w:bottom w:val="single" w:sz="4" w:space="0" w:color="auto"/>
              <w:right w:val="single" w:sz="4" w:space="0" w:color="auto"/>
            </w:tcBorders>
            <w:shd w:val="clear" w:color="auto" w:fill="auto"/>
            <w:vAlign w:val="center"/>
            <w:hideMark/>
          </w:tcPr>
          <w:p w14:paraId="2BA6D42B" w14:textId="7991F758"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Aferdita Sami Ruzi, Agim Mahir Ruzi, Ajet Haki Ruzi, Argjenda Haki Arapi, Artur Shpetim Ruzi, Beniamin Sami Ruzi, Diana Mahir Mucogllava, Emine Mahir Prifti, Ermira Shpetim Ruzi,  tleva Shpetim Kameniku, Fatos Mahir Ruzi, Gazment Sami Ruzi,   Gjylyzare Haki Meksi,  Halil Tefik Ruzi,  Henrieta Haki Kallushi, Irma Sami Dibra,  Izabela Haki Loshi , Kanerina Sami Topi, Mahmudie Haki Theka, Majlinda Haki Qirollari, Nuri Tefik Ruzi,Sabrije Hajdar Ruzi, Sare Haki Xhindoli, Shpresa Haki Kristo,  Tefik Mahir Ruzi,  Ylli Sami Ruzi  </w:t>
            </w:r>
          </w:p>
        </w:tc>
        <w:tc>
          <w:tcPr>
            <w:tcW w:w="467" w:type="pct"/>
            <w:tcBorders>
              <w:top w:val="nil"/>
              <w:left w:val="nil"/>
              <w:bottom w:val="single" w:sz="4" w:space="0" w:color="auto"/>
              <w:right w:val="single" w:sz="4" w:space="0" w:color="auto"/>
            </w:tcBorders>
            <w:shd w:val="clear" w:color="auto" w:fill="auto"/>
            <w:vAlign w:val="center"/>
            <w:hideMark/>
          </w:tcPr>
          <w:p w14:paraId="3A26528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6B390E3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17/188</w:t>
            </w:r>
          </w:p>
        </w:tc>
        <w:tc>
          <w:tcPr>
            <w:tcW w:w="480" w:type="pct"/>
            <w:tcBorders>
              <w:top w:val="nil"/>
              <w:left w:val="nil"/>
              <w:bottom w:val="single" w:sz="4" w:space="0" w:color="auto"/>
              <w:right w:val="single" w:sz="4" w:space="0" w:color="auto"/>
            </w:tcBorders>
            <w:shd w:val="clear" w:color="auto" w:fill="auto"/>
            <w:vAlign w:val="center"/>
            <w:hideMark/>
          </w:tcPr>
          <w:p w14:paraId="06E4040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1,720.10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47BD15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724</w:t>
            </w:r>
          </w:p>
        </w:tc>
        <w:tc>
          <w:tcPr>
            <w:tcW w:w="507" w:type="pct"/>
            <w:tcBorders>
              <w:top w:val="nil"/>
              <w:left w:val="nil"/>
              <w:bottom w:val="single" w:sz="4" w:space="0" w:color="auto"/>
              <w:right w:val="single" w:sz="4" w:space="0" w:color="auto"/>
            </w:tcBorders>
            <w:shd w:val="clear" w:color="000000" w:fill="FFFFFF"/>
            <w:vAlign w:val="center"/>
            <w:hideMark/>
          </w:tcPr>
          <w:p w14:paraId="4D1BE5E7"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24FB85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3,028,492.00 </w:t>
            </w:r>
          </w:p>
        </w:tc>
        <w:tc>
          <w:tcPr>
            <w:tcW w:w="1094" w:type="pct"/>
            <w:tcBorders>
              <w:top w:val="nil"/>
              <w:left w:val="nil"/>
              <w:bottom w:val="single" w:sz="4" w:space="0" w:color="auto"/>
              <w:right w:val="single" w:sz="4" w:space="0" w:color="auto"/>
            </w:tcBorders>
            <w:shd w:val="clear" w:color="auto" w:fill="auto"/>
            <w:vAlign w:val="center"/>
            <w:hideMark/>
          </w:tcPr>
          <w:p w14:paraId="075FD14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046FCF8D"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B7A4191"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12</w:t>
            </w:r>
          </w:p>
        </w:tc>
        <w:tc>
          <w:tcPr>
            <w:tcW w:w="931" w:type="pct"/>
            <w:tcBorders>
              <w:top w:val="nil"/>
              <w:left w:val="nil"/>
              <w:bottom w:val="single" w:sz="4" w:space="0" w:color="auto"/>
              <w:right w:val="single" w:sz="4" w:space="0" w:color="auto"/>
            </w:tcBorders>
            <w:shd w:val="clear" w:color="auto" w:fill="auto"/>
            <w:vAlign w:val="center"/>
            <w:hideMark/>
          </w:tcPr>
          <w:p w14:paraId="5C321FD5"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Paqsor Asqeri Zinxhiria, Yllka Ramadan Zinxhiria</w:t>
            </w:r>
          </w:p>
        </w:tc>
        <w:tc>
          <w:tcPr>
            <w:tcW w:w="467" w:type="pct"/>
            <w:tcBorders>
              <w:top w:val="nil"/>
              <w:left w:val="nil"/>
              <w:bottom w:val="single" w:sz="4" w:space="0" w:color="auto"/>
              <w:right w:val="single" w:sz="4" w:space="0" w:color="auto"/>
            </w:tcBorders>
            <w:shd w:val="clear" w:color="auto" w:fill="auto"/>
            <w:vAlign w:val="center"/>
            <w:hideMark/>
          </w:tcPr>
          <w:p w14:paraId="09FC1C2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27D0BB9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17/121</w:t>
            </w:r>
          </w:p>
        </w:tc>
        <w:tc>
          <w:tcPr>
            <w:tcW w:w="480" w:type="pct"/>
            <w:tcBorders>
              <w:top w:val="nil"/>
              <w:left w:val="nil"/>
              <w:bottom w:val="single" w:sz="4" w:space="0" w:color="auto"/>
              <w:right w:val="single" w:sz="4" w:space="0" w:color="auto"/>
            </w:tcBorders>
            <w:shd w:val="clear" w:color="auto" w:fill="auto"/>
            <w:vAlign w:val="center"/>
            <w:hideMark/>
          </w:tcPr>
          <w:p w14:paraId="0DBA5FC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400.50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41F87AA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16</w:t>
            </w:r>
          </w:p>
        </w:tc>
        <w:tc>
          <w:tcPr>
            <w:tcW w:w="507" w:type="pct"/>
            <w:tcBorders>
              <w:top w:val="nil"/>
              <w:left w:val="nil"/>
              <w:bottom w:val="single" w:sz="4" w:space="0" w:color="auto"/>
              <w:right w:val="single" w:sz="4" w:space="0" w:color="auto"/>
            </w:tcBorders>
            <w:shd w:val="clear" w:color="000000" w:fill="FFFFFF"/>
            <w:vAlign w:val="center"/>
            <w:hideMark/>
          </w:tcPr>
          <w:p w14:paraId="7485549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A0A35F6" w14:textId="59E29FDB"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66,928.00 </w:t>
            </w:r>
          </w:p>
        </w:tc>
        <w:tc>
          <w:tcPr>
            <w:tcW w:w="1094" w:type="pct"/>
            <w:tcBorders>
              <w:top w:val="nil"/>
              <w:left w:val="nil"/>
              <w:bottom w:val="single" w:sz="4" w:space="0" w:color="auto"/>
              <w:right w:val="single" w:sz="4" w:space="0" w:color="auto"/>
            </w:tcBorders>
            <w:shd w:val="clear" w:color="auto" w:fill="auto"/>
            <w:vAlign w:val="center"/>
            <w:hideMark/>
          </w:tcPr>
          <w:p w14:paraId="34C4FECD" w14:textId="3CEA9A7C" w:rsidR="00EF4C62" w:rsidRPr="00EF4C62" w:rsidRDefault="00EF4C62" w:rsidP="00786F83">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Në favor të Banka Credins </w:t>
            </w:r>
            <w:r w:rsidR="00786F83">
              <w:rPr>
                <w:rFonts w:ascii="Times New Roman" w:eastAsia="Times New Roman" w:hAnsi="Times New Roman" w:cs="Times New Roman"/>
                <w:color w:val="000000"/>
                <w:sz w:val="16"/>
                <w:szCs w:val="16"/>
                <w:lang w:eastAsia="sq-AL"/>
              </w:rPr>
              <w:t>s</w:t>
            </w:r>
            <w:r w:rsidRPr="00EF4C62">
              <w:rPr>
                <w:rFonts w:ascii="Times New Roman" w:eastAsia="Times New Roman" w:hAnsi="Times New Roman" w:cs="Times New Roman"/>
                <w:color w:val="000000"/>
                <w:sz w:val="16"/>
                <w:szCs w:val="16"/>
                <w:lang w:eastAsia="sq-AL"/>
              </w:rPr>
              <w:t>h.</w:t>
            </w:r>
            <w:r w:rsidR="00786F83">
              <w:rPr>
                <w:rFonts w:ascii="Times New Roman" w:eastAsia="Times New Roman" w:hAnsi="Times New Roman" w:cs="Times New Roman"/>
                <w:color w:val="000000"/>
                <w:sz w:val="16"/>
                <w:szCs w:val="16"/>
                <w:lang w:eastAsia="sq-AL"/>
              </w:rPr>
              <w:t>a.</w:t>
            </w:r>
          </w:p>
        </w:tc>
      </w:tr>
      <w:tr w:rsidR="00EF4C62" w:rsidRPr="00EF4C62" w14:paraId="08F40617"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5079F5DD"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13</w:t>
            </w:r>
          </w:p>
        </w:tc>
        <w:tc>
          <w:tcPr>
            <w:tcW w:w="931" w:type="pct"/>
            <w:tcBorders>
              <w:top w:val="nil"/>
              <w:left w:val="nil"/>
              <w:bottom w:val="single" w:sz="4" w:space="0" w:color="auto"/>
              <w:right w:val="single" w:sz="4" w:space="0" w:color="auto"/>
            </w:tcBorders>
            <w:shd w:val="clear" w:color="000000" w:fill="FFFFFF"/>
            <w:vAlign w:val="center"/>
            <w:hideMark/>
          </w:tcPr>
          <w:p w14:paraId="71DA0E7A"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Blenard Kastriot Ziraj</w:t>
            </w:r>
          </w:p>
        </w:tc>
        <w:tc>
          <w:tcPr>
            <w:tcW w:w="467" w:type="pct"/>
            <w:tcBorders>
              <w:top w:val="nil"/>
              <w:left w:val="nil"/>
              <w:bottom w:val="single" w:sz="4" w:space="0" w:color="auto"/>
              <w:right w:val="single" w:sz="4" w:space="0" w:color="auto"/>
            </w:tcBorders>
            <w:shd w:val="clear" w:color="000000" w:fill="FFFFFF"/>
            <w:vAlign w:val="center"/>
            <w:hideMark/>
          </w:tcPr>
          <w:p w14:paraId="556A4D7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000000" w:fill="FFFFFF"/>
            <w:vAlign w:val="center"/>
            <w:hideMark/>
          </w:tcPr>
          <w:p w14:paraId="6A29A9E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17/62</w:t>
            </w:r>
          </w:p>
        </w:tc>
        <w:tc>
          <w:tcPr>
            <w:tcW w:w="480" w:type="pct"/>
            <w:tcBorders>
              <w:top w:val="nil"/>
              <w:left w:val="nil"/>
              <w:bottom w:val="single" w:sz="4" w:space="0" w:color="auto"/>
              <w:right w:val="single" w:sz="4" w:space="0" w:color="auto"/>
            </w:tcBorders>
            <w:shd w:val="clear" w:color="000000" w:fill="FFFFFF"/>
            <w:vAlign w:val="center"/>
            <w:hideMark/>
          </w:tcPr>
          <w:p w14:paraId="5B6842E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500.30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49DABFE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13</w:t>
            </w:r>
          </w:p>
        </w:tc>
        <w:tc>
          <w:tcPr>
            <w:tcW w:w="507" w:type="pct"/>
            <w:tcBorders>
              <w:top w:val="nil"/>
              <w:left w:val="nil"/>
              <w:bottom w:val="single" w:sz="4" w:space="0" w:color="auto"/>
              <w:right w:val="single" w:sz="4" w:space="0" w:color="auto"/>
            </w:tcBorders>
            <w:shd w:val="clear" w:color="000000" w:fill="FFFFFF"/>
            <w:vAlign w:val="center"/>
            <w:hideMark/>
          </w:tcPr>
          <w:p w14:paraId="67FFE42A"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EE11FC2" w14:textId="661B818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54,379.00 </w:t>
            </w:r>
          </w:p>
        </w:tc>
        <w:tc>
          <w:tcPr>
            <w:tcW w:w="1094" w:type="pct"/>
            <w:tcBorders>
              <w:top w:val="nil"/>
              <w:left w:val="nil"/>
              <w:bottom w:val="single" w:sz="4" w:space="0" w:color="auto"/>
              <w:right w:val="single" w:sz="4" w:space="0" w:color="auto"/>
            </w:tcBorders>
            <w:shd w:val="clear" w:color="auto" w:fill="auto"/>
            <w:vAlign w:val="center"/>
            <w:hideMark/>
          </w:tcPr>
          <w:p w14:paraId="7D8C430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4B2D5784"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149A49CB"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lastRenderedPageBreak/>
              <w:t xml:space="preserve"> </w:t>
            </w:r>
          </w:p>
        </w:tc>
        <w:tc>
          <w:tcPr>
            <w:tcW w:w="931" w:type="pct"/>
            <w:tcBorders>
              <w:top w:val="nil"/>
              <w:left w:val="nil"/>
              <w:bottom w:val="single" w:sz="4" w:space="0" w:color="auto"/>
              <w:right w:val="single" w:sz="4" w:space="0" w:color="auto"/>
            </w:tcBorders>
            <w:shd w:val="clear" w:color="auto" w:fill="auto"/>
            <w:vAlign w:val="center"/>
            <w:hideMark/>
          </w:tcPr>
          <w:p w14:paraId="7E0DB560"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Niko Ali Mançe</w:t>
            </w:r>
          </w:p>
        </w:tc>
        <w:tc>
          <w:tcPr>
            <w:tcW w:w="467" w:type="pct"/>
            <w:tcBorders>
              <w:top w:val="nil"/>
              <w:left w:val="nil"/>
              <w:bottom w:val="single" w:sz="4" w:space="0" w:color="auto"/>
              <w:right w:val="single" w:sz="4" w:space="0" w:color="auto"/>
            </w:tcBorders>
            <w:shd w:val="clear" w:color="auto" w:fill="auto"/>
            <w:vAlign w:val="center"/>
            <w:hideMark/>
          </w:tcPr>
          <w:p w14:paraId="6EF432C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294C4BA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17/181</w:t>
            </w:r>
          </w:p>
        </w:tc>
        <w:tc>
          <w:tcPr>
            <w:tcW w:w="480" w:type="pct"/>
            <w:tcBorders>
              <w:top w:val="nil"/>
              <w:left w:val="nil"/>
              <w:bottom w:val="single" w:sz="4" w:space="0" w:color="auto"/>
              <w:right w:val="single" w:sz="4" w:space="0" w:color="auto"/>
            </w:tcBorders>
            <w:shd w:val="clear" w:color="auto" w:fill="auto"/>
            <w:vAlign w:val="center"/>
            <w:hideMark/>
          </w:tcPr>
          <w:p w14:paraId="6EFF971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1,250.10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5E54417E"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94.5</w:t>
            </w:r>
          </w:p>
        </w:tc>
        <w:tc>
          <w:tcPr>
            <w:tcW w:w="507" w:type="pct"/>
            <w:tcBorders>
              <w:top w:val="nil"/>
              <w:left w:val="nil"/>
              <w:bottom w:val="single" w:sz="4" w:space="0" w:color="auto"/>
              <w:right w:val="single" w:sz="4" w:space="0" w:color="auto"/>
            </w:tcBorders>
            <w:shd w:val="clear" w:color="000000" w:fill="FFFFFF"/>
            <w:vAlign w:val="center"/>
            <w:hideMark/>
          </w:tcPr>
          <w:p w14:paraId="61616D97"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1B62C7E" w14:textId="761D0313"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395,293.50 </w:t>
            </w:r>
          </w:p>
        </w:tc>
        <w:tc>
          <w:tcPr>
            <w:tcW w:w="1094" w:type="pct"/>
            <w:tcBorders>
              <w:top w:val="nil"/>
              <w:left w:val="nil"/>
              <w:bottom w:val="single" w:sz="4" w:space="0" w:color="auto"/>
              <w:right w:val="single" w:sz="4" w:space="0" w:color="auto"/>
            </w:tcBorders>
            <w:shd w:val="clear" w:color="auto" w:fill="auto"/>
            <w:vAlign w:val="center"/>
            <w:hideMark/>
          </w:tcPr>
          <w:p w14:paraId="74D5DA8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0A7E3C8E"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5834124"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15</w:t>
            </w:r>
          </w:p>
        </w:tc>
        <w:tc>
          <w:tcPr>
            <w:tcW w:w="931" w:type="pct"/>
            <w:tcBorders>
              <w:top w:val="nil"/>
              <w:left w:val="nil"/>
              <w:bottom w:val="single" w:sz="4" w:space="0" w:color="auto"/>
              <w:right w:val="single" w:sz="4" w:space="0" w:color="auto"/>
            </w:tcBorders>
            <w:shd w:val="clear" w:color="auto" w:fill="auto"/>
            <w:vAlign w:val="center"/>
            <w:hideMark/>
          </w:tcPr>
          <w:p w14:paraId="3766C1EB"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Kozma Naun Kurici</w:t>
            </w:r>
          </w:p>
        </w:tc>
        <w:tc>
          <w:tcPr>
            <w:tcW w:w="467" w:type="pct"/>
            <w:tcBorders>
              <w:top w:val="nil"/>
              <w:left w:val="nil"/>
              <w:bottom w:val="single" w:sz="4" w:space="0" w:color="auto"/>
              <w:right w:val="single" w:sz="4" w:space="0" w:color="auto"/>
            </w:tcBorders>
            <w:shd w:val="clear" w:color="auto" w:fill="auto"/>
            <w:vAlign w:val="center"/>
            <w:hideMark/>
          </w:tcPr>
          <w:p w14:paraId="7C2A24E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77D72F5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17/155</w:t>
            </w:r>
          </w:p>
        </w:tc>
        <w:tc>
          <w:tcPr>
            <w:tcW w:w="480" w:type="pct"/>
            <w:tcBorders>
              <w:top w:val="nil"/>
              <w:left w:val="nil"/>
              <w:bottom w:val="single" w:sz="4" w:space="0" w:color="auto"/>
              <w:right w:val="single" w:sz="4" w:space="0" w:color="auto"/>
            </w:tcBorders>
            <w:shd w:val="clear" w:color="auto" w:fill="auto"/>
            <w:vAlign w:val="center"/>
            <w:hideMark/>
          </w:tcPr>
          <w:p w14:paraId="153F68F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600.30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3CAB395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109</w:t>
            </w:r>
          </w:p>
        </w:tc>
        <w:tc>
          <w:tcPr>
            <w:tcW w:w="507" w:type="pct"/>
            <w:tcBorders>
              <w:top w:val="nil"/>
              <w:left w:val="nil"/>
              <w:bottom w:val="single" w:sz="4" w:space="0" w:color="auto"/>
              <w:right w:val="single" w:sz="4" w:space="0" w:color="auto"/>
            </w:tcBorders>
            <w:shd w:val="clear" w:color="000000" w:fill="FFFFFF"/>
            <w:vAlign w:val="center"/>
            <w:hideMark/>
          </w:tcPr>
          <w:p w14:paraId="0FC324AF"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C6306E5" w14:textId="520BF74C"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455,947.00 </w:t>
            </w:r>
          </w:p>
        </w:tc>
        <w:tc>
          <w:tcPr>
            <w:tcW w:w="1094" w:type="pct"/>
            <w:tcBorders>
              <w:top w:val="nil"/>
              <w:left w:val="nil"/>
              <w:bottom w:val="single" w:sz="4" w:space="0" w:color="auto"/>
              <w:right w:val="single" w:sz="4" w:space="0" w:color="auto"/>
            </w:tcBorders>
            <w:shd w:val="clear" w:color="auto" w:fill="auto"/>
            <w:vAlign w:val="center"/>
            <w:hideMark/>
          </w:tcPr>
          <w:p w14:paraId="0E0C574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 plotë ligjor</w:t>
            </w:r>
          </w:p>
        </w:tc>
      </w:tr>
      <w:tr w:rsidR="00EF4C62" w:rsidRPr="00EF4C62" w14:paraId="793869F2"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7E5D8AC"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16</w:t>
            </w:r>
          </w:p>
        </w:tc>
        <w:tc>
          <w:tcPr>
            <w:tcW w:w="931" w:type="pct"/>
            <w:tcBorders>
              <w:top w:val="nil"/>
              <w:left w:val="nil"/>
              <w:bottom w:val="single" w:sz="4" w:space="0" w:color="auto"/>
              <w:right w:val="single" w:sz="4" w:space="0" w:color="auto"/>
            </w:tcBorders>
            <w:shd w:val="clear" w:color="auto" w:fill="auto"/>
            <w:vAlign w:val="center"/>
            <w:hideMark/>
          </w:tcPr>
          <w:p w14:paraId="37B6041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Dhimo Spiro Kurici </w:t>
            </w:r>
          </w:p>
        </w:tc>
        <w:tc>
          <w:tcPr>
            <w:tcW w:w="467" w:type="pct"/>
            <w:tcBorders>
              <w:top w:val="nil"/>
              <w:left w:val="nil"/>
              <w:bottom w:val="single" w:sz="4" w:space="0" w:color="auto"/>
              <w:right w:val="single" w:sz="4" w:space="0" w:color="auto"/>
            </w:tcBorders>
            <w:shd w:val="clear" w:color="auto" w:fill="auto"/>
            <w:vAlign w:val="center"/>
            <w:hideMark/>
          </w:tcPr>
          <w:p w14:paraId="5CC7DCB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7A6C3E8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17/156</w:t>
            </w:r>
          </w:p>
        </w:tc>
        <w:tc>
          <w:tcPr>
            <w:tcW w:w="480" w:type="pct"/>
            <w:tcBorders>
              <w:top w:val="nil"/>
              <w:left w:val="nil"/>
              <w:bottom w:val="single" w:sz="4" w:space="0" w:color="auto"/>
              <w:right w:val="single" w:sz="4" w:space="0" w:color="auto"/>
            </w:tcBorders>
            <w:shd w:val="clear" w:color="auto" w:fill="auto"/>
            <w:vAlign w:val="center"/>
            <w:hideMark/>
          </w:tcPr>
          <w:p w14:paraId="25A8F67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400.00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5E0469FB"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33.6</w:t>
            </w:r>
          </w:p>
        </w:tc>
        <w:tc>
          <w:tcPr>
            <w:tcW w:w="507" w:type="pct"/>
            <w:tcBorders>
              <w:top w:val="nil"/>
              <w:left w:val="nil"/>
              <w:bottom w:val="single" w:sz="4" w:space="0" w:color="auto"/>
              <w:right w:val="single" w:sz="4" w:space="0" w:color="auto"/>
            </w:tcBorders>
            <w:shd w:val="clear" w:color="000000" w:fill="FFFFFF"/>
            <w:vAlign w:val="center"/>
            <w:hideMark/>
          </w:tcPr>
          <w:p w14:paraId="6A629CD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6428026D" w14:textId="301B0124"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140,548.80 </w:t>
            </w:r>
          </w:p>
        </w:tc>
        <w:tc>
          <w:tcPr>
            <w:tcW w:w="1094" w:type="pct"/>
            <w:tcBorders>
              <w:top w:val="nil"/>
              <w:left w:val="nil"/>
              <w:bottom w:val="single" w:sz="4" w:space="0" w:color="auto"/>
              <w:right w:val="single" w:sz="4" w:space="0" w:color="auto"/>
            </w:tcBorders>
            <w:shd w:val="clear" w:color="auto" w:fill="auto"/>
            <w:vAlign w:val="center"/>
            <w:hideMark/>
          </w:tcPr>
          <w:p w14:paraId="6DF2086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CE390CA"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04455ABC"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w:t>
            </w:r>
          </w:p>
        </w:tc>
        <w:tc>
          <w:tcPr>
            <w:tcW w:w="931" w:type="pct"/>
            <w:tcBorders>
              <w:top w:val="nil"/>
              <w:left w:val="nil"/>
              <w:bottom w:val="single" w:sz="4" w:space="0" w:color="auto"/>
              <w:right w:val="single" w:sz="4" w:space="0" w:color="auto"/>
            </w:tcBorders>
            <w:shd w:val="clear" w:color="auto" w:fill="auto"/>
            <w:vAlign w:val="center"/>
            <w:hideMark/>
          </w:tcPr>
          <w:p w14:paraId="73B68E79"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Dylber Feizi Metohu </w:t>
            </w:r>
          </w:p>
        </w:tc>
        <w:tc>
          <w:tcPr>
            <w:tcW w:w="467" w:type="pct"/>
            <w:tcBorders>
              <w:top w:val="nil"/>
              <w:left w:val="nil"/>
              <w:bottom w:val="single" w:sz="4" w:space="0" w:color="auto"/>
              <w:right w:val="single" w:sz="4" w:space="0" w:color="auto"/>
            </w:tcBorders>
            <w:shd w:val="clear" w:color="auto" w:fill="auto"/>
            <w:vAlign w:val="center"/>
            <w:hideMark/>
          </w:tcPr>
          <w:p w14:paraId="3D84B04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266BFC4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17/159</w:t>
            </w:r>
          </w:p>
        </w:tc>
        <w:tc>
          <w:tcPr>
            <w:tcW w:w="480" w:type="pct"/>
            <w:tcBorders>
              <w:top w:val="nil"/>
              <w:left w:val="nil"/>
              <w:bottom w:val="single" w:sz="4" w:space="0" w:color="auto"/>
              <w:right w:val="single" w:sz="4" w:space="0" w:color="auto"/>
            </w:tcBorders>
            <w:shd w:val="clear" w:color="auto" w:fill="auto"/>
            <w:vAlign w:val="center"/>
            <w:hideMark/>
          </w:tcPr>
          <w:p w14:paraId="17BABB4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300.00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1AFCAE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15.1</w:t>
            </w:r>
          </w:p>
        </w:tc>
        <w:tc>
          <w:tcPr>
            <w:tcW w:w="507" w:type="pct"/>
            <w:tcBorders>
              <w:top w:val="nil"/>
              <w:left w:val="nil"/>
              <w:bottom w:val="single" w:sz="4" w:space="0" w:color="auto"/>
              <w:right w:val="single" w:sz="4" w:space="0" w:color="auto"/>
            </w:tcBorders>
            <w:shd w:val="clear" w:color="000000" w:fill="FFFFFF"/>
            <w:vAlign w:val="center"/>
            <w:hideMark/>
          </w:tcPr>
          <w:p w14:paraId="000771D6"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8A6CC86" w14:textId="17079673"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63,163.30 </w:t>
            </w:r>
          </w:p>
        </w:tc>
        <w:tc>
          <w:tcPr>
            <w:tcW w:w="1094" w:type="pct"/>
            <w:tcBorders>
              <w:top w:val="nil"/>
              <w:left w:val="nil"/>
              <w:bottom w:val="single" w:sz="4" w:space="0" w:color="auto"/>
              <w:right w:val="single" w:sz="4" w:space="0" w:color="auto"/>
            </w:tcBorders>
            <w:shd w:val="clear" w:color="auto" w:fill="auto"/>
            <w:vAlign w:val="center"/>
            <w:hideMark/>
          </w:tcPr>
          <w:p w14:paraId="720109D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 plotë ligjor</w:t>
            </w:r>
          </w:p>
        </w:tc>
      </w:tr>
      <w:tr w:rsidR="00EF4C62" w:rsidRPr="00EF4C62" w14:paraId="09CDDF51"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1366FD3"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w:t>
            </w:r>
          </w:p>
        </w:tc>
        <w:tc>
          <w:tcPr>
            <w:tcW w:w="931" w:type="pct"/>
            <w:tcBorders>
              <w:top w:val="nil"/>
              <w:left w:val="nil"/>
              <w:bottom w:val="single" w:sz="4" w:space="0" w:color="auto"/>
              <w:right w:val="single" w:sz="4" w:space="0" w:color="auto"/>
            </w:tcBorders>
            <w:shd w:val="clear" w:color="auto" w:fill="auto"/>
            <w:vAlign w:val="center"/>
            <w:hideMark/>
          </w:tcPr>
          <w:p w14:paraId="106CAE59"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Nikolla Thoma Karadumi , Tabene Teme Mucogllava, Vangjel Thoma Karadumi </w:t>
            </w:r>
          </w:p>
        </w:tc>
        <w:tc>
          <w:tcPr>
            <w:tcW w:w="467" w:type="pct"/>
            <w:tcBorders>
              <w:top w:val="nil"/>
              <w:left w:val="nil"/>
              <w:bottom w:val="single" w:sz="4" w:space="0" w:color="auto"/>
              <w:right w:val="single" w:sz="4" w:space="0" w:color="auto"/>
            </w:tcBorders>
            <w:shd w:val="clear" w:color="auto" w:fill="auto"/>
            <w:vAlign w:val="center"/>
            <w:hideMark/>
          </w:tcPr>
          <w:p w14:paraId="346944C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57F715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17/15</w:t>
            </w:r>
          </w:p>
        </w:tc>
        <w:tc>
          <w:tcPr>
            <w:tcW w:w="480" w:type="pct"/>
            <w:tcBorders>
              <w:top w:val="nil"/>
              <w:left w:val="nil"/>
              <w:bottom w:val="single" w:sz="4" w:space="0" w:color="auto"/>
              <w:right w:val="single" w:sz="4" w:space="0" w:color="auto"/>
            </w:tcBorders>
            <w:shd w:val="clear" w:color="auto" w:fill="auto"/>
            <w:vAlign w:val="center"/>
            <w:hideMark/>
          </w:tcPr>
          <w:p w14:paraId="452BC62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664.30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3B5EE007"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45</w:t>
            </w:r>
          </w:p>
        </w:tc>
        <w:tc>
          <w:tcPr>
            <w:tcW w:w="507" w:type="pct"/>
            <w:tcBorders>
              <w:top w:val="nil"/>
              <w:left w:val="nil"/>
              <w:bottom w:val="single" w:sz="4" w:space="0" w:color="auto"/>
              <w:right w:val="single" w:sz="4" w:space="0" w:color="auto"/>
            </w:tcBorders>
            <w:shd w:val="clear" w:color="000000" w:fill="FFFFFF"/>
            <w:vAlign w:val="center"/>
            <w:hideMark/>
          </w:tcPr>
          <w:p w14:paraId="41C5360C"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5B74B77" w14:textId="1923817D"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188,235.00 </w:t>
            </w:r>
          </w:p>
        </w:tc>
        <w:tc>
          <w:tcPr>
            <w:tcW w:w="1094" w:type="pct"/>
            <w:tcBorders>
              <w:top w:val="nil"/>
              <w:left w:val="nil"/>
              <w:bottom w:val="single" w:sz="4" w:space="0" w:color="auto"/>
              <w:right w:val="single" w:sz="4" w:space="0" w:color="auto"/>
            </w:tcBorders>
            <w:shd w:val="clear" w:color="auto" w:fill="auto"/>
            <w:vAlign w:val="center"/>
            <w:hideMark/>
          </w:tcPr>
          <w:p w14:paraId="23D6FDA8" w14:textId="424AD459"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Me urdhër nr.</w:t>
            </w:r>
            <w:r w:rsidR="00786F83">
              <w:rPr>
                <w:rFonts w:ascii="Times New Roman" w:eastAsia="Times New Roman" w:hAnsi="Times New Roman" w:cs="Times New Roman"/>
                <w:color w:val="000000"/>
                <w:sz w:val="16"/>
                <w:szCs w:val="16"/>
                <w:lang w:eastAsia="sq-AL"/>
              </w:rPr>
              <w:t xml:space="preserve"> </w:t>
            </w:r>
            <w:r w:rsidRPr="00EF4C62">
              <w:rPr>
                <w:rFonts w:ascii="Times New Roman" w:eastAsia="Times New Roman" w:hAnsi="Times New Roman" w:cs="Times New Roman"/>
                <w:color w:val="000000"/>
                <w:sz w:val="16"/>
                <w:szCs w:val="16"/>
                <w:lang w:eastAsia="sq-AL"/>
              </w:rPr>
              <w:t>19</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dt</w:t>
            </w:r>
            <w:r w:rsidR="00786F83">
              <w:rPr>
                <w:rFonts w:ascii="Times New Roman" w:eastAsia="Times New Roman" w:hAnsi="Times New Roman" w:cs="Times New Roman"/>
                <w:color w:val="000000"/>
                <w:sz w:val="16"/>
                <w:szCs w:val="16"/>
                <w:lang w:eastAsia="sq-AL"/>
              </w:rPr>
              <w:t>. 26.</w:t>
            </w:r>
            <w:r w:rsidRPr="00EF4C62">
              <w:rPr>
                <w:rFonts w:ascii="Times New Roman" w:eastAsia="Times New Roman" w:hAnsi="Times New Roman" w:cs="Times New Roman"/>
                <w:color w:val="000000"/>
                <w:sz w:val="16"/>
                <w:szCs w:val="16"/>
                <w:lang w:eastAsia="sq-AL"/>
              </w:rPr>
              <w:t>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kufizohet</w:t>
            </w:r>
          </w:p>
        </w:tc>
      </w:tr>
      <w:tr w:rsidR="00EF4C62" w:rsidRPr="00EF4C62" w14:paraId="5ADF83F1"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9FCCC44"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19</w:t>
            </w:r>
          </w:p>
        </w:tc>
        <w:tc>
          <w:tcPr>
            <w:tcW w:w="931" w:type="pct"/>
            <w:tcBorders>
              <w:top w:val="nil"/>
              <w:left w:val="nil"/>
              <w:bottom w:val="single" w:sz="4" w:space="0" w:color="auto"/>
              <w:right w:val="single" w:sz="4" w:space="0" w:color="auto"/>
            </w:tcBorders>
            <w:shd w:val="clear" w:color="auto" w:fill="auto"/>
            <w:vAlign w:val="center"/>
            <w:hideMark/>
          </w:tcPr>
          <w:p w14:paraId="32351C21"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Behar Nazif Zere </w:t>
            </w:r>
          </w:p>
        </w:tc>
        <w:tc>
          <w:tcPr>
            <w:tcW w:w="467" w:type="pct"/>
            <w:tcBorders>
              <w:top w:val="nil"/>
              <w:left w:val="nil"/>
              <w:bottom w:val="single" w:sz="4" w:space="0" w:color="auto"/>
              <w:right w:val="single" w:sz="4" w:space="0" w:color="auto"/>
            </w:tcBorders>
            <w:shd w:val="clear" w:color="auto" w:fill="auto"/>
            <w:vAlign w:val="center"/>
            <w:hideMark/>
          </w:tcPr>
          <w:p w14:paraId="3A84E62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77DF03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17/14</w:t>
            </w:r>
          </w:p>
        </w:tc>
        <w:tc>
          <w:tcPr>
            <w:tcW w:w="480" w:type="pct"/>
            <w:tcBorders>
              <w:top w:val="nil"/>
              <w:left w:val="nil"/>
              <w:bottom w:val="single" w:sz="4" w:space="0" w:color="auto"/>
              <w:right w:val="single" w:sz="4" w:space="0" w:color="auto"/>
            </w:tcBorders>
            <w:shd w:val="clear" w:color="auto" w:fill="auto"/>
            <w:vAlign w:val="center"/>
            <w:hideMark/>
          </w:tcPr>
          <w:p w14:paraId="5575082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1,146.30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05C5C2E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200</w:t>
            </w:r>
          </w:p>
        </w:tc>
        <w:tc>
          <w:tcPr>
            <w:tcW w:w="507" w:type="pct"/>
            <w:tcBorders>
              <w:top w:val="nil"/>
              <w:left w:val="nil"/>
              <w:bottom w:val="single" w:sz="4" w:space="0" w:color="auto"/>
              <w:right w:val="single" w:sz="4" w:space="0" w:color="auto"/>
            </w:tcBorders>
            <w:shd w:val="clear" w:color="000000" w:fill="FFFFFF"/>
            <w:vAlign w:val="center"/>
            <w:hideMark/>
          </w:tcPr>
          <w:p w14:paraId="0ED263B2"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847665A" w14:textId="022B455F"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836,600.00 </w:t>
            </w:r>
          </w:p>
        </w:tc>
        <w:tc>
          <w:tcPr>
            <w:tcW w:w="1094" w:type="pct"/>
            <w:tcBorders>
              <w:top w:val="nil"/>
              <w:left w:val="nil"/>
              <w:bottom w:val="single" w:sz="4" w:space="0" w:color="auto"/>
              <w:right w:val="single" w:sz="4" w:space="0" w:color="auto"/>
            </w:tcBorders>
            <w:shd w:val="clear" w:color="auto" w:fill="auto"/>
            <w:vAlign w:val="center"/>
            <w:hideMark/>
          </w:tcPr>
          <w:p w14:paraId="262E578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Mbi këtë pasuri ka një ndërtim të paligjshëm </w:t>
            </w:r>
          </w:p>
        </w:tc>
      </w:tr>
      <w:tr w:rsidR="00EF4C62" w:rsidRPr="00EF4C62" w14:paraId="5C4C9AD6"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4BD5A877"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20</w:t>
            </w:r>
          </w:p>
        </w:tc>
        <w:tc>
          <w:tcPr>
            <w:tcW w:w="931" w:type="pct"/>
            <w:tcBorders>
              <w:top w:val="nil"/>
              <w:left w:val="nil"/>
              <w:bottom w:val="single" w:sz="4" w:space="0" w:color="auto"/>
              <w:right w:val="single" w:sz="4" w:space="0" w:color="auto"/>
            </w:tcBorders>
            <w:shd w:val="clear" w:color="auto" w:fill="auto"/>
            <w:vAlign w:val="center"/>
            <w:hideMark/>
          </w:tcPr>
          <w:p w14:paraId="5EACB6FE"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Ilir Iliaz Taka</w:t>
            </w:r>
          </w:p>
        </w:tc>
        <w:tc>
          <w:tcPr>
            <w:tcW w:w="467" w:type="pct"/>
            <w:tcBorders>
              <w:top w:val="nil"/>
              <w:left w:val="nil"/>
              <w:bottom w:val="single" w:sz="4" w:space="0" w:color="auto"/>
              <w:right w:val="single" w:sz="4" w:space="0" w:color="auto"/>
            </w:tcBorders>
            <w:shd w:val="clear" w:color="auto" w:fill="auto"/>
            <w:vAlign w:val="center"/>
            <w:hideMark/>
          </w:tcPr>
          <w:p w14:paraId="22F51F5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30C02A1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17/163</w:t>
            </w:r>
          </w:p>
        </w:tc>
        <w:tc>
          <w:tcPr>
            <w:tcW w:w="480" w:type="pct"/>
            <w:tcBorders>
              <w:top w:val="nil"/>
              <w:left w:val="nil"/>
              <w:bottom w:val="single" w:sz="4" w:space="0" w:color="auto"/>
              <w:right w:val="single" w:sz="4" w:space="0" w:color="auto"/>
            </w:tcBorders>
            <w:shd w:val="clear" w:color="auto" w:fill="auto"/>
            <w:vAlign w:val="center"/>
            <w:hideMark/>
          </w:tcPr>
          <w:p w14:paraId="571C8EB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100.20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D9D2B05"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30</w:t>
            </w:r>
          </w:p>
        </w:tc>
        <w:tc>
          <w:tcPr>
            <w:tcW w:w="507" w:type="pct"/>
            <w:tcBorders>
              <w:top w:val="nil"/>
              <w:left w:val="nil"/>
              <w:bottom w:val="single" w:sz="4" w:space="0" w:color="auto"/>
              <w:right w:val="single" w:sz="4" w:space="0" w:color="auto"/>
            </w:tcBorders>
            <w:shd w:val="clear" w:color="000000" w:fill="FFFFFF"/>
            <w:vAlign w:val="center"/>
            <w:hideMark/>
          </w:tcPr>
          <w:p w14:paraId="118865C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8B4C8ED" w14:textId="51110063"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125,490.00 </w:t>
            </w:r>
          </w:p>
        </w:tc>
        <w:tc>
          <w:tcPr>
            <w:tcW w:w="1094" w:type="pct"/>
            <w:tcBorders>
              <w:top w:val="nil"/>
              <w:left w:val="nil"/>
              <w:bottom w:val="single" w:sz="4" w:space="0" w:color="auto"/>
              <w:right w:val="single" w:sz="4" w:space="0" w:color="auto"/>
            </w:tcBorders>
            <w:shd w:val="clear" w:color="auto" w:fill="auto"/>
            <w:vAlign w:val="center"/>
            <w:hideMark/>
          </w:tcPr>
          <w:p w14:paraId="0A8CF2D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Mbi këtë pasuri ka një ndërtim të paligjshëm </w:t>
            </w:r>
          </w:p>
        </w:tc>
      </w:tr>
      <w:tr w:rsidR="00EF4C62" w:rsidRPr="00EF4C62" w14:paraId="06FD2EA2"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01DCEC32"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21</w:t>
            </w:r>
          </w:p>
        </w:tc>
        <w:tc>
          <w:tcPr>
            <w:tcW w:w="931" w:type="pct"/>
            <w:tcBorders>
              <w:top w:val="nil"/>
              <w:left w:val="nil"/>
              <w:bottom w:val="single" w:sz="4" w:space="0" w:color="auto"/>
              <w:right w:val="single" w:sz="4" w:space="0" w:color="auto"/>
            </w:tcBorders>
            <w:shd w:val="clear" w:color="auto" w:fill="auto"/>
            <w:vAlign w:val="center"/>
            <w:hideMark/>
          </w:tcPr>
          <w:p w14:paraId="135DF59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Asqeri Rapo Cela</w:t>
            </w:r>
          </w:p>
        </w:tc>
        <w:tc>
          <w:tcPr>
            <w:tcW w:w="467" w:type="pct"/>
            <w:tcBorders>
              <w:top w:val="nil"/>
              <w:left w:val="nil"/>
              <w:bottom w:val="single" w:sz="4" w:space="0" w:color="auto"/>
              <w:right w:val="single" w:sz="4" w:space="0" w:color="auto"/>
            </w:tcBorders>
            <w:shd w:val="clear" w:color="auto" w:fill="auto"/>
            <w:vAlign w:val="center"/>
            <w:hideMark/>
          </w:tcPr>
          <w:p w14:paraId="16A3308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0D8A260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17/86</w:t>
            </w:r>
          </w:p>
        </w:tc>
        <w:tc>
          <w:tcPr>
            <w:tcW w:w="480" w:type="pct"/>
            <w:tcBorders>
              <w:top w:val="nil"/>
              <w:left w:val="nil"/>
              <w:bottom w:val="single" w:sz="4" w:space="0" w:color="auto"/>
              <w:right w:val="single" w:sz="4" w:space="0" w:color="auto"/>
            </w:tcBorders>
            <w:shd w:val="clear" w:color="auto" w:fill="auto"/>
            <w:vAlign w:val="center"/>
            <w:hideMark/>
          </w:tcPr>
          <w:p w14:paraId="07E2AD9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394.00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1E2A7723"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31</w:t>
            </w:r>
          </w:p>
        </w:tc>
        <w:tc>
          <w:tcPr>
            <w:tcW w:w="507" w:type="pct"/>
            <w:tcBorders>
              <w:top w:val="nil"/>
              <w:left w:val="nil"/>
              <w:bottom w:val="single" w:sz="4" w:space="0" w:color="auto"/>
              <w:right w:val="single" w:sz="4" w:space="0" w:color="auto"/>
            </w:tcBorders>
            <w:shd w:val="clear" w:color="000000" w:fill="FFFFFF"/>
            <w:vAlign w:val="center"/>
            <w:hideMark/>
          </w:tcPr>
          <w:p w14:paraId="5E29482A"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0C253EA" w14:textId="1448BC9F"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129,673.00 </w:t>
            </w:r>
          </w:p>
        </w:tc>
        <w:tc>
          <w:tcPr>
            <w:tcW w:w="1094" w:type="pct"/>
            <w:tcBorders>
              <w:top w:val="nil"/>
              <w:left w:val="nil"/>
              <w:bottom w:val="single" w:sz="4" w:space="0" w:color="auto"/>
              <w:right w:val="single" w:sz="4" w:space="0" w:color="auto"/>
            </w:tcBorders>
            <w:shd w:val="clear" w:color="auto" w:fill="auto"/>
            <w:vAlign w:val="center"/>
            <w:hideMark/>
          </w:tcPr>
          <w:p w14:paraId="6A1A1DF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për mungesë të dokumentacionit origjinal për origjinën e pronës</w:t>
            </w:r>
          </w:p>
        </w:tc>
      </w:tr>
      <w:tr w:rsidR="00EF4C62" w:rsidRPr="00EF4C62" w14:paraId="36268406"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9F2A769"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22</w:t>
            </w:r>
          </w:p>
        </w:tc>
        <w:tc>
          <w:tcPr>
            <w:tcW w:w="931" w:type="pct"/>
            <w:tcBorders>
              <w:top w:val="nil"/>
              <w:left w:val="nil"/>
              <w:bottom w:val="single" w:sz="4" w:space="0" w:color="auto"/>
              <w:right w:val="single" w:sz="4" w:space="0" w:color="auto"/>
            </w:tcBorders>
            <w:shd w:val="clear" w:color="auto" w:fill="auto"/>
            <w:vAlign w:val="center"/>
            <w:hideMark/>
          </w:tcPr>
          <w:p w14:paraId="2D0D4794"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Dhimiter Ndini Guli </w:t>
            </w:r>
          </w:p>
        </w:tc>
        <w:tc>
          <w:tcPr>
            <w:tcW w:w="467" w:type="pct"/>
            <w:tcBorders>
              <w:top w:val="nil"/>
              <w:left w:val="nil"/>
              <w:bottom w:val="single" w:sz="4" w:space="0" w:color="auto"/>
              <w:right w:val="single" w:sz="4" w:space="0" w:color="auto"/>
            </w:tcBorders>
            <w:shd w:val="clear" w:color="auto" w:fill="auto"/>
            <w:vAlign w:val="center"/>
            <w:hideMark/>
          </w:tcPr>
          <w:p w14:paraId="717FC9D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E6F051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18/120</w:t>
            </w:r>
          </w:p>
        </w:tc>
        <w:tc>
          <w:tcPr>
            <w:tcW w:w="480" w:type="pct"/>
            <w:tcBorders>
              <w:top w:val="nil"/>
              <w:left w:val="nil"/>
              <w:bottom w:val="single" w:sz="4" w:space="0" w:color="auto"/>
              <w:right w:val="single" w:sz="4" w:space="0" w:color="auto"/>
            </w:tcBorders>
            <w:shd w:val="clear" w:color="auto" w:fill="auto"/>
            <w:vAlign w:val="center"/>
            <w:hideMark/>
          </w:tcPr>
          <w:p w14:paraId="1423F27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500.50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4218A8C6"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40</w:t>
            </w:r>
          </w:p>
        </w:tc>
        <w:tc>
          <w:tcPr>
            <w:tcW w:w="507" w:type="pct"/>
            <w:tcBorders>
              <w:top w:val="nil"/>
              <w:left w:val="nil"/>
              <w:bottom w:val="single" w:sz="4" w:space="0" w:color="auto"/>
              <w:right w:val="single" w:sz="4" w:space="0" w:color="auto"/>
            </w:tcBorders>
            <w:shd w:val="clear" w:color="000000" w:fill="FFFFFF"/>
            <w:vAlign w:val="center"/>
            <w:hideMark/>
          </w:tcPr>
          <w:p w14:paraId="470F97F5"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3C457EA7" w14:textId="4578E465"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167,320.00 </w:t>
            </w:r>
          </w:p>
        </w:tc>
        <w:tc>
          <w:tcPr>
            <w:tcW w:w="1094" w:type="pct"/>
            <w:tcBorders>
              <w:top w:val="nil"/>
              <w:left w:val="nil"/>
              <w:bottom w:val="single" w:sz="4" w:space="0" w:color="auto"/>
              <w:right w:val="single" w:sz="4" w:space="0" w:color="auto"/>
            </w:tcBorders>
            <w:shd w:val="clear" w:color="auto" w:fill="auto"/>
            <w:vAlign w:val="center"/>
            <w:hideMark/>
          </w:tcPr>
          <w:p w14:paraId="51188EA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3D8DAB23"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EA3B9B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23</w:t>
            </w:r>
          </w:p>
        </w:tc>
        <w:tc>
          <w:tcPr>
            <w:tcW w:w="931" w:type="pct"/>
            <w:tcBorders>
              <w:top w:val="nil"/>
              <w:left w:val="nil"/>
              <w:bottom w:val="single" w:sz="4" w:space="0" w:color="auto"/>
              <w:right w:val="single" w:sz="4" w:space="0" w:color="auto"/>
            </w:tcBorders>
            <w:shd w:val="clear" w:color="auto" w:fill="auto"/>
            <w:vAlign w:val="center"/>
            <w:hideMark/>
          </w:tcPr>
          <w:p w14:paraId="6A186BA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Artan Qatip Agalliu </w:t>
            </w:r>
          </w:p>
        </w:tc>
        <w:tc>
          <w:tcPr>
            <w:tcW w:w="467" w:type="pct"/>
            <w:tcBorders>
              <w:top w:val="nil"/>
              <w:left w:val="nil"/>
              <w:bottom w:val="single" w:sz="4" w:space="0" w:color="auto"/>
              <w:right w:val="single" w:sz="4" w:space="0" w:color="auto"/>
            </w:tcBorders>
            <w:shd w:val="clear" w:color="auto" w:fill="auto"/>
            <w:vAlign w:val="center"/>
            <w:hideMark/>
          </w:tcPr>
          <w:p w14:paraId="45E705A4"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AD036D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18/121</w:t>
            </w:r>
          </w:p>
        </w:tc>
        <w:tc>
          <w:tcPr>
            <w:tcW w:w="480" w:type="pct"/>
            <w:tcBorders>
              <w:top w:val="nil"/>
              <w:left w:val="nil"/>
              <w:bottom w:val="single" w:sz="4" w:space="0" w:color="auto"/>
              <w:right w:val="single" w:sz="4" w:space="0" w:color="auto"/>
            </w:tcBorders>
            <w:shd w:val="clear" w:color="auto" w:fill="auto"/>
            <w:vAlign w:val="center"/>
            <w:hideMark/>
          </w:tcPr>
          <w:p w14:paraId="30D50D9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499.70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7877C6E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49</w:t>
            </w:r>
          </w:p>
        </w:tc>
        <w:tc>
          <w:tcPr>
            <w:tcW w:w="507" w:type="pct"/>
            <w:tcBorders>
              <w:top w:val="nil"/>
              <w:left w:val="nil"/>
              <w:bottom w:val="single" w:sz="4" w:space="0" w:color="auto"/>
              <w:right w:val="single" w:sz="4" w:space="0" w:color="auto"/>
            </w:tcBorders>
            <w:shd w:val="clear" w:color="000000" w:fill="FFFFFF"/>
            <w:vAlign w:val="center"/>
            <w:hideMark/>
          </w:tcPr>
          <w:p w14:paraId="26176736"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6ADF58DB" w14:textId="49DEDF3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204,967.00 </w:t>
            </w:r>
          </w:p>
        </w:tc>
        <w:tc>
          <w:tcPr>
            <w:tcW w:w="1094" w:type="pct"/>
            <w:tcBorders>
              <w:top w:val="nil"/>
              <w:left w:val="nil"/>
              <w:bottom w:val="single" w:sz="4" w:space="0" w:color="auto"/>
              <w:right w:val="single" w:sz="4" w:space="0" w:color="auto"/>
            </w:tcBorders>
            <w:shd w:val="clear" w:color="000000" w:fill="FFFFFF"/>
            <w:vAlign w:val="center"/>
            <w:hideMark/>
          </w:tcPr>
          <w:p w14:paraId="1560CC63"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 </w:t>
            </w:r>
          </w:p>
        </w:tc>
      </w:tr>
      <w:tr w:rsidR="00EF4C62" w:rsidRPr="00EF4C62" w14:paraId="06C522FC"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EEB27E4"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24</w:t>
            </w:r>
          </w:p>
        </w:tc>
        <w:tc>
          <w:tcPr>
            <w:tcW w:w="931" w:type="pct"/>
            <w:tcBorders>
              <w:top w:val="nil"/>
              <w:left w:val="nil"/>
              <w:bottom w:val="single" w:sz="4" w:space="0" w:color="auto"/>
              <w:right w:val="single" w:sz="4" w:space="0" w:color="auto"/>
            </w:tcBorders>
            <w:shd w:val="clear" w:color="auto" w:fill="auto"/>
            <w:vAlign w:val="center"/>
            <w:hideMark/>
          </w:tcPr>
          <w:p w14:paraId="1E664F4A"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Ilirjan Mustafa Ramaj </w:t>
            </w:r>
          </w:p>
        </w:tc>
        <w:tc>
          <w:tcPr>
            <w:tcW w:w="467" w:type="pct"/>
            <w:tcBorders>
              <w:top w:val="nil"/>
              <w:left w:val="nil"/>
              <w:bottom w:val="single" w:sz="4" w:space="0" w:color="auto"/>
              <w:right w:val="single" w:sz="4" w:space="0" w:color="auto"/>
            </w:tcBorders>
            <w:shd w:val="clear" w:color="auto" w:fill="auto"/>
            <w:vAlign w:val="center"/>
            <w:hideMark/>
          </w:tcPr>
          <w:p w14:paraId="55FC8E4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4EBA6D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18/99</w:t>
            </w:r>
          </w:p>
        </w:tc>
        <w:tc>
          <w:tcPr>
            <w:tcW w:w="480" w:type="pct"/>
            <w:tcBorders>
              <w:top w:val="nil"/>
              <w:left w:val="nil"/>
              <w:bottom w:val="single" w:sz="4" w:space="0" w:color="auto"/>
              <w:right w:val="single" w:sz="4" w:space="0" w:color="auto"/>
            </w:tcBorders>
            <w:shd w:val="clear" w:color="auto" w:fill="auto"/>
            <w:vAlign w:val="center"/>
            <w:hideMark/>
          </w:tcPr>
          <w:p w14:paraId="6F6D616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714.00</w:t>
            </w:r>
          </w:p>
        </w:tc>
        <w:tc>
          <w:tcPr>
            <w:tcW w:w="468"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23E5C39" w14:textId="77777777" w:rsidR="00EF4C62" w:rsidRPr="00EF4C62" w:rsidRDefault="00EF4C62" w:rsidP="00EF4C62">
            <w:pPr>
              <w:spacing w:after="0" w:line="240" w:lineRule="auto"/>
              <w:jc w:val="center"/>
              <w:rPr>
                <w:rFonts w:ascii="Calibri" w:eastAsia="Times New Roman" w:hAnsi="Calibri" w:cs="Calibri"/>
                <w:sz w:val="16"/>
                <w:szCs w:val="16"/>
                <w:lang w:eastAsia="sq-AL"/>
              </w:rPr>
            </w:pPr>
            <w:r w:rsidRPr="00EF4C62">
              <w:rPr>
                <w:rFonts w:ascii="Calibri" w:eastAsia="Times New Roman" w:hAnsi="Calibri" w:cs="Calibri"/>
                <w:sz w:val="16"/>
                <w:szCs w:val="16"/>
                <w:lang w:eastAsia="sq-AL"/>
              </w:rPr>
              <w:t>31</w:t>
            </w:r>
          </w:p>
        </w:tc>
        <w:tc>
          <w:tcPr>
            <w:tcW w:w="507" w:type="pct"/>
            <w:tcBorders>
              <w:top w:val="nil"/>
              <w:left w:val="nil"/>
              <w:bottom w:val="single" w:sz="4" w:space="0" w:color="auto"/>
              <w:right w:val="single" w:sz="4" w:space="0" w:color="auto"/>
            </w:tcBorders>
            <w:shd w:val="clear" w:color="000000" w:fill="FFFFFF"/>
            <w:vAlign w:val="center"/>
            <w:hideMark/>
          </w:tcPr>
          <w:p w14:paraId="3D64CC5A"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F0063C6" w14:textId="062629BC"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129,673.00 </w:t>
            </w:r>
          </w:p>
        </w:tc>
        <w:tc>
          <w:tcPr>
            <w:tcW w:w="1094" w:type="pct"/>
            <w:tcBorders>
              <w:top w:val="nil"/>
              <w:left w:val="nil"/>
              <w:bottom w:val="single" w:sz="4" w:space="0" w:color="auto"/>
              <w:right w:val="single" w:sz="4" w:space="0" w:color="auto"/>
            </w:tcBorders>
            <w:shd w:val="clear" w:color="auto" w:fill="auto"/>
            <w:vAlign w:val="center"/>
            <w:hideMark/>
          </w:tcPr>
          <w:p w14:paraId="2D007CE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për mungesë të dokumentacionit origjinal për origjinën e pronës</w:t>
            </w:r>
          </w:p>
        </w:tc>
      </w:tr>
      <w:tr w:rsidR="00EF4C62" w:rsidRPr="00EF4C62" w14:paraId="7AB84D74"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53DBC854"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25</w:t>
            </w:r>
          </w:p>
        </w:tc>
        <w:tc>
          <w:tcPr>
            <w:tcW w:w="931" w:type="pct"/>
            <w:tcBorders>
              <w:top w:val="nil"/>
              <w:left w:val="nil"/>
              <w:bottom w:val="single" w:sz="4" w:space="0" w:color="auto"/>
              <w:right w:val="single" w:sz="4" w:space="0" w:color="auto"/>
            </w:tcBorders>
            <w:shd w:val="clear" w:color="auto" w:fill="auto"/>
            <w:vAlign w:val="center"/>
            <w:hideMark/>
          </w:tcPr>
          <w:p w14:paraId="31A133DB"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Ilir Sali Mance</w:t>
            </w:r>
          </w:p>
        </w:tc>
        <w:tc>
          <w:tcPr>
            <w:tcW w:w="467" w:type="pct"/>
            <w:tcBorders>
              <w:top w:val="nil"/>
              <w:left w:val="nil"/>
              <w:bottom w:val="single" w:sz="4" w:space="0" w:color="auto"/>
              <w:right w:val="single" w:sz="4" w:space="0" w:color="auto"/>
            </w:tcBorders>
            <w:shd w:val="clear" w:color="auto" w:fill="auto"/>
            <w:vAlign w:val="center"/>
            <w:hideMark/>
          </w:tcPr>
          <w:p w14:paraId="104F1D4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622A93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18/106</w:t>
            </w:r>
          </w:p>
        </w:tc>
        <w:tc>
          <w:tcPr>
            <w:tcW w:w="480" w:type="pct"/>
            <w:tcBorders>
              <w:top w:val="nil"/>
              <w:left w:val="nil"/>
              <w:bottom w:val="single" w:sz="4" w:space="0" w:color="auto"/>
              <w:right w:val="single" w:sz="4" w:space="0" w:color="auto"/>
            </w:tcBorders>
            <w:shd w:val="clear" w:color="auto" w:fill="auto"/>
            <w:vAlign w:val="center"/>
            <w:hideMark/>
          </w:tcPr>
          <w:p w14:paraId="3AC1C7C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724.00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71A8E6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20</w:t>
            </w:r>
          </w:p>
        </w:tc>
        <w:tc>
          <w:tcPr>
            <w:tcW w:w="507" w:type="pct"/>
            <w:tcBorders>
              <w:top w:val="nil"/>
              <w:left w:val="nil"/>
              <w:bottom w:val="single" w:sz="4" w:space="0" w:color="auto"/>
              <w:right w:val="single" w:sz="4" w:space="0" w:color="auto"/>
            </w:tcBorders>
            <w:shd w:val="clear" w:color="000000" w:fill="FFFFFF"/>
            <w:vAlign w:val="center"/>
            <w:hideMark/>
          </w:tcPr>
          <w:p w14:paraId="10D63FEB"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065ED1D2" w14:textId="011BC23B"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83,660.00 </w:t>
            </w:r>
          </w:p>
        </w:tc>
        <w:tc>
          <w:tcPr>
            <w:tcW w:w="1094" w:type="pct"/>
            <w:tcBorders>
              <w:top w:val="nil"/>
              <w:left w:val="nil"/>
              <w:bottom w:val="single" w:sz="4" w:space="0" w:color="auto"/>
              <w:right w:val="single" w:sz="4" w:space="0" w:color="auto"/>
            </w:tcBorders>
            <w:shd w:val="clear" w:color="auto" w:fill="auto"/>
            <w:vAlign w:val="center"/>
            <w:hideMark/>
          </w:tcPr>
          <w:p w14:paraId="7EA428A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për mungesë të dokumentacionit origjinal për origjinën e pronës</w:t>
            </w:r>
          </w:p>
        </w:tc>
      </w:tr>
      <w:tr w:rsidR="00EF4C62" w:rsidRPr="00EF4C62" w14:paraId="515589B0"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0B8063BD"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26</w:t>
            </w:r>
          </w:p>
        </w:tc>
        <w:tc>
          <w:tcPr>
            <w:tcW w:w="931" w:type="pct"/>
            <w:tcBorders>
              <w:top w:val="nil"/>
              <w:left w:val="nil"/>
              <w:bottom w:val="single" w:sz="4" w:space="0" w:color="auto"/>
              <w:right w:val="single" w:sz="4" w:space="0" w:color="auto"/>
            </w:tcBorders>
            <w:shd w:val="clear" w:color="auto" w:fill="auto"/>
            <w:vAlign w:val="center"/>
            <w:hideMark/>
          </w:tcPr>
          <w:p w14:paraId="577F023B"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Kisha e Lire Ungjillore </w:t>
            </w:r>
          </w:p>
        </w:tc>
        <w:tc>
          <w:tcPr>
            <w:tcW w:w="467" w:type="pct"/>
            <w:tcBorders>
              <w:top w:val="nil"/>
              <w:left w:val="nil"/>
              <w:bottom w:val="single" w:sz="4" w:space="0" w:color="auto"/>
              <w:right w:val="single" w:sz="4" w:space="0" w:color="auto"/>
            </w:tcBorders>
            <w:shd w:val="clear" w:color="auto" w:fill="auto"/>
            <w:vAlign w:val="center"/>
            <w:hideMark/>
          </w:tcPr>
          <w:p w14:paraId="3E85709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203D44E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18/103</w:t>
            </w:r>
          </w:p>
        </w:tc>
        <w:tc>
          <w:tcPr>
            <w:tcW w:w="480" w:type="pct"/>
            <w:tcBorders>
              <w:top w:val="nil"/>
              <w:left w:val="nil"/>
              <w:bottom w:val="single" w:sz="4" w:space="0" w:color="auto"/>
              <w:right w:val="single" w:sz="4" w:space="0" w:color="auto"/>
            </w:tcBorders>
            <w:shd w:val="clear" w:color="auto" w:fill="auto"/>
            <w:vAlign w:val="center"/>
            <w:hideMark/>
          </w:tcPr>
          <w:p w14:paraId="6989D31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127.40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6773425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26</w:t>
            </w:r>
          </w:p>
        </w:tc>
        <w:tc>
          <w:tcPr>
            <w:tcW w:w="507" w:type="pct"/>
            <w:tcBorders>
              <w:top w:val="nil"/>
              <w:left w:val="nil"/>
              <w:bottom w:val="single" w:sz="4" w:space="0" w:color="auto"/>
              <w:right w:val="single" w:sz="4" w:space="0" w:color="auto"/>
            </w:tcBorders>
            <w:shd w:val="clear" w:color="000000" w:fill="FFFFFF"/>
            <w:vAlign w:val="center"/>
            <w:hideMark/>
          </w:tcPr>
          <w:p w14:paraId="4BC5C80B"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D983B2A" w14:textId="20F6F600"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108,758.00 </w:t>
            </w:r>
          </w:p>
        </w:tc>
        <w:tc>
          <w:tcPr>
            <w:tcW w:w="1094" w:type="pct"/>
            <w:tcBorders>
              <w:top w:val="nil"/>
              <w:left w:val="nil"/>
              <w:bottom w:val="single" w:sz="4" w:space="0" w:color="auto"/>
              <w:right w:val="single" w:sz="4" w:space="0" w:color="auto"/>
            </w:tcBorders>
            <w:shd w:val="clear" w:color="auto" w:fill="auto"/>
            <w:vAlign w:val="center"/>
            <w:hideMark/>
          </w:tcPr>
          <w:p w14:paraId="5422AD0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për mungesë të dokumentacionit origjinal për origjinën e pronës</w:t>
            </w:r>
          </w:p>
        </w:tc>
      </w:tr>
      <w:tr w:rsidR="00EF4C62" w:rsidRPr="00EF4C62" w14:paraId="4F1ADCE4"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5990071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27</w:t>
            </w:r>
          </w:p>
        </w:tc>
        <w:tc>
          <w:tcPr>
            <w:tcW w:w="931" w:type="pct"/>
            <w:tcBorders>
              <w:top w:val="nil"/>
              <w:left w:val="nil"/>
              <w:bottom w:val="single" w:sz="4" w:space="0" w:color="auto"/>
              <w:right w:val="single" w:sz="4" w:space="0" w:color="auto"/>
            </w:tcBorders>
            <w:shd w:val="clear" w:color="auto" w:fill="auto"/>
            <w:vAlign w:val="center"/>
            <w:hideMark/>
          </w:tcPr>
          <w:p w14:paraId="056CFB9D"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Veledin Bajram Hysi </w:t>
            </w:r>
          </w:p>
        </w:tc>
        <w:tc>
          <w:tcPr>
            <w:tcW w:w="467" w:type="pct"/>
            <w:tcBorders>
              <w:top w:val="nil"/>
              <w:left w:val="nil"/>
              <w:bottom w:val="single" w:sz="4" w:space="0" w:color="auto"/>
              <w:right w:val="single" w:sz="4" w:space="0" w:color="auto"/>
            </w:tcBorders>
            <w:shd w:val="clear" w:color="auto" w:fill="auto"/>
            <w:vAlign w:val="center"/>
            <w:hideMark/>
          </w:tcPr>
          <w:p w14:paraId="40FD6BF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52473F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18/32</w:t>
            </w:r>
          </w:p>
        </w:tc>
        <w:tc>
          <w:tcPr>
            <w:tcW w:w="480" w:type="pct"/>
            <w:tcBorders>
              <w:top w:val="nil"/>
              <w:left w:val="nil"/>
              <w:bottom w:val="single" w:sz="4" w:space="0" w:color="auto"/>
              <w:right w:val="single" w:sz="4" w:space="0" w:color="auto"/>
            </w:tcBorders>
            <w:shd w:val="clear" w:color="auto" w:fill="auto"/>
            <w:vAlign w:val="center"/>
            <w:hideMark/>
          </w:tcPr>
          <w:p w14:paraId="7282C21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620.00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1D5DF9D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56</w:t>
            </w:r>
          </w:p>
        </w:tc>
        <w:tc>
          <w:tcPr>
            <w:tcW w:w="507" w:type="pct"/>
            <w:tcBorders>
              <w:top w:val="nil"/>
              <w:left w:val="nil"/>
              <w:bottom w:val="single" w:sz="4" w:space="0" w:color="auto"/>
              <w:right w:val="single" w:sz="4" w:space="0" w:color="auto"/>
            </w:tcBorders>
            <w:shd w:val="clear" w:color="000000" w:fill="FFFFFF"/>
            <w:vAlign w:val="center"/>
            <w:hideMark/>
          </w:tcPr>
          <w:p w14:paraId="3946EAE6"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0AE5710" w14:textId="3D482A0E"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234,248.00 </w:t>
            </w:r>
          </w:p>
        </w:tc>
        <w:tc>
          <w:tcPr>
            <w:tcW w:w="1094" w:type="pct"/>
            <w:tcBorders>
              <w:top w:val="nil"/>
              <w:left w:val="nil"/>
              <w:bottom w:val="single" w:sz="4" w:space="0" w:color="auto"/>
              <w:right w:val="single" w:sz="4" w:space="0" w:color="auto"/>
            </w:tcBorders>
            <w:shd w:val="clear" w:color="auto" w:fill="auto"/>
            <w:vAlign w:val="center"/>
            <w:hideMark/>
          </w:tcPr>
          <w:p w14:paraId="6B4EF50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Në favor të Alpha Bank </w:t>
            </w:r>
          </w:p>
        </w:tc>
      </w:tr>
      <w:tr w:rsidR="00EF4C62" w:rsidRPr="00EF4C62" w14:paraId="02E3B7CC"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5498FE74"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28</w:t>
            </w:r>
          </w:p>
        </w:tc>
        <w:tc>
          <w:tcPr>
            <w:tcW w:w="931" w:type="pct"/>
            <w:tcBorders>
              <w:top w:val="nil"/>
              <w:left w:val="nil"/>
              <w:bottom w:val="single" w:sz="4" w:space="0" w:color="auto"/>
              <w:right w:val="single" w:sz="4" w:space="0" w:color="auto"/>
            </w:tcBorders>
            <w:shd w:val="clear" w:color="auto" w:fill="auto"/>
            <w:vAlign w:val="center"/>
            <w:hideMark/>
          </w:tcPr>
          <w:p w14:paraId="0C668A00"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Bojken Skender Kola </w:t>
            </w:r>
          </w:p>
        </w:tc>
        <w:tc>
          <w:tcPr>
            <w:tcW w:w="467" w:type="pct"/>
            <w:tcBorders>
              <w:top w:val="nil"/>
              <w:left w:val="nil"/>
              <w:bottom w:val="single" w:sz="4" w:space="0" w:color="auto"/>
              <w:right w:val="single" w:sz="4" w:space="0" w:color="auto"/>
            </w:tcBorders>
            <w:shd w:val="clear" w:color="auto" w:fill="auto"/>
            <w:vAlign w:val="center"/>
            <w:hideMark/>
          </w:tcPr>
          <w:p w14:paraId="54C8DE04"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38FA2C4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18/165</w:t>
            </w:r>
          </w:p>
        </w:tc>
        <w:tc>
          <w:tcPr>
            <w:tcW w:w="480" w:type="pct"/>
            <w:tcBorders>
              <w:top w:val="nil"/>
              <w:left w:val="nil"/>
              <w:bottom w:val="single" w:sz="4" w:space="0" w:color="auto"/>
              <w:right w:val="single" w:sz="4" w:space="0" w:color="auto"/>
            </w:tcBorders>
            <w:shd w:val="clear" w:color="auto" w:fill="auto"/>
            <w:vAlign w:val="center"/>
            <w:hideMark/>
          </w:tcPr>
          <w:p w14:paraId="7080633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14.30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086A6E1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w:t>
            </w:r>
          </w:p>
        </w:tc>
        <w:tc>
          <w:tcPr>
            <w:tcW w:w="507" w:type="pct"/>
            <w:tcBorders>
              <w:top w:val="nil"/>
              <w:left w:val="nil"/>
              <w:bottom w:val="single" w:sz="4" w:space="0" w:color="auto"/>
              <w:right w:val="single" w:sz="4" w:space="0" w:color="auto"/>
            </w:tcBorders>
            <w:shd w:val="clear" w:color="000000" w:fill="FFFFFF"/>
            <w:vAlign w:val="center"/>
            <w:hideMark/>
          </w:tcPr>
          <w:p w14:paraId="760E9583"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88ABA07" w14:textId="60483FE9"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8,366.00 </w:t>
            </w:r>
          </w:p>
        </w:tc>
        <w:tc>
          <w:tcPr>
            <w:tcW w:w="1094" w:type="pct"/>
            <w:tcBorders>
              <w:top w:val="nil"/>
              <w:left w:val="nil"/>
              <w:bottom w:val="single" w:sz="4" w:space="0" w:color="auto"/>
              <w:right w:val="single" w:sz="4" w:space="0" w:color="auto"/>
            </w:tcBorders>
            <w:shd w:val="clear" w:color="auto" w:fill="auto"/>
            <w:vAlign w:val="center"/>
            <w:hideMark/>
          </w:tcPr>
          <w:p w14:paraId="6D0F66B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B960DE8"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50ECDC5"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29</w:t>
            </w:r>
          </w:p>
        </w:tc>
        <w:tc>
          <w:tcPr>
            <w:tcW w:w="931" w:type="pct"/>
            <w:tcBorders>
              <w:top w:val="nil"/>
              <w:left w:val="nil"/>
              <w:bottom w:val="single" w:sz="4" w:space="0" w:color="auto"/>
              <w:right w:val="single" w:sz="4" w:space="0" w:color="auto"/>
            </w:tcBorders>
            <w:shd w:val="clear" w:color="auto" w:fill="auto"/>
            <w:vAlign w:val="center"/>
            <w:hideMark/>
          </w:tcPr>
          <w:p w14:paraId="53F8F567"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Ardian Xhemil Allajbej </w:t>
            </w:r>
          </w:p>
        </w:tc>
        <w:tc>
          <w:tcPr>
            <w:tcW w:w="467" w:type="pct"/>
            <w:tcBorders>
              <w:top w:val="nil"/>
              <w:left w:val="nil"/>
              <w:bottom w:val="single" w:sz="4" w:space="0" w:color="auto"/>
              <w:right w:val="single" w:sz="4" w:space="0" w:color="auto"/>
            </w:tcBorders>
            <w:shd w:val="clear" w:color="auto" w:fill="auto"/>
            <w:vAlign w:val="center"/>
            <w:hideMark/>
          </w:tcPr>
          <w:p w14:paraId="10EB647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317AAA6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17/59</w:t>
            </w:r>
          </w:p>
        </w:tc>
        <w:tc>
          <w:tcPr>
            <w:tcW w:w="480" w:type="pct"/>
            <w:tcBorders>
              <w:top w:val="nil"/>
              <w:left w:val="nil"/>
              <w:bottom w:val="single" w:sz="4" w:space="0" w:color="auto"/>
              <w:right w:val="single" w:sz="4" w:space="0" w:color="auto"/>
            </w:tcBorders>
            <w:shd w:val="clear" w:color="auto" w:fill="auto"/>
            <w:vAlign w:val="center"/>
            <w:hideMark/>
          </w:tcPr>
          <w:p w14:paraId="49E75A6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408.10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4B84E5D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10</w:t>
            </w:r>
          </w:p>
        </w:tc>
        <w:tc>
          <w:tcPr>
            <w:tcW w:w="507" w:type="pct"/>
            <w:tcBorders>
              <w:top w:val="nil"/>
              <w:left w:val="nil"/>
              <w:bottom w:val="single" w:sz="4" w:space="0" w:color="auto"/>
              <w:right w:val="single" w:sz="4" w:space="0" w:color="auto"/>
            </w:tcBorders>
            <w:shd w:val="clear" w:color="000000" w:fill="FFFFFF"/>
            <w:vAlign w:val="center"/>
            <w:hideMark/>
          </w:tcPr>
          <w:p w14:paraId="4472EFBB"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0863A55D" w14:textId="4EC8B3C5"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41,830.00 </w:t>
            </w:r>
          </w:p>
        </w:tc>
        <w:tc>
          <w:tcPr>
            <w:tcW w:w="1094" w:type="pct"/>
            <w:tcBorders>
              <w:top w:val="nil"/>
              <w:left w:val="nil"/>
              <w:bottom w:val="single" w:sz="4" w:space="0" w:color="auto"/>
              <w:right w:val="single" w:sz="4" w:space="0" w:color="auto"/>
            </w:tcBorders>
            <w:shd w:val="clear" w:color="auto" w:fill="auto"/>
            <w:vAlign w:val="center"/>
            <w:hideMark/>
          </w:tcPr>
          <w:p w14:paraId="71CB9EC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2FC25B3"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6A05553"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30</w:t>
            </w:r>
          </w:p>
        </w:tc>
        <w:tc>
          <w:tcPr>
            <w:tcW w:w="931" w:type="pct"/>
            <w:tcBorders>
              <w:top w:val="nil"/>
              <w:left w:val="nil"/>
              <w:bottom w:val="single" w:sz="4" w:space="0" w:color="auto"/>
              <w:right w:val="single" w:sz="4" w:space="0" w:color="auto"/>
            </w:tcBorders>
            <w:shd w:val="clear" w:color="auto" w:fill="auto"/>
            <w:vAlign w:val="center"/>
            <w:hideMark/>
          </w:tcPr>
          <w:p w14:paraId="3FF6150A"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Kisha e Lire Ungjillore </w:t>
            </w:r>
          </w:p>
        </w:tc>
        <w:tc>
          <w:tcPr>
            <w:tcW w:w="467" w:type="pct"/>
            <w:tcBorders>
              <w:top w:val="nil"/>
              <w:left w:val="nil"/>
              <w:bottom w:val="single" w:sz="4" w:space="0" w:color="auto"/>
              <w:right w:val="single" w:sz="4" w:space="0" w:color="auto"/>
            </w:tcBorders>
            <w:shd w:val="clear" w:color="auto" w:fill="auto"/>
            <w:vAlign w:val="center"/>
            <w:hideMark/>
          </w:tcPr>
          <w:p w14:paraId="5E91E9D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EC4A25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18/104</w:t>
            </w:r>
          </w:p>
        </w:tc>
        <w:tc>
          <w:tcPr>
            <w:tcW w:w="480" w:type="pct"/>
            <w:tcBorders>
              <w:top w:val="nil"/>
              <w:left w:val="nil"/>
              <w:bottom w:val="single" w:sz="4" w:space="0" w:color="auto"/>
              <w:right w:val="single" w:sz="4" w:space="0" w:color="auto"/>
            </w:tcBorders>
            <w:shd w:val="clear" w:color="auto" w:fill="auto"/>
            <w:vAlign w:val="center"/>
            <w:hideMark/>
          </w:tcPr>
          <w:p w14:paraId="7894B72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367.00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7C431AF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11</w:t>
            </w:r>
          </w:p>
        </w:tc>
        <w:tc>
          <w:tcPr>
            <w:tcW w:w="507" w:type="pct"/>
            <w:tcBorders>
              <w:top w:val="nil"/>
              <w:left w:val="nil"/>
              <w:bottom w:val="single" w:sz="4" w:space="0" w:color="auto"/>
              <w:right w:val="single" w:sz="4" w:space="0" w:color="auto"/>
            </w:tcBorders>
            <w:shd w:val="clear" w:color="000000" w:fill="FFFFFF"/>
            <w:vAlign w:val="center"/>
            <w:hideMark/>
          </w:tcPr>
          <w:p w14:paraId="356DB6B7"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D076D9C" w14:textId="04A57C83"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46,013.00 </w:t>
            </w:r>
          </w:p>
        </w:tc>
        <w:tc>
          <w:tcPr>
            <w:tcW w:w="1094" w:type="pct"/>
            <w:tcBorders>
              <w:top w:val="nil"/>
              <w:left w:val="nil"/>
              <w:bottom w:val="single" w:sz="4" w:space="0" w:color="auto"/>
              <w:right w:val="single" w:sz="4" w:space="0" w:color="auto"/>
            </w:tcBorders>
            <w:shd w:val="clear" w:color="auto" w:fill="auto"/>
            <w:vAlign w:val="center"/>
            <w:hideMark/>
          </w:tcPr>
          <w:p w14:paraId="3104DF6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për mungesë të dokumentacionit origjinal për origjinën e pronës</w:t>
            </w:r>
          </w:p>
        </w:tc>
      </w:tr>
      <w:tr w:rsidR="00EF4C62" w:rsidRPr="00EF4C62" w14:paraId="145B2FBC"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3E3F1A5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31</w:t>
            </w:r>
          </w:p>
        </w:tc>
        <w:tc>
          <w:tcPr>
            <w:tcW w:w="931" w:type="pct"/>
            <w:tcBorders>
              <w:top w:val="nil"/>
              <w:left w:val="nil"/>
              <w:bottom w:val="single" w:sz="4" w:space="0" w:color="auto"/>
              <w:right w:val="single" w:sz="4" w:space="0" w:color="auto"/>
            </w:tcBorders>
            <w:shd w:val="clear" w:color="auto" w:fill="auto"/>
            <w:vAlign w:val="center"/>
            <w:hideMark/>
          </w:tcPr>
          <w:p w14:paraId="15E28567"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Hysni Rushan Kurti , Leonard Hysni Kurti </w:t>
            </w:r>
          </w:p>
        </w:tc>
        <w:tc>
          <w:tcPr>
            <w:tcW w:w="467" w:type="pct"/>
            <w:tcBorders>
              <w:top w:val="nil"/>
              <w:left w:val="nil"/>
              <w:bottom w:val="single" w:sz="4" w:space="0" w:color="auto"/>
              <w:right w:val="single" w:sz="4" w:space="0" w:color="auto"/>
            </w:tcBorders>
            <w:shd w:val="clear" w:color="auto" w:fill="auto"/>
            <w:vAlign w:val="center"/>
            <w:hideMark/>
          </w:tcPr>
          <w:p w14:paraId="2E24755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7B5876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17/119</w:t>
            </w:r>
          </w:p>
        </w:tc>
        <w:tc>
          <w:tcPr>
            <w:tcW w:w="480" w:type="pct"/>
            <w:tcBorders>
              <w:top w:val="nil"/>
              <w:left w:val="nil"/>
              <w:bottom w:val="single" w:sz="4" w:space="0" w:color="auto"/>
              <w:right w:val="single" w:sz="4" w:space="0" w:color="auto"/>
            </w:tcBorders>
            <w:shd w:val="clear" w:color="auto" w:fill="auto"/>
            <w:vAlign w:val="center"/>
            <w:hideMark/>
          </w:tcPr>
          <w:p w14:paraId="1A18789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516.50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7D75AE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13</w:t>
            </w:r>
          </w:p>
        </w:tc>
        <w:tc>
          <w:tcPr>
            <w:tcW w:w="507" w:type="pct"/>
            <w:tcBorders>
              <w:top w:val="nil"/>
              <w:left w:val="nil"/>
              <w:bottom w:val="single" w:sz="4" w:space="0" w:color="auto"/>
              <w:right w:val="single" w:sz="4" w:space="0" w:color="auto"/>
            </w:tcBorders>
            <w:shd w:val="clear" w:color="000000" w:fill="FFFFFF"/>
            <w:vAlign w:val="center"/>
            <w:hideMark/>
          </w:tcPr>
          <w:p w14:paraId="5BC80BAA"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474633C" w14:textId="5BA66F4D"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54,379.00 </w:t>
            </w:r>
          </w:p>
        </w:tc>
        <w:tc>
          <w:tcPr>
            <w:tcW w:w="1094" w:type="pct"/>
            <w:tcBorders>
              <w:top w:val="nil"/>
              <w:left w:val="nil"/>
              <w:bottom w:val="single" w:sz="4" w:space="0" w:color="auto"/>
              <w:right w:val="single" w:sz="4" w:space="0" w:color="auto"/>
            </w:tcBorders>
            <w:shd w:val="clear" w:color="auto" w:fill="auto"/>
            <w:vAlign w:val="center"/>
            <w:hideMark/>
          </w:tcPr>
          <w:p w14:paraId="200FAC8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62B8528D"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0942ED9B"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32</w:t>
            </w:r>
          </w:p>
        </w:tc>
        <w:tc>
          <w:tcPr>
            <w:tcW w:w="931" w:type="pct"/>
            <w:tcBorders>
              <w:top w:val="nil"/>
              <w:left w:val="nil"/>
              <w:bottom w:val="single" w:sz="4" w:space="0" w:color="auto"/>
              <w:right w:val="single" w:sz="4" w:space="0" w:color="auto"/>
            </w:tcBorders>
            <w:shd w:val="clear" w:color="auto" w:fill="auto"/>
            <w:vAlign w:val="center"/>
            <w:hideMark/>
          </w:tcPr>
          <w:p w14:paraId="67A2108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Spiro Jani Cuka </w:t>
            </w:r>
          </w:p>
        </w:tc>
        <w:tc>
          <w:tcPr>
            <w:tcW w:w="467" w:type="pct"/>
            <w:tcBorders>
              <w:top w:val="nil"/>
              <w:left w:val="nil"/>
              <w:bottom w:val="single" w:sz="4" w:space="0" w:color="auto"/>
              <w:right w:val="single" w:sz="4" w:space="0" w:color="auto"/>
            </w:tcBorders>
            <w:shd w:val="clear" w:color="auto" w:fill="auto"/>
            <w:vAlign w:val="center"/>
            <w:hideMark/>
          </w:tcPr>
          <w:p w14:paraId="4F60CDE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FC70B7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17/51</w:t>
            </w:r>
          </w:p>
        </w:tc>
        <w:tc>
          <w:tcPr>
            <w:tcW w:w="480" w:type="pct"/>
            <w:tcBorders>
              <w:top w:val="nil"/>
              <w:left w:val="nil"/>
              <w:bottom w:val="single" w:sz="4" w:space="0" w:color="auto"/>
              <w:right w:val="single" w:sz="4" w:space="0" w:color="auto"/>
            </w:tcBorders>
            <w:shd w:val="clear" w:color="auto" w:fill="auto"/>
            <w:vAlign w:val="center"/>
            <w:hideMark/>
          </w:tcPr>
          <w:p w14:paraId="22101FE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1,389.90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5FA415C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w:t>
            </w:r>
          </w:p>
        </w:tc>
        <w:tc>
          <w:tcPr>
            <w:tcW w:w="507" w:type="pct"/>
            <w:tcBorders>
              <w:top w:val="nil"/>
              <w:left w:val="nil"/>
              <w:bottom w:val="single" w:sz="4" w:space="0" w:color="auto"/>
              <w:right w:val="single" w:sz="4" w:space="0" w:color="auto"/>
            </w:tcBorders>
            <w:shd w:val="clear" w:color="000000" w:fill="FFFFFF"/>
            <w:vAlign w:val="center"/>
            <w:hideMark/>
          </w:tcPr>
          <w:p w14:paraId="34E3D2ED"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31F95F5" w14:textId="1B08C24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16,732.00 </w:t>
            </w:r>
          </w:p>
        </w:tc>
        <w:tc>
          <w:tcPr>
            <w:tcW w:w="1094" w:type="pct"/>
            <w:tcBorders>
              <w:top w:val="nil"/>
              <w:left w:val="nil"/>
              <w:bottom w:val="single" w:sz="4" w:space="0" w:color="auto"/>
              <w:right w:val="single" w:sz="4" w:space="0" w:color="auto"/>
            </w:tcBorders>
            <w:shd w:val="clear" w:color="auto" w:fill="auto"/>
            <w:vAlign w:val="center"/>
            <w:hideMark/>
          </w:tcPr>
          <w:p w14:paraId="0DC892E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3E4E9F8A"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5443D29F"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33</w:t>
            </w:r>
          </w:p>
        </w:tc>
        <w:tc>
          <w:tcPr>
            <w:tcW w:w="931" w:type="pct"/>
            <w:tcBorders>
              <w:top w:val="nil"/>
              <w:left w:val="nil"/>
              <w:bottom w:val="single" w:sz="4" w:space="0" w:color="auto"/>
              <w:right w:val="single" w:sz="4" w:space="0" w:color="auto"/>
            </w:tcBorders>
            <w:shd w:val="clear" w:color="auto" w:fill="auto"/>
            <w:vAlign w:val="center"/>
            <w:hideMark/>
          </w:tcPr>
          <w:p w14:paraId="48F41113"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Ferdinant Luan Arapi </w:t>
            </w:r>
          </w:p>
        </w:tc>
        <w:tc>
          <w:tcPr>
            <w:tcW w:w="467" w:type="pct"/>
            <w:tcBorders>
              <w:top w:val="nil"/>
              <w:left w:val="nil"/>
              <w:bottom w:val="single" w:sz="4" w:space="0" w:color="auto"/>
              <w:right w:val="single" w:sz="4" w:space="0" w:color="auto"/>
            </w:tcBorders>
            <w:shd w:val="clear" w:color="auto" w:fill="auto"/>
            <w:vAlign w:val="center"/>
            <w:hideMark/>
          </w:tcPr>
          <w:p w14:paraId="563FF4A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6E99499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18/107</w:t>
            </w:r>
          </w:p>
        </w:tc>
        <w:tc>
          <w:tcPr>
            <w:tcW w:w="480" w:type="pct"/>
            <w:tcBorders>
              <w:top w:val="nil"/>
              <w:left w:val="nil"/>
              <w:bottom w:val="single" w:sz="4" w:space="0" w:color="auto"/>
              <w:right w:val="single" w:sz="4" w:space="0" w:color="auto"/>
            </w:tcBorders>
            <w:shd w:val="clear" w:color="auto" w:fill="auto"/>
            <w:vAlign w:val="center"/>
            <w:hideMark/>
          </w:tcPr>
          <w:p w14:paraId="09A9E68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725.20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55FE72E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37</w:t>
            </w:r>
          </w:p>
        </w:tc>
        <w:tc>
          <w:tcPr>
            <w:tcW w:w="507" w:type="pct"/>
            <w:tcBorders>
              <w:top w:val="nil"/>
              <w:left w:val="nil"/>
              <w:bottom w:val="single" w:sz="4" w:space="0" w:color="auto"/>
              <w:right w:val="single" w:sz="4" w:space="0" w:color="auto"/>
            </w:tcBorders>
            <w:shd w:val="clear" w:color="000000" w:fill="FFFFFF"/>
            <w:vAlign w:val="center"/>
            <w:hideMark/>
          </w:tcPr>
          <w:p w14:paraId="1D8A22C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7648ACD" w14:textId="3A11E773"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154,771.00 </w:t>
            </w:r>
          </w:p>
        </w:tc>
        <w:tc>
          <w:tcPr>
            <w:tcW w:w="1094" w:type="pct"/>
            <w:tcBorders>
              <w:top w:val="nil"/>
              <w:left w:val="nil"/>
              <w:bottom w:val="single" w:sz="4" w:space="0" w:color="auto"/>
              <w:right w:val="single" w:sz="4" w:space="0" w:color="auto"/>
            </w:tcBorders>
            <w:shd w:val="clear" w:color="auto" w:fill="auto"/>
            <w:vAlign w:val="center"/>
            <w:hideMark/>
          </w:tcPr>
          <w:p w14:paraId="472DACE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823A0A8"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694B3C82"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34</w:t>
            </w:r>
          </w:p>
        </w:tc>
        <w:tc>
          <w:tcPr>
            <w:tcW w:w="931" w:type="pct"/>
            <w:tcBorders>
              <w:top w:val="nil"/>
              <w:left w:val="nil"/>
              <w:bottom w:val="single" w:sz="4" w:space="0" w:color="auto"/>
              <w:right w:val="single" w:sz="4" w:space="0" w:color="auto"/>
            </w:tcBorders>
            <w:shd w:val="clear" w:color="auto" w:fill="auto"/>
            <w:vAlign w:val="center"/>
            <w:hideMark/>
          </w:tcPr>
          <w:p w14:paraId="065D3D1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Ilia Dini Veliaj </w:t>
            </w:r>
          </w:p>
        </w:tc>
        <w:tc>
          <w:tcPr>
            <w:tcW w:w="467" w:type="pct"/>
            <w:tcBorders>
              <w:top w:val="nil"/>
              <w:left w:val="nil"/>
              <w:bottom w:val="single" w:sz="4" w:space="0" w:color="auto"/>
              <w:right w:val="single" w:sz="4" w:space="0" w:color="auto"/>
            </w:tcBorders>
            <w:shd w:val="clear" w:color="auto" w:fill="auto"/>
            <w:vAlign w:val="center"/>
            <w:hideMark/>
          </w:tcPr>
          <w:p w14:paraId="41FD6A7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31EAC35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17/80</w:t>
            </w:r>
          </w:p>
        </w:tc>
        <w:tc>
          <w:tcPr>
            <w:tcW w:w="480" w:type="pct"/>
            <w:tcBorders>
              <w:top w:val="nil"/>
              <w:left w:val="nil"/>
              <w:bottom w:val="single" w:sz="4" w:space="0" w:color="auto"/>
              <w:right w:val="single" w:sz="4" w:space="0" w:color="auto"/>
            </w:tcBorders>
            <w:shd w:val="clear" w:color="auto" w:fill="auto"/>
            <w:vAlign w:val="center"/>
            <w:hideMark/>
          </w:tcPr>
          <w:p w14:paraId="165454C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205.00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C44C89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w:t>
            </w:r>
          </w:p>
        </w:tc>
        <w:tc>
          <w:tcPr>
            <w:tcW w:w="507" w:type="pct"/>
            <w:tcBorders>
              <w:top w:val="nil"/>
              <w:left w:val="nil"/>
              <w:bottom w:val="single" w:sz="4" w:space="0" w:color="auto"/>
              <w:right w:val="single" w:sz="4" w:space="0" w:color="auto"/>
            </w:tcBorders>
            <w:shd w:val="clear" w:color="000000" w:fill="FFFFFF"/>
            <w:vAlign w:val="center"/>
            <w:hideMark/>
          </w:tcPr>
          <w:p w14:paraId="35CFCCC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FEECCAB" w14:textId="5BE8EF75"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33,464.00 </w:t>
            </w:r>
          </w:p>
        </w:tc>
        <w:tc>
          <w:tcPr>
            <w:tcW w:w="1094" w:type="pct"/>
            <w:tcBorders>
              <w:top w:val="nil"/>
              <w:left w:val="nil"/>
              <w:bottom w:val="single" w:sz="4" w:space="0" w:color="auto"/>
              <w:right w:val="single" w:sz="4" w:space="0" w:color="auto"/>
            </w:tcBorders>
            <w:shd w:val="clear" w:color="auto" w:fill="auto"/>
            <w:vAlign w:val="center"/>
            <w:hideMark/>
          </w:tcPr>
          <w:p w14:paraId="072EC40B" w14:textId="1B55F40C"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Me </w:t>
            </w:r>
            <w:r w:rsidR="00786F83" w:rsidRPr="00EF4C62">
              <w:rPr>
                <w:rFonts w:ascii="Times New Roman" w:eastAsia="Times New Roman" w:hAnsi="Times New Roman" w:cs="Times New Roman"/>
                <w:color w:val="000000"/>
                <w:sz w:val="16"/>
                <w:szCs w:val="16"/>
                <w:lang w:eastAsia="sq-AL"/>
              </w:rPr>
              <w:t>urdhër</w:t>
            </w:r>
            <w:r w:rsidRPr="00EF4C62">
              <w:rPr>
                <w:rFonts w:ascii="Times New Roman" w:eastAsia="Times New Roman" w:hAnsi="Times New Roman" w:cs="Times New Roman"/>
                <w:color w:val="000000"/>
                <w:sz w:val="16"/>
                <w:szCs w:val="16"/>
                <w:lang w:eastAsia="sq-AL"/>
              </w:rPr>
              <w:t xml:space="preserve"> </w:t>
            </w:r>
            <w:r w:rsidRPr="00786F83">
              <w:rPr>
                <w:rFonts w:ascii="Times New Roman" w:eastAsia="Times New Roman" w:hAnsi="Times New Roman" w:cs="Times New Roman"/>
                <w:color w:val="000000"/>
                <w:sz w:val="16"/>
                <w:szCs w:val="16"/>
                <w:highlight w:val="yellow"/>
                <w:lang w:eastAsia="sq-AL"/>
              </w:rPr>
              <w:t xml:space="preserve">nr. </w:t>
            </w:r>
            <w:r w:rsidR="00786F83">
              <w:rPr>
                <w:rFonts w:ascii="Times New Roman" w:eastAsia="Times New Roman" w:hAnsi="Times New Roman" w:cs="Times New Roman"/>
                <w:color w:val="000000"/>
                <w:sz w:val="16"/>
                <w:szCs w:val="16"/>
                <w:highlight w:val="yellow"/>
                <w:lang w:eastAsia="sq-AL"/>
              </w:rPr>
              <w:t xml:space="preserve">19, </w:t>
            </w:r>
            <w:r w:rsidRPr="00786F83">
              <w:rPr>
                <w:rFonts w:ascii="Times New Roman" w:eastAsia="Times New Roman" w:hAnsi="Times New Roman" w:cs="Times New Roman"/>
                <w:color w:val="000000"/>
                <w:sz w:val="16"/>
                <w:szCs w:val="16"/>
                <w:highlight w:val="yellow"/>
                <w:lang w:eastAsia="sq-AL"/>
              </w:rPr>
              <w:t>dt</w:t>
            </w:r>
            <w:r w:rsidR="00786F83">
              <w:rPr>
                <w:rFonts w:ascii="Times New Roman" w:eastAsia="Times New Roman" w:hAnsi="Times New Roman" w:cs="Times New Roman"/>
                <w:color w:val="000000"/>
                <w:sz w:val="16"/>
                <w:szCs w:val="16"/>
                <w:lang w:eastAsia="sq-AL"/>
              </w:rPr>
              <w:t>. 26.</w:t>
            </w:r>
            <w:r w:rsidRPr="00EF4C62">
              <w:rPr>
                <w:rFonts w:ascii="Times New Roman" w:eastAsia="Times New Roman" w:hAnsi="Times New Roman" w:cs="Times New Roman"/>
                <w:color w:val="000000"/>
                <w:sz w:val="16"/>
                <w:szCs w:val="16"/>
                <w:lang w:eastAsia="sq-AL"/>
              </w:rPr>
              <w:t>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kufizohej </w:t>
            </w:r>
          </w:p>
        </w:tc>
      </w:tr>
      <w:tr w:rsidR="00EF4C62" w:rsidRPr="00EF4C62" w14:paraId="7E0944D9"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9D70B85"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35</w:t>
            </w:r>
          </w:p>
        </w:tc>
        <w:tc>
          <w:tcPr>
            <w:tcW w:w="931" w:type="pct"/>
            <w:tcBorders>
              <w:top w:val="nil"/>
              <w:left w:val="nil"/>
              <w:bottom w:val="single" w:sz="4" w:space="0" w:color="auto"/>
              <w:right w:val="single" w:sz="4" w:space="0" w:color="auto"/>
            </w:tcBorders>
            <w:shd w:val="clear" w:color="auto" w:fill="auto"/>
            <w:vAlign w:val="center"/>
            <w:hideMark/>
          </w:tcPr>
          <w:p w14:paraId="49E1D9E3"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Gramoz Abedin Veliaj </w:t>
            </w:r>
          </w:p>
        </w:tc>
        <w:tc>
          <w:tcPr>
            <w:tcW w:w="467" w:type="pct"/>
            <w:tcBorders>
              <w:top w:val="nil"/>
              <w:left w:val="nil"/>
              <w:bottom w:val="single" w:sz="4" w:space="0" w:color="auto"/>
              <w:right w:val="single" w:sz="4" w:space="0" w:color="auto"/>
            </w:tcBorders>
            <w:shd w:val="clear" w:color="auto" w:fill="auto"/>
            <w:vAlign w:val="center"/>
            <w:hideMark/>
          </w:tcPr>
          <w:p w14:paraId="7870BAF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7C0BBD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17/81</w:t>
            </w:r>
          </w:p>
        </w:tc>
        <w:tc>
          <w:tcPr>
            <w:tcW w:w="480" w:type="pct"/>
            <w:tcBorders>
              <w:top w:val="nil"/>
              <w:left w:val="nil"/>
              <w:bottom w:val="single" w:sz="4" w:space="0" w:color="auto"/>
              <w:right w:val="single" w:sz="4" w:space="0" w:color="auto"/>
            </w:tcBorders>
            <w:shd w:val="clear" w:color="auto" w:fill="auto"/>
            <w:vAlign w:val="center"/>
            <w:hideMark/>
          </w:tcPr>
          <w:p w14:paraId="57F21BF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221.00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7E27A0C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22</w:t>
            </w:r>
          </w:p>
        </w:tc>
        <w:tc>
          <w:tcPr>
            <w:tcW w:w="507" w:type="pct"/>
            <w:tcBorders>
              <w:top w:val="nil"/>
              <w:left w:val="nil"/>
              <w:bottom w:val="single" w:sz="4" w:space="0" w:color="auto"/>
              <w:right w:val="single" w:sz="4" w:space="0" w:color="auto"/>
            </w:tcBorders>
            <w:shd w:val="clear" w:color="000000" w:fill="FFFFFF"/>
            <w:vAlign w:val="center"/>
            <w:hideMark/>
          </w:tcPr>
          <w:p w14:paraId="5150E304"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721E4C0" w14:textId="12373CB0"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92,026.00 </w:t>
            </w:r>
          </w:p>
        </w:tc>
        <w:tc>
          <w:tcPr>
            <w:tcW w:w="1094" w:type="pct"/>
            <w:tcBorders>
              <w:top w:val="nil"/>
              <w:left w:val="nil"/>
              <w:bottom w:val="single" w:sz="4" w:space="0" w:color="auto"/>
              <w:right w:val="single" w:sz="4" w:space="0" w:color="auto"/>
            </w:tcBorders>
            <w:shd w:val="clear" w:color="auto" w:fill="auto"/>
            <w:vAlign w:val="center"/>
            <w:hideMark/>
          </w:tcPr>
          <w:p w14:paraId="5A515A7D" w14:textId="51A78B32"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Me urdhër nr.19</w:t>
            </w:r>
            <w:r w:rsidR="00786F83">
              <w:rPr>
                <w:rFonts w:ascii="Times New Roman" w:eastAsia="Times New Roman" w:hAnsi="Times New Roman" w:cs="Times New Roman"/>
                <w:color w:val="000000"/>
                <w:sz w:val="16"/>
                <w:szCs w:val="16"/>
                <w:lang w:eastAsia="sq-AL"/>
              </w:rPr>
              <w:t>, dt. 26.</w:t>
            </w:r>
            <w:r w:rsidRPr="00EF4C62">
              <w:rPr>
                <w:rFonts w:ascii="Times New Roman" w:eastAsia="Times New Roman" w:hAnsi="Times New Roman" w:cs="Times New Roman"/>
                <w:color w:val="000000"/>
                <w:sz w:val="16"/>
                <w:szCs w:val="16"/>
                <w:lang w:eastAsia="sq-AL"/>
              </w:rPr>
              <w:t>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kufizohet. Mbi këtë pasuri ka një ndërtim të paligjshëm </w:t>
            </w:r>
          </w:p>
        </w:tc>
      </w:tr>
      <w:tr w:rsidR="00EF4C62" w:rsidRPr="00EF4C62" w14:paraId="3561EF7D"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44A3380F"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36</w:t>
            </w:r>
          </w:p>
        </w:tc>
        <w:tc>
          <w:tcPr>
            <w:tcW w:w="931" w:type="pct"/>
            <w:tcBorders>
              <w:top w:val="nil"/>
              <w:left w:val="nil"/>
              <w:bottom w:val="single" w:sz="4" w:space="0" w:color="auto"/>
              <w:right w:val="single" w:sz="4" w:space="0" w:color="auto"/>
            </w:tcBorders>
            <w:shd w:val="clear" w:color="auto" w:fill="auto"/>
            <w:vAlign w:val="center"/>
            <w:hideMark/>
          </w:tcPr>
          <w:p w14:paraId="44AA81C6"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Faik Dino Veliaj </w:t>
            </w:r>
          </w:p>
        </w:tc>
        <w:tc>
          <w:tcPr>
            <w:tcW w:w="467" w:type="pct"/>
            <w:tcBorders>
              <w:top w:val="nil"/>
              <w:left w:val="nil"/>
              <w:bottom w:val="single" w:sz="4" w:space="0" w:color="auto"/>
              <w:right w:val="single" w:sz="4" w:space="0" w:color="auto"/>
            </w:tcBorders>
            <w:shd w:val="clear" w:color="auto" w:fill="auto"/>
            <w:vAlign w:val="center"/>
            <w:hideMark/>
          </w:tcPr>
          <w:p w14:paraId="5C41591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20421E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17/82</w:t>
            </w:r>
          </w:p>
        </w:tc>
        <w:tc>
          <w:tcPr>
            <w:tcW w:w="480" w:type="pct"/>
            <w:tcBorders>
              <w:top w:val="nil"/>
              <w:left w:val="nil"/>
              <w:bottom w:val="single" w:sz="4" w:space="0" w:color="auto"/>
              <w:right w:val="single" w:sz="4" w:space="0" w:color="auto"/>
            </w:tcBorders>
            <w:shd w:val="clear" w:color="auto" w:fill="auto"/>
            <w:vAlign w:val="center"/>
            <w:hideMark/>
          </w:tcPr>
          <w:p w14:paraId="03962EA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220.10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388A74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14</w:t>
            </w:r>
          </w:p>
        </w:tc>
        <w:tc>
          <w:tcPr>
            <w:tcW w:w="507" w:type="pct"/>
            <w:tcBorders>
              <w:top w:val="nil"/>
              <w:left w:val="nil"/>
              <w:bottom w:val="single" w:sz="4" w:space="0" w:color="auto"/>
              <w:right w:val="single" w:sz="4" w:space="0" w:color="auto"/>
            </w:tcBorders>
            <w:shd w:val="clear" w:color="000000" w:fill="FFFFFF"/>
            <w:vAlign w:val="center"/>
            <w:hideMark/>
          </w:tcPr>
          <w:p w14:paraId="1C86ADEF"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5CB5A73" w14:textId="6C1FF5F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58,562.00 </w:t>
            </w:r>
          </w:p>
        </w:tc>
        <w:tc>
          <w:tcPr>
            <w:tcW w:w="1094" w:type="pct"/>
            <w:tcBorders>
              <w:top w:val="nil"/>
              <w:left w:val="nil"/>
              <w:bottom w:val="single" w:sz="4" w:space="0" w:color="auto"/>
              <w:right w:val="single" w:sz="4" w:space="0" w:color="auto"/>
            </w:tcBorders>
            <w:shd w:val="clear" w:color="auto" w:fill="auto"/>
            <w:vAlign w:val="center"/>
            <w:hideMark/>
          </w:tcPr>
          <w:p w14:paraId="1559E990" w14:textId="3AF3371B"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Me urdhër nr.19</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dt</w:t>
            </w:r>
            <w:r w:rsidR="00786F83">
              <w:rPr>
                <w:rFonts w:ascii="Times New Roman" w:eastAsia="Times New Roman" w:hAnsi="Times New Roman" w:cs="Times New Roman"/>
                <w:color w:val="000000"/>
                <w:sz w:val="16"/>
                <w:szCs w:val="16"/>
                <w:lang w:eastAsia="sq-AL"/>
              </w:rPr>
              <w:t>. 26.</w:t>
            </w:r>
            <w:r w:rsidRPr="00EF4C62">
              <w:rPr>
                <w:rFonts w:ascii="Times New Roman" w:eastAsia="Times New Roman" w:hAnsi="Times New Roman" w:cs="Times New Roman"/>
                <w:color w:val="000000"/>
                <w:sz w:val="16"/>
                <w:szCs w:val="16"/>
                <w:lang w:eastAsia="sq-AL"/>
              </w:rPr>
              <w:t>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kufizohet</w:t>
            </w:r>
          </w:p>
        </w:tc>
      </w:tr>
      <w:tr w:rsidR="00EF4C62" w:rsidRPr="00EF4C62" w14:paraId="05C0C630"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092D4E67"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37</w:t>
            </w:r>
          </w:p>
        </w:tc>
        <w:tc>
          <w:tcPr>
            <w:tcW w:w="931" w:type="pct"/>
            <w:tcBorders>
              <w:top w:val="nil"/>
              <w:left w:val="nil"/>
              <w:bottom w:val="single" w:sz="4" w:space="0" w:color="auto"/>
              <w:right w:val="single" w:sz="4" w:space="0" w:color="auto"/>
            </w:tcBorders>
            <w:shd w:val="clear" w:color="auto" w:fill="auto"/>
            <w:vAlign w:val="center"/>
            <w:hideMark/>
          </w:tcPr>
          <w:p w14:paraId="2A257D8A"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Qazim Ilias Malasi </w:t>
            </w:r>
          </w:p>
        </w:tc>
        <w:tc>
          <w:tcPr>
            <w:tcW w:w="467" w:type="pct"/>
            <w:tcBorders>
              <w:top w:val="nil"/>
              <w:left w:val="nil"/>
              <w:bottom w:val="single" w:sz="4" w:space="0" w:color="auto"/>
              <w:right w:val="single" w:sz="4" w:space="0" w:color="auto"/>
            </w:tcBorders>
            <w:shd w:val="clear" w:color="auto" w:fill="auto"/>
            <w:vAlign w:val="center"/>
            <w:hideMark/>
          </w:tcPr>
          <w:p w14:paraId="7B4DF2D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786A2EE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18/70</w:t>
            </w:r>
          </w:p>
        </w:tc>
        <w:tc>
          <w:tcPr>
            <w:tcW w:w="480" w:type="pct"/>
            <w:tcBorders>
              <w:top w:val="nil"/>
              <w:left w:val="nil"/>
              <w:bottom w:val="single" w:sz="4" w:space="0" w:color="auto"/>
              <w:right w:val="single" w:sz="4" w:space="0" w:color="auto"/>
            </w:tcBorders>
            <w:shd w:val="clear" w:color="auto" w:fill="auto"/>
            <w:vAlign w:val="center"/>
            <w:hideMark/>
          </w:tcPr>
          <w:p w14:paraId="1C95ECB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350.10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EA72D7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w:t>
            </w:r>
          </w:p>
        </w:tc>
        <w:tc>
          <w:tcPr>
            <w:tcW w:w="507" w:type="pct"/>
            <w:tcBorders>
              <w:top w:val="nil"/>
              <w:left w:val="nil"/>
              <w:bottom w:val="single" w:sz="4" w:space="0" w:color="auto"/>
              <w:right w:val="single" w:sz="4" w:space="0" w:color="auto"/>
            </w:tcBorders>
            <w:shd w:val="clear" w:color="000000" w:fill="FFFFFF"/>
            <w:vAlign w:val="center"/>
            <w:hideMark/>
          </w:tcPr>
          <w:p w14:paraId="2E888AF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7482A47" w14:textId="212BF04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16,732.00 </w:t>
            </w:r>
          </w:p>
        </w:tc>
        <w:tc>
          <w:tcPr>
            <w:tcW w:w="1094" w:type="pct"/>
            <w:tcBorders>
              <w:top w:val="nil"/>
              <w:left w:val="nil"/>
              <w:bottom w:val="single" w:sz="4" w:space="0" w:color="auto"/>
              <w:right w:val="single" w:sz="4" w:space="0" w:color="auto"/>
            </w:tcBorders>
            <w:shd w:val="clear" w:color="auto" w:fill="auto"/>
            <w:vAlign w:val="center"/>
            <w:hideMark/>
          </w:tcPr>
          <w:p w14:paraId="368ACBFF" w14:textId="456C7A56"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Me urdhër nr.19</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dt</w:t>
            </w:r>
            <w:r w:rsidR="00786F83">
              <w:rPr>
                <w:rFonts w:ascii="Times New Roman" w:eastAsia="Times New Roman" w:hAnsi="Times New Roman" w:cs="Times New Roman"/>
                <w:color w:val="000000"/>
                <w:sz w:val="16"/>
                <w:szCs w:val="16"/>
                <w:lang w:eastAsia="sq-AL"/>
              </w:rPr>
              <w:t>. 26.</w:t>
            </w:r>
            <w:r w:rsidRPr="00EF4C62">
              <w:rPr>
                <w:rFonts w:ascii="Times New Roman" w:eastAsia="Times New Roman" w:hAnsi="Times New Roman" w:cs="Times New Roman"/>
                <w:color w:val="000000"/>
                <w:sz w:val="16"/>
                <w:szCs w:val="16"/>
                <w:lang w:eastAsia="sq-AL"/>
              </w:rPr>
              <w:t>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kufizohet</w:t>
            </w:r>
          </w:p>
        </w:tc>
      </w:tr>
      <w:tr w:rsidR="00EF4C62" w:rsidRPr="00EF4C62" w14:paraId="273A151E"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4F7FDD07"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38</w:t>
            </w:r>
          </w:p>
        </w:tc>
        <w:tc>
          <w:tcPr>
            <w:tcW w:w="931" w:type="pct"/>
            <w:tcBorders>
              <w:top w:val="nil"/>
              <w:left w:val="nil"/>
              <w:bottom w:val="single" w:sz="4" w:space="0" w:color="auto"/>
              <w:right w:val="single" w:sz="4" w:space="0" w:color="auto"/>
            </w:tcBorders>
            <w:shd w:val="clear" w:color="auto" w:fill="auto"/>
            <w:vAlign w:val="center"/>
            <w:hideMark/>
          </w:tcPr>
          <w:p w14:paraId="774F3B38"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Shefiko Qani Veliaj </w:t>
            </w:r>
          </w:p>
        </w:tc>
        <w:tc>
          <w:tcPr>
            <w:tcW w:w="467" w:type="pct"/>
            <w:tcBorders>
              <w:top w:val="nil"/>
              <w:left w:val="nil"/>
              <w:bottom w:val="single" w:sz="4" w:space="0" w:color="auto"/>
              <w:right w:val="single" w:sz="4" w:space="0" w:color="auto"/>
            </w:tcBorders>
            <w:shd w:val="clear" w:color="auto" w:fill="auto"/>
            <w:vAlign w:val="center"/>
            <w:hideMark/>
          </w:tcPr>
          <w:p w14:paraId="359FBFD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C8F758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17/10</w:t>
            </w:r>
          </w:p>
        </w:tc>
        <w:tc>
          <w:tcPr>
            <w:tcW w:w="480" w:type="pct"/>
            <w:tcBorders>
              <w:top w:val="nil"/>
              <w:left w:val="nil"/>
              <w:bottom w:val="single" w:sz="4" w:space="0" w:color="auto"/>
              <w:right w:val="single" w:sz="4" w:space="0" w:color="auto"/>
            </w:tcBorders>
            <w:shd w:val="clear" w:color="auto" w:fill="auto"/>
            <w:vAlign w:val="center"/>
            <w:hideMark/>
          </w:tcPr>
          <w:p w14:paraId="369D388D"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655.30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488F580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142</w:t>
            </w:r>
          </w:p>
        </w:tc>
        <w:tc>
          <w:tcPr>
            <w:tcW w:w="507" w:type="pct"/>
            <w:tcBorders>
              <w:top w:val="nil"/>
              <w:left w:val="nil"/>
              <w:bottom w:val="single" w:sz="4" w:space="0" w:color="auto"/>
              <w:right w:val="single" w:sz="4" w:space="0" w:color="auto"/>
            </w:tcBorders>
            <w:shd w:val="clear" w:color="000000" w:fill="FFFFFF"/>
            <w:vAlign w:val="center"/>
            <w:hideMark/>
          </w:tcPr>
          <w:p w14:paraId="3E3015F3"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5C6E138" w14:textId="2DACBA44"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593,986.00 </w:t>
            </w:r>
          </w:p>
        </w:tc>
        <w:tc>
          <w:tcPr>
            <w:tcW w:w="1094" w:type="pct"/>
            <w:tcBorders>
              <w:top w:val="nil"/>
              <w:left w:val="nil"/>
              <w:bottom w:val="single" w:sz="4" w:space="0" w:color="auto"/>
              <w:right w:val="single" w:sz="4" w:space="0" w:color="auto"/>
            </w:tcBorders>
            <w:shd w:val="clear" w:color="auto" w:fill="auto"/>
            <w:vAlign w:val="center"/>
            <w:hideMark/>
          </w:tcPr>
          <w:p w14:paraId="49BB084C" w14:textId="60E4D506"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Me urdhër nr.19</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dt</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26.06.2013</w:t>
            </w:r>
            <w:r w:rsidR="00786F83">
              <w:rPr>
                <w:rFonts w:ascii="Times New Roman" w:eastAsia="Times New Roman" w:hAnsi="Times New Roman" w:cs="Times New Roman"/>
                <w:color w:val="000000"/>
                <w:sz w:val="16"/>
                <w:szCs w:val="16"/>
                <w:lang w:eastAsia="sq-AL"/>
              </w:rPr>
              <w:t>,</w:t>
            </w:r>
            <w:r w:rsidRPr="00EF4C62">
              <w:rPr>
                <w:rFonts w:ascii="Times New Roman" w:eastAsia="Times New Roman" w:hAnsi="Times New Roman" w:cs="Times New Roman"/>
                <w:color w:val="000000"/>
                <w:sz w:val="16"/>
                <w:szCs w:val="16"/>
                <w:lang w:eastAsia="sq-AL"/>
              </w:rPr>
              <w:t xml:space="preserve"> kufizohet</w:t>
            </w:r>
          </w:p>
        </w:tc>
      </w:tr>
      <w:tr w:rsidR="00EF4C62" w:rsidRPr="00EF4C62" w14:paraId="10733768"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A48DAA4"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39</w:t>
            </w:r>
          </w:p>
        </w:tc>
        <w:tc>
          <w:tcPr>
            <w:tcW w:w="931" w:type="pct"/>
            <w:tcBorders>
              <w:top w:val="nil"/>
              <w:left w:val="nil"/>
              <w:bottom w:val="single" w:sz="4" w:space="0" w:color="auto"/>
              <w:right w:val="single" w:sz="4" w:space="0" w:color="auto"/>
            </w:tcBorders>
            <w:shd w:val="clear" w:color="auto" w:fill="auto"/>
            <w:vAlign w:val="center"/>
            <w:hideMark/>
          </w:tcPr>
          <w:p w14:paraId="57F8AF00" w14:textId="74C0A763"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Andrea Kostandin Bendi, Anxhela Lambi Bendi, Katerina Kostandin Melengu, Liljana Vangjel Bendi ,  Olimbi Toli Bendi,Rajmonda Kostandin Shtrepi, Sokrat Kostandin Bendi,   Sotiraq  Kostandin Bendi,Sokrat Vangjel Bendi, Vangjeljan Llambi Bendi,  Vasil Kostandin Bendi </w:t>
            </w:r>
          </w:p>
        </w:tc>
        <w:tc>
          <w:tcPr>
            <w:tcW w:w="467" w:type="pct"/>
            <w:tcBorders>
              <w:top w:val="nil"/>
              <w:left w:val="nil"/>
              <w:bottom w:val="single" w:sz="4" w:space="0" w:color="auto"/>
              <w:right w:val="single" w:sz="4" w:space="0" w:color="auto"/>
            </w:tcBorders>
            <w:shd w:val="clear" w:color="auto" w:fill="auto"/>
            <w:vAlign w:val="center"/>
            <w:hideMark/>
          </w:tcPr>
          <w:p w14:paraId="7A5E82B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16C9A004"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17/100</w:t>
            </w:r>
          </w:p>
        </w:tc>
        <w:tc>
          <w:tcPr>
            <w:tcW w:w="480" w:type="pct"/>
            <w:tcBorders>
              <w:top w:val="nil"/>
              <w:left w:val="nil"/>
              <w:bottom w:val="single" w:sz="4" w:space="0" w:color="auto"/>
              <w:right w:val="single" w:sz="4" w:space="0" w:color="auto"/>
            </w:tcBorders>
            <w:shd w:val="clear" w:color="auto" w:fill="auto"/>
            <w:vAlign w:val="center"/>
            <w:hideMark/>
          </w:tcPr>
          <w:p w14:paraId="500C84E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1,250.00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0B538EC1"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350</w:t>
            </w:r>
          </w:p>
        </w:tc>
        <w:tc>
          <w:tcPr>
            <w:tcW w:w="507" w:type="pct"/>
            <w:tcBorders>
              <w:top w:val="nil"/>
              <w:left w:val="nil"/>
              <w:bottom w:val="single" w:sz="4" w:space="0" w:color="auto"/>
              <w:right w:val="single" w:sz="4" w:space="0" w:color="auto"/>
            </w:tcBorders>
            <w:shd w:val="clear" w:color="000000" w:fill="FFFFFF"/>
            <w:vAlign w:val="center"/>
            <w:hideMark/>
          </w:tcPr>
          <w:p w14:paraId="1F9826C1"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2B138D2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1,464,050.00 </w:t>
            </w:r>
          </w:p>
        </w:tc>
        <w:tc>
          <w:tcPr>
            <w:tcW w:w="1094" w:type="pct"/>
            <w:tcBorders>
              <w:top w:val="nil"/>
              <w:left w:val="nil"/>
              <w:bottom w:val="single" w:sz="4" w:space="0" w:color="auto"/>
              <w:right w:val="single" w:sz="4" w:space="0" w:color="auto"/>
            </w:tcBorders>
            <w:shd w:val="clear" w:color="auto" w:fill="auto"/>
            <w:vAlign w:val="center"/>
            <w:hideMark/>
          </w:tcPr>
          <w:p w14:paraId="281A3515"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Mbi këtë pasuri ka një ndërtim të paligjshëm </w:t>
            </w:r>
          </w:p>
        </w:tc>
      </w:tr>
      <w:tr w:rsidR="00EF4C62" w:rsidRPr="00EF4C62" w14:paraId="0A159264"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F213CEA"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40</w:t>
            </w:r>
          </w:p>
        </w:tc>
        <w:tc>
          <w:tcPr>
            <w:tcW w:w="931" w:type="pct"/>
            <w:tcBorders>
              <w:top w:val="nil"/>
              <w:left w:val="nil"/>
              <w:bottom w:val="single" w:sz="4" w:space="0" w:color="auto"/>
              <w:right w:val="single" w:sz="4" w:space="0" w:color="auto"/>
            </w:tcBorders>
            <w:shd w:val="clear" w:color="000000" w:fill="FFFFFF"/>
            <w:vAlign w:val="center"/>
            <w:hideMark/>
          </w:tcPr>
          <w:p w14:paraId="292AB653"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Koco Ligor Dhimitri </w:t>
            </w:r>
          </w:p>
        </w:tc>
        <w:tc>
          <w:tcPr>
            <w:tcW w:w="467" w:type="pct"/>
            <w:tcBorders>
              <w:top w:val="nil"/>
              <w:left w:val="nil"/>
              <w:bottom w:val="single" w:sz="4" w:space="0" w:color="auto"/>
              <w:right w:val="single" w:sz="4" w:space="0" w:color="auto"/>
            </w:tcBorders>
            <w:shd w:val="clear" w:color="000000" w:fill="FFFFFF"/>
            <w:vAlign w:val="center"/>
            <w:hideMark/>
          </w:tcPr>
          <w:p w14:paraId="66A1556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000000" w:fill="FFFFFF"/>
            <w:vAlign w:val="center"/>
            <w:hideMark/>
          </w:tcPr>
          <w:p w14:paraId="56566D04"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18/39</w:t>
            </w:r>
          </w:p>
        </w:tc>
        <w:tc>
          <w:tcPr>
            <w:tcW w:w="480" w:type="pct"/>
            <w:tcBorders>
              <w:top w:val="nil"/>
              <w:left w:val="nil"/>
              <w:bottom w:val="single" w:sz="4" w:space="0" w:color="auto"/>
              <w:right w:val="single" w:sz="4" w:space="0" w:color="auto"/>
            </w:tcBorders>
            <w:shd w:val="clear" w:color="000000" w:fill="FFFFFF"/>
            <w:vAlign w:val="center"/>
            <w:hideMark/>
          </w:tcPr>
          <w:p w14:paraId="4CA1246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500.20</w:t>
            </w:r>
          </w:p>
        </w:tc>
        <w:tc>
          <w:tcPr>
            <w:tcW w:w="468" w:type="pct"/>
            <w:gridSpan w:val="2"/>
            <w:tcBorders>
              <w:top w:val="single" w:sz="4" w:space="0" w:color="auto"/>
              <w:left w:val="nil"/>
              <w:bottom w:val="single" w:sz="4" w:space="0" w:color="auto"/>
              <w:right w:val="single" w:sz="4" w:space="0" w:color="auto"/>
            </w:tcBorders>
            <w:shd w:val="clear" w:color="000000" w:fill="FFFFFF"/>
            <w:vAlign w:val="center"/>
            <w:hideMark/>
          </w:tcPr>
          <w:p w14:paraId="5CFF014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51</w:t>
            </w:r>
          </w:p>
        </w:tc>
        <w:tc>
          <w:tcPr>
            <w:tcW w:w="507" w:type="pct"/>
            <w:tcBorders>
              <w:top w:val="nil"/>
              <w:left w:val="nil"/>
              <w:bottom w:val="single" w:sz="4" w:space="0" w:color="auto"/>
              <w:right w:val="single" w:sz="4" w:space="0" w:color="auto"/>
            </w:tcBorders>
            <w:shd w:val="clear" w:color="000000" w:fill="FFFFFF"/>
            <w:vAlign w:val="center"/>
            <w:hideMark/>
          </w:tcPr>
          <w:p w14:paraId="3DE0C38E"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72BAF25A" w14:textId="1DE27375"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213,333.00 </w:t>
            </w:r>
          </w:p>
        </w:tc>
        <w:tc>
          <w:tcPr>
            <w:tcW w:w="1094" w:type="pct"/>
            <w:tcBorders>
              <w:top w:val="nil"/>
              <w:left w:val="nil"/>
              <w:bottom w:val="single" w:sz="4" w:space="0" w:color="auto"/>
              <w:right w:val="single" w:sz="4" w:space="0" w:color="auto"/>
            </w:tcBorders>
            <w:shd w:val="clear" w:color="000000" w:fill="FFFFFF"/>
            <w:vAlign w:val="center"/>
            <w:hideMark/>
          </w:tcPr>
          <w:p w14:paraId="08F069C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0686BC53"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89DBD2C"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41</w:t>
            </w:r>
          </w:p>
        </w:tc>
        <w:tc>
          <w:tcPr>
            <w:tcW w:w="931" w:type="pct"/>
            <w:tcBorders>
              <w:top w:val="nil"/>
              <w:left w:val="nil"/>
              <w:bottom w:val="single" w:sz="4" w:space="0" w:color="auto"/>
              <w:right w:val="single" w:sz="4" w:space="0" w:color="auto"/>
            </w:tcBorders>
            <w:shd w:val="clear" w:color="auto" w:fill="auto"/>
            <w:vAlign w:val="center"/>
            <w:hideMark/>
          </w:tcPr>
          <w:p w14:paraId="566F3FB0"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Fitim Sali Myzyri </w:t>
            </w:r>
          </w:p>
        </w:tc>
        <w:tc>
          <w:tcPr>
            <w:tcW w:w="467" w:type="pct"/>
            <w:tcBorders>
              <w:top w:val="nil"/>
              <w:left w:val="nil"/>
              <w:bottom w:val="single" w:sz="4" w:space="0" w:color="auto"/>
              <w:right w:val="single" w:sz="4" w:space="0" w:color="auto"/>
            </w:tcBorders>
            <w:shd w:val="clear" w:color="auto" w:fill="auto"/>
            <w:vAlign w:val="center"/>
            <w:hideMark/>
          </w:tcPr>
          <w:p w14:paraId="04EB22C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4BA1C59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17/325</w:t>
            </w:r>
          </w:p>
        </w:tc>
        <w:tc>
          <w:tcPr>
            <w:tcW w:w="480" w:type="pct"/>
            <w:tcBorders>
              <w:top w:val="nil"/>
              <w:left w:val="nil"/>
              <w:bottom w:val="single" w:sz="4" w:space="0" w:color="auto"/>
              <w:right w:val="single" w:sz="4" w:space="0" w:color="auto"/>
            </w:tcBorders>
            <w:shd w:val="clear" w:color="auto" w:fill="auto"/>
            <w:vAlign w:val="center"/>
            <w:hideMark/>
          </w:tcPr>
          <w:p w14:paraId="1827276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604.20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311E53B6"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158</w:t>
            </w:r>
          </w:p>
        </w:tc>
        <w:tc>
          <w:tcPr>
            <w:tcW w:w="507" w:type="pct"/>
            <w:tcBorders>
              <w:top w:val="nil"/>
              <w:left w:val="nil"/>
              <w:bottom w:val="single" w:sz="4" w:space="0" w:color="auto"/>
              <w:right w:val="single" w:sz="4" w:space="0" w:color="auto"/>
            </w:tcBorders>
            <w:shd w:val="clear" w:color="000000" w:fill="FFFFFF"/>
            <w:vAlign w:val="center"/>
            <w:hideMark/>
          </w:tcPr>
          <w:p w14:paraId="737E2BAE"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4A5EA5C0" w14:textId="137417F6"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660,914.00 </w:t>
            </w:r>
          </w:p>
        </w:tc>
        <w:tc>
          <w:tcPr>
            <w:tcW w:w="1094" w:type="pct"/>
            <w:tcBorders>
              <w:top w:val="nil"/>
              <w:left w:val="nil"/>
              <w:bottom w:val="single" w:sz="4" w:space="0" w:color="auto"/>
              <w:right w:val="single" w:sz="4" w:space="0" w:color="auto"/>
            </w:tcBorders>
            <w:shd w:val="clear" w:color="auto" w:fill="auto"/>
            <w:vAlign w:val="center"/>
            <w:hideMark/>
          </w:tcPr>
          <w:p w14:paraId="2C09943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045E274C"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79F3692E"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42</w:t>
            </w:r>
          </w:p>
        </w:tc>
        <w:tc>
          <w:tcPr>
            <w:tcW w:w="931" w:type="pct"/>
            <w:tcBorders>
              <w:top w:val="nil"/>
              <w:left w:val="nil"/>
              <w:bottom w:val="single" w:sz="4" w:space="0" w:color="auto"/>
              <w:right w:val="single" w:sz="4" w:space="0" w:color="auto"/>
            </w:tcBorders>
            <w:shd w:val="clear" w:color="auto" w:fill="auto"/>
            <w:vAlign w:val="center"/>
            <w:hideMark/>
          </w:tcPr>
          <w:p w14:paraId="0A171049" w14:textId="03AC6E02"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Ali Dane Mucolli,Dallandyshe Myrteza Asllanaj, Gramoz Myrteza Mucolli,Lumir Myrteza Mucolli,   Nurije Mucolli </w:t>
            </w:r>
          </w:p>
        </w:tc>
        <w:tc>
          <w:tcPr>
            <w:tcW w:w="467" w:type="pct"/>
            <w:tcBorders>
              <w:top w:val="nil"/>
              <w:left w:val="nil"/>
              <w:bottom w:val="single" w:sz="4" w:space="0" w:color="auto"/>
              <w:right w:val="single" w:sz="4" w:space="0" w:color="auto"/>
            </w:tcBorders>
            <w:shd w:val="clear" w:color="auto" w:fill="auto"/>
            <w:vAlign w:val="center"/>
            <w:hideMark/>
          </w:tcPr>
          <w:p w14:paraId="31D87CB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5934404E"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17/326</w:t>
            </w:r>
          </w:p>
        </w:tc>
        <w:tc>
          <w:tcPr>
            <w:tcW w:w="480" w:type="pct"/>
            <w:tcBorders>
              <w:top w:val="nil"/>
              <w:left w:val="nil"/>
              <w:bottom w:val="single" w:sz="4" w:space="0" w:color="auto"/>
              <w:right w:val="single" w:sz="4" w:space="0" w:color="auto"/>
            </w:tcBorders>
            <w:shd w:val="clear" w:color="auto" w:fill="auto"/>
            <w:vAlign w:val="center"/>
            <w:hideMark/>
          </w:tcPr>
          <w:p w14:paraId="4493DE68"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504.30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77C80F19"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50</w:t>
            </w:r>
          </w:p>
        </w:tc>
        <w:tc>
          <w:tcPr>
            <w:tcW w:w="507" w:type="pct"/>
            <w:tcBorders>
              <w:top w:val="nil"/>
              <w:left w:val="nil"/>
              <w:bottom w:val="single" w:sz="4" w:space="0" w:color="auto"/>
              <w:right w:val="single" w:sz="4" w:space="0" w:color="auto"/>
            </w:tcBorders>
            <w:shd w:val="clear" w:color="000000" w:fill="FFFFFF"/>
            <w:vAlign w:val="center"/>
            <w:hideMark/>
          </w:tcPr>
          <w:p w14:paraId="50F831AF"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5C96ED4D" w14:textId="09050378"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209,150.00 </w:t>
            </w:r>
          </w:p>
        </w:tc>
        <w:tc>
          <w:tcPr>
            <w:tcW w:w="1094" w:type="pct"/>
            <w:tcBorders>
              <w:top w:val="nil"/>
              <w:left w:val="nil"/>
              <w:bottom w:val="single" w:sz="4" w:space="0" w:color="auto"/>
              <w:right w:val="single" w:sz="4" w:space="0" w:color="auto"/>
            </w:tcBorders>
            <w:shd w:val="clear" w:color="auto" w:fill="auto"/>
            <w:vAlign w:val="center"/>
            <w:hideMark/>
          </w:tcPr>
          <w:p w14:paraId="251A7DF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0DC71428"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B16508C"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43</w:t>
            </w:r>
          </w:p>
        </w:tc>
        <w:tc>
          <w:tcPr>
            <w:tcW w:w="931" w:type="pct"/>
            <w:tcBorders>
              <w:top w:val="nil"/>
              <w:left w:val="nil"/>
              <w:bottom w:val="single" w:sz="4" w:space="0" w:color="auto"/>
              <w:right w:val="single" w:sz="4" w:space="0" w:color="auto"/>
            </w:tcBorders>
            <w:shd w:val="clear" w:color="auto" w:fill="auto"/>
            <w:vAlign w:val="center"/>
            <w:hideMark/>
          </w:tcPr>
          <w:p w14:paraId="121CDEB5" w14:textId="415E8C66"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Ahmet Muharrem Mino , Hatixhe Muharrem Mino,Nadire Muharrem Mino,  Petrit Muharrem Mino ,   Sadete Muharrem Mino, Sheval Muharrem Mino,  Subije Muharrem Mino,Xhezmije Muharrem Mino</w:t>
            </w:r>
          </w:p>
        </w:tc>
        <w:tc>
          <w:tcPr>
            <w:tcW w:w="467" w:type="pct"/>
            <w:tcBorders>
              <w:top w:val="nil"/>
              <w:left w:val="nil"/>
              <w:bottom w:val="single" w:sz="4" w:space="0" w:color="auto"/>
              <w:right w:val="single" w:sz="4" w:space="0" w:color="auto"/>
            </w:tcBorders>
            <w:shd w:val="clear" w:color="auto" w:fill="auto"/>
            <w:vAlign w:val="center"/>
            <w:hideMark/>
          </w:tcPr>
          <w:p w14:paraId="7898830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0DE82D2B"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17/327</w:t>
            </w:r>
          </w:p>
        </w:tc>
        <w:tc>
          <w:tcPr>
            <w:tcW w:w="480" w:type="pct"/>
            <w:tcBorders>
              <w:top w:val="nil"/>
              <w:left w:val="nil"/>
              <w:bottom w:val="single" w:sz="4" w:space="0" w:color="auto"/>
              <w:right w:val="single" w:sz="4" w:space="0" w:color="auto"/>
            </w:tcBorders>
            <w:shd w:val="clear" w:color="auto" w:fill="auto"/>
            <w:vAlign w:val="center"/>
            <w:hideMark/>
          </w:tcPr>
          <w:p w14:paraId="1F197AF4"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602.30</w:t>
            </w:r>
          </w:p>
        </w:tc>
        <w:tc>
          <w:tcPr>
            <w:tcW w:w="468" w:type="pct"/>
            <w:gridSpan w:val="2"/>
            <w:tcBorders>
              <w:top w:val="single" w:sz="4" w:space="0" w:color="auto"/>
              <w:left w:val="nil"/>
              <w:bottom w:val="single" w:sz="4" w:space="0" w:color="auto"/>
              <w:right w:val="single" w:sz="4" w:space="0" w:color="auto"/>
            </w:tcBorders>
            <w:shd w:val="clear" w:color="auto" w:fill="auto"/>
            <w:vAlign w:val="center"/>
            <w:hideMark/>
          </w:tcPr>
          <w:p w14:paraId="2F8E9C30"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602</w:t>
            </w:r>
          </w:p>
        </w:tc>
        <w:tc>
          <w:tcPr>
            <w:tcW w:w="507" w:type="pct"/>
            <w:tcBorders>
              <w:top w:val="nil"/>
              <w:left w:val="nil"/>
              <w:bottom w:val="single" w:sz="4" w:space="0" w:color="auto"/>
              <w:right w:val="single" w:sz="4" w:space="0" w:color="auto"/>
            </w:tcBorders>
            <w:shd w:val="clear" w:color="000000" w:fill="FFFFFF"/>
            <w:vAlign w:val="center"/>
            <w:hideMark/>
          </w:tcPr>
          <w:p w14:paraId="0D0AA419"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6C461192"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2,518,166.00 </w:t>
            </w:r>
          </w:p>
        </w:tc>
        <w:tc>
          <w:tcPr>
            <w:tcW w:w="1094" w:type="pct"/>
            <w:tcBorders>
              <w:top w:val="nil"/>
              <w:left w:val="nil"/>
              <w:bottom w:val="single" w:sz="4" w:space="0" w:color="auto"/>
              <w:right w:val="single" w:sz="4" w:space="0" w:color="auto"/>
            </w:tcBorders>
            <w:shd w:val="clear" w:color="auto" w:fill="auto"/>
            <w:vAlign w:val="center"/>
            <w:hideMark/>
          </w:tcPr>
          <w:p w14:paraId="571CFA9C"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Kufizohet pasuria për mungesë dokumentacioni tekniko-ligjor të origjinës së pronës</w:t>
            </w:r>
          </w:p>
        </w:tc>
      </w:tr>
      <w:tr w:rsidR="00EF4C62" w:rsidRPr="00EF4C62" w14:paraId="1B8EBC81" w14:textId="77777777" w:rsidTr="00EF4C62">
        <w:trPr>
          <w:trHeight w:val="139"/>
        </w:trPr>
        <w:tc>
          <w:tcPr>
            <w:tcW w:w="162" w:type="pct"/>
            <w:tcBorders>
              <w:top w:val="nil"/>
              <w:left w:val="single" w:sz="4" w:space="0" w:color="auto"/>
              <w:bottom w:val="single" w:sz="4" w:space="0" w:color="auto"/>
              <w:right w:val="single" w:sz="4" w:space="0" w:color="auto"/>
            </w:tcBorders>
            <w:shd w:val="clear" w:color="000000" w:fill="BDD7EE"/>
            <w:vAlign w:val="center"/>
            <w:hideMark/>
          </w:tcPr>
          <w:p w14:paraId="295D0212" w14:textId="77777777" w:rsidR="00EF4C62" w:rsidRPr="00EF4C62" w:rsidRDefault="00EF4C62" w:rsidP="00EF4C62">
            <w:pPr>
              <w:spacing w:after="0" w:line="240" w:lineRule="auto"/>
              <w:jc w:val="both"/>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44</w:t>
            </w:r>
          </w:p>
        </w:tc>
        <w:tc>
          <w:tcPr>
            <w:tcW w:w="931" w:type="pct"/>
            <w:tcBorders>
              <w:top w:val="nil"/>
              <w:left w:val="nil"/>
              <w:bottom w:val="single" w:sz="4" w:space="0" w:color="auto"/>
              <w:right w:val="single" w:sz="4" w:space="0" w:color="auto"/>
            </w:tcBorders>
            <w:shd w:val="clear" w:color="auto" w:fill="auto"/>
            <w:vAlign w:val="center"/>
            <w:hideMark/>
          </w:tcPr>
          <w:p w14:paraId="70254793" w14:textId="77777777" w:rsidR="00EF4C62" w:rsidRPr="00EF4C62" w:rsidRDefault="00EF4C62" w:rsidP="00EF4C62">
            <w:pPr>
              <w:spacing w:after="0" w:line="240" w:lineRule="auto"/>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Ekuran Feizi Metohu </w:t>
            </w:r>
          </w:p>
        </w:tc>
        <w:tc>
          <w:tcPr>
            <w:tcW w:w="467" w:type="pct"/>
            <w:tcBorders>
              <w:top w:val="nil"/>
              <w:left w:val="nil"/>
              <w:bottom w:val="single" w:sz="4" w:space="0" w:color="auto"/>
              <w:right w:val="single" w:sz="4" w:space="0" w:color="auto"/>
            </w:tcBorders>
            <w:shd w:val="clear" w:color="auto" w:fill="auto"/>
            <w:vAlign w:val="center"/>
            <w:hideMark/>
          </w:tcPr>
          <w:p w14:paraId="6137C6D7"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8502</w:t>
            </w:r>
          </w:p>
        </w:tc>
        <w:tc>
          <w:tcPr>
            <w:tcW w:w="426" w:type="pct"/>
            <w:tcBorders>
              <w:top w:val="nil"/>
              <w:left w:val="nil"/>
              <w:bottom w:val="single" w:sz="4" w:space="0" w:color="auto"/>
              <w:right w:val="single" w:sz="4" w:space="0" w:color="auto"/>
            </w:tcBorders>
            <w:shd w:val="clear" w:color="auto" w:fill="auto"/>
            <w:vAlign w:val="center"/>
            <w:hideMark/>
          </w:tcPr>
          <w:p w14:paraId="33D40A6F"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17/198</w:t>
            </w:r>
          </w:p>
        </w:tc>
        <w:tc>
          <w:tcPr>
            <w:tcW w:w="480" w:type="pct"/>
            <w:tcBorders>
              <w:top w:val="nil"/>
              <w:left w:val="nil"/>
              <w:bottom w:val="single" w:sz="4" w:space="0" w:color="auto"/>
              <w:right w:val="single" w:sz="4" w:space="0" w:color="auto"/>
            </w:tcBorders>
            <w:shd w:val="clear" w:color="auto" w:fill="auto"/>
            <w:vAlign w:val="center"/>
            <w:hideMark/>
          </w:tcPr>
          <w:p w14:paraId="68A1267A"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416.60</w:t>
            </w:r>
          </w:p>
        </w:tc>
        <w:tc>
          <w:tcPr>
            <w:tcW w:w="468"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94E1494" w14:textId="77777777" w:rsidR="00EF4C62" w:rsidRPr="00EF4C62" w:rsidRDefault="00EF4C62" w:rsidP="00EF4C62">
            <w:pPr>
              <w:spacing w:after="0" w:line="240" w:lineRule="auto"/>
              <w:jc w:val="center"/>
              <w:rPr>
                <w:rFonts w:ascii="Calibri" w:eastAsia="Times New Roman" w:hAnsi="Calibri" w:cs="Calibri"/>
                <w:sz w:val="16"/>
                <w:szCs w:val="16"/>
                <w:lang w:eastAsia="sq-AL"/>
              </w:rPr>
            </w:pPr>
            <w:r w:rsidRPr="00EF4C62">
              <w:rPr>
                <w:rFonts w:ascii="Calibri" w:eastAsia="Times New Roman" w:hAnsi="Calibri" w:cs="Calibri"/>
                <w:sz w:val="16"/>
                <w:szCs w:val="16"/>
                <w:lang w:eastAsia="sq-AL"/>
              </w:rPr>
              <w:t>6</w:t>
            </w:r>
          </w:p>
        </w:tc>
        <w:tc>
          <w:tcPr>
            <w:tcW w:w="507" w:type="pct"/>
            <w:tcBorders>
              <w:top w:val="nil"/>
              <w:left w:val="nil"/>
              <w:bottom w:val="single" w:sz="4" w:space="0" w:color="auto"/>
              <w:right w:val="single" w:sz="4" w:space="0" w:color="auto"/>
            </w:tcBorders>
            <w:shd w:val="clear" w:color="000000" w:fill="FFFFFF"/>
            <w:vAlign w:val="center"/>
            <w:hideMark/>
          </w:tcPr>
          <w:p w14:paraId="137827B8" w14:textId="77777777" w:rsidR="00EF4C62" w:rsidRPr="00EF4C62" w:rsidRDefault="00EF4C62" w:rsidP="00EF4C62">
            <w:pPr>
              <w:spacing w:after="0" w:line="240" w:lineRule="auto"/>
              <w:jc w:val="center"/>
              <w:rPr>
                <w:rFonts w:ascii="Times New Roman" w:eastAsia="Times New Roman" w:hAnsi="Times New Roman" w:cs="Times New Roman"/>
                <w:sz w:val="16"/>
                <w:szCs w:val="16"/>
                <w:lang w:eastAsia="sq-AL"/>
              </w:rPr>
            </w:pPr>
            <w:r w:rsidRPr="00EF4C62">
              <w:rPr>
                <w:rFonts w:ascii="Times New Roman" w:eastAsia="Times New Roman" w:hAnsi="Times New Roman" w:cs="Times New Roman"/>
                <w:sz w:val="16"/>
                <w:szCs w:val="16"/>
                <w:lang w:eastAsia="sq-AL"/>
              </w:rPr>
              <w:t>4,183.00</w:t>
            </w:r>
          </w:p>
        </w:tc>
        <w:tc>
          <w:tcPr>
            <w:tcW w:w="464" w:type="pct"/>
            <w:tcBorders>
              <w:top w:val="nil"/>
              <w:left w:val="nil"/>
              <w:bottom w:val="single" w:sz="4" w:space="0" w:color="auto"/>
              <w:right w:val="single" w:sz="4" w:space="0" w:color="auto"/>
            </w:tcBorders>
            <w:shd w:val="clear" w:color="auto" w:fill="auto"/>
            <w:vAlign w:val="center"/>
            <w:hideMark/>
          </w:tcPr>
          <w:p w14:paraId="039868EE" w14:textId="633D00B1"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xml:space="preserve">  25,098.00 </w:t>
            </w:r>
          </w:p>
        </w:tc>
        <w:tc>
          <w:tcPr>
            <w:tcW w:w="1094" w:type="pct"/>
            <w:tcBorders>
              <w:top w:val="nil"/>
              <w:left w:val="nil"/>
              <w:bottom w:val="single" w:sz="4" w:space="0" w:color="auto"/>
              <w:right w:val="single" w:sz="4" w:space="0" w:color="auto"/>
            </w:tcBorders>
            <w:shd w:val="clear" w:color="auto" w:fill="auto"/>
            <w:vAlign w:val="center"/>
            <w:hideMark/>
          </w:tcPr>
          <w:p w14:paraId="08FE36F3" w14:textId="77777777" w:rsidR="00EF4C62" w:rsidRPr="00EF4C62" w:rsidRDefault="00EF4C62" w:rsidP="00EF4C62">
            <w:pPr>
              <w:spacing w:after="0" w:line="240" w:lineRule="auto"/>
              <w:jc w:val="center"/>
              <w:rPr>
                <w:rFonts w:ascii="Times New Roman" w:eastAsia="Times New Roman" w:hAnsi="Times New Roman" w:cs="Times New Roman"/>
                <w:color w:val="000000"/>
                <w:sz w:val="16"/>
                <w:szCs w:val="16"/>
                <w:lang w:eastAsia="sq-AL"/>
              </w:rPr>
            </w:pPr>
            <w:r w:rsidRPr="00EF4C62">
              <w:rPr>
                <w:rFonts w:ascii="Times New Roman" w:eastAsia="Times New Roman" w:hAnsi="Times New Roman" w:cs="Times New Roman"/>
                <w:color w:val="000000"/>
                <w:sz w:val="16"/>
                <w:szCs w:val="16"/>
                <w:lang w:eastAsia="sq-AL"/>
              </w:rPr>
              <w:t> </w:t>
            </w:r>
          </w:p>
        </w:tc>
      </w:tr>
      <w:tr w:rsidR="00EF4C62" w:rsidRPr="00EF4C62" w14:paraId="248E36C0" w14:textId="77777777" w:rsidTr="00EF4C62">
        <w:trPr>
          <w:trHeight w:val="139"/>
        </w:trPr>
        <w:tc>
          <w:tcPr>
            <w:tcW w:w="1093" w:type="pct"/>
            <w:gridSpan w:val="2"/>
            <w:tcBorders>
              <w:top w:val="single" w:sz="4" w:space="0" w:color="auto"/>
              <w:left w:val="single" w:sz="4" w:space="0" w:color="auto"/>
              <w:bottom w:val="single" w:sz="4" w:space="0" w:color="auto"/>
              <w:right w:val="single" w:sz="4" w:space="0" w:color="auto"/>
            </w:tcBorders>
            <w:shd w:val="clear" w:color="000000" w:fill="BDD7EE"/>
            <w:vAlign w:val="bottom"/>
            <w:hideMark/>
          </w:tcPr>
          <w:p w14:paraId="4DE26B7E" w14:textId="77777777"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r w:rsidRPr="00EF4C62">
              <w:rPr>
                <w:rFonts w:ascii="Times New Roman" w:eastAsia="Times New Roman" w:hAnsi="Times New Roman" w:cs="Times New Roman"/>
                <w:b/>
                <w:bCs/>
                <w:sz w:val="16"/>
                <w:szCs w:val="16"/>
                <w:lang w:eastAsia="sq-AL"/>
              </w:rPr>
              <w:t>Totali</w:t>
            </w:r>
          </w:p>
        </w:tc>
        <w:tc>
          <w:tcPr>
            <w:tcW w:w="2349" w:type="pct"/>
            <w:gridSpan w:val="6"/>
            <w:tcBorders>
              <w:top w:val="single" w:sz="4" w:space="0" w:color="auto"/>
              <w:left w:val="nil"/>
              <w:bottom w:val="single" w:sz="4" w:space="0" w:color="auto"/>
              <w:right w:val="single" w:sz="4" w:space="0" w:color="auto"/>
            </w:tcBorders>
            <w:shd w:val="clear" w:color="000000" w:fill="BDD7EE"/>
            <w:vAlign w:val="bottom"/>
            <w:hideMark/>
          </w:tcPr>
          <w:p w14:paraId="02429752" w14:textId="77777777"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r w:rsidRPr="00EF4C62">
              <w:rPr>
                <w:rFonts w:ascii="Times New Roman" w:eastAsia="Times New Roman" w:hAnsi="Times New Roman" w:cs="Times New Roman"/>
                <w:b/>
                <w:bCs/>
                <w:sz w:val="16"/>
                <w:szCs w:val="16"/>
                <w:lang w:eastAsia="sq-AL"/>
              </w:rPr>
              <w:t> </w:t>
            </w:r>
          </w:p>
        </w:tc>
        <w:tc>
          <w:tcPr>
            <w:tcW w:w="464" w:type="pct"/>
            <w:tcBorders>
              <w:top w:val="nil"/>
              <w:left w:val="nil"/>
              <w:bottom w:val="single" w:sz="4" w:space="0" w:color="auto"/>
              <w:right w:val="single" w:sz="4" w:space="0" w:color="auto"/>
            </w:tcBorders>
            <w:shd w:val="clear" w:color="000000" w:fill="BDD7EE"/>
            <w:vAlign w:val="center"/>
            <w:hideMark/>
          </w:tcPr>
          <w:p w14:paraId="4FB3D066" w14:textId="1E668585" w:rsidR="00EF4C62" w:rsidRPr="00EF4C62" w:rsidRDefault="00EF4C62" w:rsidP="00141E93">
            <w:pPr>
              <w:jc w:val="center"/>
              <w:rPr>
                <w:b/>
                <w:bCs/>
                <w:color w:val="000000"/>
                <w:sz w:val="16"/>
                <w:szCs w:val="16"/>
              </w:rPr>
            </w:pPr>
            <w:r>
              <w:rPr>
                <w:b/>
                <w:bCs/>
                <w:color w:val="000000"/>
                <w:sz w:val="16"/>
                <w:szCs w:val="16"/>
              </w:rPr>
              <w:t xml:space="preserve">13,836,109.10 </w:t>
            </w:r>
          </w:p>
        </w:tc>
        <w:tc>
          <w:tcPr>
            <w:tcW w:w="1094" w:type="pct"/>
            <w:tcBorders>
              <w:top w:val="nil"/>
              <w:left w:val="nil"/>
              <w:bottom w:val="single" w:sz="4" w:space="0" w:color="auto"/>
              <w:right w:val="single" w:sz="4" w:space="0" w:color="auto"/>
            </w:tcBorders>
            <w:shd w:val="clear" w:color="000000" w:fill="BDD7EE"/>
            <w:vAlign w:val="bottom"/>
            <w:hideMark/>
          </w:tcPr>
          <w:p w14:paraId="404EA7F5" w14:textId="77777777" w:rsidR="00EF4C62" w:rsidRPr="00EF4C62" w:rsidRDefault="00EF4C62" w:rsidP="00EF4C62">
            <w:pPr>
              <w:spacing w:after="0" w:line="240" w:lineRule="auto"/>
              <w:jc w:val="center"/>
              <w:rPr>
                <w:rFonts w:ascii="Times New Roman" w:eastAsia="Times New Roman" w:hAnsi="Times New Roman" w:cs="Times New Roman"/>
                <w:b/>
                <w:bCs/>
                <w:sz w:val="16"/>
                <w:szCs w:val="16"/>
                <w:lang w:eastAsia="sq-AL"/>
              </w:rPr>
            </w:pPr>
            <w:r w:rsidRPr="00EF4C62">
              <w:rPr>
                <w:rFonts w:ascii="Times New Roman" w:eastAsia="Times New Roman" w:hAnsi="Times New Roman" w:cs="Times New Roman"/>
                <w:b/>
                <w:bCs/>
                <w:sz w:val="16"/>
                <w:szCs w:val="16"/>
                <w:lang w:eastAsia="sq-AL"/>
              </w:rPr>
              <w:t> </w:t>
            </w:r>
          </w:p>
        </w:tc>
      </w:tr>
    </w:tbl>
    <w:p w14:paraId="038EA1E8" w14:textId="77777777" w:rsidR="00EF4C62" w:rsidRPr="0082060E" w:rsidRDefault="00EF4C62" w:rsidP="0082060E">
      <w:pPr>
        <w:spacing w:after="0" w:line="240" w:lineRule="auto"/>
        <w:ind w:firstLine="284"/>
        <w:rPr>
          <w:rFonts w:ascii="Garamond" w:hAnsi="Garamond"/>
          <w:sz w:val="24"/>
          <w:szCs w:val="24"/>
        </w:rPr>
      </w:pPr>
    </w:p>
    <w:sectPr w:rsidR="00EF4C62" w:rsidRPr="0082060E" w:rsidSect="00EF4C6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4AD"/>
    <w:rsid w:val="00141E93"/>
    <w:rsid w:val="00210378"/>
    <w:rsid w:val="004F4BC4"/>
    <w:rsid w:val="005603D4"/>
    <w:rsid w:val="006624AD"/>
    <w:rsid w:val="00761DBC"/>
    <w:rsid w:val="00786F83"/>
    <w:rsid w:val="0082060E"/>
    <w:rsid w:val="00851029"/>
    <w:rsid w:val="00971132"/>
    <w:rsid w:val="00A5450A"/>
    <w:rsid w:val="00B70653"/>
    <w:rsid w:val="00B94A83"/>
    <w:rsid w:val="00BA4342"/>
    <w:rsid w:val="00C02F94"/>
    <w:rsid w:val="00DD07DF"/>
    <w:rsid w:val="00EF4C62"/>
    <w:rsid w:val="00F75CB6"/>
    <w:rsid w:val="00FC6172"/>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6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178534">
      <w:bodyDiv w:val="1"/>
      <w:marLeft w:val="0"/>
      <w:marRight w:val="0"/>
      <w:marTop w:val="0"/>
      <w:marBottom w:val="0"/>
      <w:divBdr>
        <w:top w:val="none" w:sz="0" w:space="0" w:color="auto"/>
        <w:left w:val="none" w:sz="0" w:space="0" w:color="auto"/>
        <w:bottom w:val="none" w:sz="0" w:space="0" w:color="auto"/>
        <w:right w:val="none" w:sz="0" w:space="0" w:color="auto"/>
      </w:divBdr>
    </w:div>
    <w:div w:id="56606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4029-10</Nr_x002e__x0020_akti>
    <Data_x0020_e_x0020_Krijimit xmlns="0e656187-b300-4fb0-8bf4-3a50f872073c">2019-11-04T14:43:22Z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2019-10-31T23:00:00Z</Date_x0020_protokolli>
    <Titulli xmlns="0e656187-b300-4fb0-8bf4-3a50f872073c">Kërkesë për shpronësim, për interes publik të pasurive të paluajtshme, pronë private, që preken nga projekti “Rikonstruksion i rrugëve, trotuareve dhe ndriçimit në lagjen ‘30 Vjetori’ (zona e ish-pjeshkores)”, Berat</Titulli>
    <Modifikuesi xmlns="0e656187-b300-4fb0-8bf4-3a50f872073c">ermira.bukaci</Modifikuesi>
    <Nr_x002e__x0020_prot_x0020_QBZ xmlns="0e656187-b300-4fb0-8bf4-3a50f872073c">1516</Nr_x002e__x0020_prot_x0020_QBZ>
    <Data_x0020_e_x0020_Modifikimit xmlns="0e656187-b300-4fb0-8bf4-3a50f872073c">2019-11-05T13:21:12Z</Data_x0020_e_x0020_Modifikimit>
    <Dekretuar xmlns="0e656187-b300-4fb0-8bf4-3a50f872073c">false</Dekretuar>
    <Data xmlns="0e656187-b300-4fb0-8bf4-3a50f872073c">2019-10-30T23:00:00Z</Data>
    <Nr_x002e__x0020_protokolli_x0020_i_x0020_aktit xmlns="0e656187-b300-4fb0-8bf4-3a50f872073c">4029/10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35541D9DA54CADB1A1CB4B6E3457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E5953-8714-4CFE-AD39-13CFD71D31D9}">
  <ds:schemaRefs>
    <ds:schemaRef ds:uri="http://schemas.openxmlformats.org/package/2006/metadata/core-properties"/>
    <ds:schemaRef ds:uri="http://schemas.microsoft.com/office/2006/documentManagement/types"/>
    <ds:schemaRef ds:uri="0e656187-b300-4fb0-8bf4-3a50f872073c"/>
    <ds:schemaRef ds:uri="http://purl.org/dc/dcmitype/"/>
    <ds:schemaRef ds:uri="http://purl.org/dc/elements/1.1/"/>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4698C22-379B-4A5F-A9CA-FF154B182ACD}">
  <ds:schemaRefs>
    <ds:schemaRef ds:uri="http://schemas.microsoft.com/sharepoint/v3/contenttype/forms"/>
  </ds:schemaRefs>
</ds:datastoreItem>
</file>

<file path=customXml/itemProps3.xml><?xml version="1.0" encoding="utf-8"?>
<ds:datastoreItem xmlns:ds="http://schemas.openxmlformats.org/officeDocument/2006/customXml" ds:itemID="{0996A53E-122C-49AC-AC75-94A47090B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B681C5-3C6A-45F8-98F3-5D0A3B28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shpronësimin, për pasuritë, pronë private, që preken nga projekti “Rikonstruksion i rrugëve, trotuareve dhe ndriçimit në lagjen "30 Vjetori" (zona e ish-pjeshkores)", Berat</vt:lpstr>
    </vt:vector>
  </TitlesOfParts>
  <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që preken nga projekti “Rikonstruksion i rrugëve, trotuareve dhe ndriçimit në lagjen ‘30 Vjetori’ (zona e ish-pjeshkores)”, Berat</dc:title>
  <dc:creator>Entela Suli</dc:creator>
  <cp:lastModifiedBy>Ermira Bukaci</cp:lastModifiedBy>
  <cp:revision>17</cp:revision>
  <dcterms:created xsi:type="dcterms:W3CDTF">2019-11-04T13:08:00Z</dcterms:created>
  <dcterms:modified xsi:type="dcterms:W3CDTF">2019-11-05T13:22:00Z</dcterms:modified>
</cp:coreProperties>
</file>