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C80C6" w14:textId="77777777" w:rsidR="00887E6C" w:rsidRPr="00B57B67" w:rsidRDefault="00887E6C" w:rsidP="00887E6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0BACCE" w14:textId="731282DF" w:rsidR="007F46DF" w:rsidRPr="007F46DF" w:rsidRDefault="007F46DF" w:rsidP="007F4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F46DF">
        <w:rPr>
          <w:rFonts w:ascii="Garamond" w:hAnsi="Garamond"/>
          <w:b/>
          <w:sz w:val="24"/>
          <w:szCs w:val="24"/>
        </w:rPr>
        <w:t>KËRKESË</w:t>
      </w:r>
    </w:p>
    <w:p w14:paraId="1D8C80C7" w14:textId="60E7F840" w:rsidR="00887E6C" w:rsidRPr="007F46DF" w:rsidRDefault="007F46DF" w:rsidP="007F4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F46DF">
        <w:rPr>
          <w:rFonts w:ascii="Garamond" w:hAnsi="Garamond"/>
          <w:b/>
          <w:sz w:val="24"/>
          <w:szCs w:val="24"/>
        </w:rPr>
        <w:t>Nr</w:t>
      </w:r>
      <w:r w:rsidR="00165280" w:rsidRPr="007F46DF">
        <w:rPr>
          <w:rFonts w:ascii="Garamond" w:hAnsi="Garamond"/>
          <w:b/>
          <w:sz w:val="24"/>
          <w:szCs w:val="24"/>
        </w:rPr>
        <w:t>.</w:t>
      </w:r>
      <w:r w:rsidRPr="007F46DF">
        <w:rPr>
          <w:rFonts w:ascii="Garamond" w:hAnsi="Garamond"/>
          <w:b/>
          <w:sz w:val="24"/>
          <w:szCs w:val="24"/>
        </w:rPr>
        <w:t xml:space="preserve"> </w:t>
      </w:r>
      <w:r w:rsidR="00165280" w:rsidRPr="007F46DF">
        <w:rPr>
          <w:rFonts w:ascii="Garamond" w:hAnsi="Garamond"/>
          <w:b/>
          <w:sz w:val="24"/>
          <w:szCs w:val="24"/>
        </w:rPr>
        <w:t>3890, datë 20.5.2020</w:t>
      </w:r>
    </w:p>
    <w:p w14:paraId="1D8C80D6" w14:textId="77777777" w:rsidR="00887E6C" w:rsidRPr="007F46DF" w:rsidRDefault="00887E6C" w:rsidP="007F4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D8C80D7" w14:textId="28339974" w:rsidR="00887E6C" w:rsidRPr="007F46DF" w:rsidRDefault="00887E6C" w:rsidP="007F46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F46DF">
        <w:rPr>
          <w:rFonts w:ascii="Garamond" w:hAnsi="Garamond"/>
          <w:b/>
          <w:sz w:val="24"/>
          <w:szCs w:val="24"/>
        </w:rPr>
        <w:t>PËR SHPRONËSIM PUBLIK</w:t>
      </w:r>
    </w:p>
    <w:p w14:paraId="1D8C80D8" w14:textId="77777777" w:rsidR="00887E6C" w:rsidRPr="007F46DF" w:rsidRDefault="00887E6C" w:rsidP="007F4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8C80D9" w14:textId="148846AB" w:rsidR="00FD6D5E" w:rsidRPr="007F46DF" w:rsidRDefault="00887E6C" w:rsidP="007F4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46DF">
        <w:rPr>
          <w:rFonts w:ascii="Garamond" w:hAnsi="Garamond"/>
          <w:sz w:val="24"/>
          <w:szCs w:val="24"/>
        </w:rPr>
        <w:t>Ministria e Infrastrukturës dhe Energjisë shpall kërkesën për shpronësim</w:t>
      </w:r>
      <w:r w:rsidR="00913060" w:rsidRPr="007F46DF">
        <w:rPr>
          <w:rFonts w:ascii="Garamond" w:hAnsi="Garamond"/>
          <w:sz w:val="24"/>
          <w:szCs w:val="24"/>
        </w:rPr>
        <w:t>, për interes publik të pasurive t</w:t>
      </w:r>
      <w:r w:rsidRPr="007F46DF">
        <w:rPr>
          <w:rFonts w:ascii="Garamond" w:hAnsi="Garamond"/>
          <w:sz w:val="24"/>
          <w:szCs w:val="24"/>
        </w:rPr>
        <w:t>ë palua</w:t>
      </w:r>
      <w:r w:rsidR="00913060" w:rsidRPr="007F46DF">
        <w:rPr>
          <w:rFonts w:ascii="Garamond" w:hAnsi="Garamond"/>
          <w:sz w:val="24"/>
          <w:szCs w:val="24"/>
        </w:rPr>
        <w:t>jtshme, pronë private, që preken</w:t>
      </w:r>
      <w:r w:rsidRPr="007F46DF">
        <w:rPr>
          <w:rFonts w:ascii="Garamond" w:hAnsi="Garamond"/>
          <w:sz w:val="24"/>
          <w:szCs w:val="24"/>
        </w:rPr>
        <w:t xml:space="preserve"> nga projekti</w:t>
      </w:r>
      <w:r w:rsidR="00B767E9" w:rsidRPr="007F46DF">
        <w:rPr>
          <w:rFonts w:ascii="Garamond" w:hAnsi="Garamond"/>
          <w:sz w:val="24"/>
          <w:szCs w:val="24"/>
        </w:rPr>
        <w:t>,</w:t>
      </w:r>
      <w:r w:rsidR="00F67258" w:rsidRPr="007F46DF">
        <w:rPr>
          <w:rFonts w:ascii="Garamond" w:hAnsi="Garamond"/>
          <w:sz w:val="24"/>
          <w:szCs w:val="24"/>
        </w:rPr>
        <w:t xml:space="preserve"> </w:t>
      </w:r>
      <w:r w:rsidR="00F84D7B" w:rsidRPr="007F46DF">
        <w:rPr>
          <w:rFonts w:ascii="Garamond" w:hAnsi="Garamond"/>
          <w:sz w:val="24"/>
          <w:szCs w:val="24"/>
        </w:rPr>
        <w:t>“Ndërtimi i rrugës që lidh rrugën “Tish Daia”</w:t>
      </w:r>
      <w:r w:rsidR="006469BE">
        <w:rPr>
          <w:rFonts w:ascii="Garamond" w:hAnsi="Garamond"/>
          <w:sz w:val="24"/>
          <w:szCs w:val="24"/>
        </w:rPr>
        <w:t>,</w:t>
      </w:r>
      <w:r w:rsidR="00F84D7B" w:rsidRPr="007F46DF">
        <w:rPr>
          <w:rFonts w:ascii="Garamond" w:hAnsi="Garamond"/>
          <w:sz w:val="24"/>
          <w:szCs w:val="24"/>
        </w:rPr>
        <w:t xml:space="preserve"> me rrugën “Robert Shvarc”, Tiranë.</w:t>
      </w:r>
    </w:p>
    <w:p w14:paraId="1D8C80DB" w14:textId="77777777" w:rsidR="00887E6C" w:rsidRPr="007F46DF" w:rsidRDefault="00887E6C" w:rsidP="007F4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46DF">
        <w:rPr>
          <w:rFonts w:ascii="Garamond" w:hAnsi="Garamond"/>
          <w:sz w:val="24"/>
          <w:szCs w:val="24"/>
        </w:rPr>
        <w:t>Subjekti kërkues i këtij projekti është</w:t>
      </w:r>
      <w:r w:rsidR="00F84D7B" w:rsidRPr="007F46DF">
        <w:rPr>
          <w:rFonts w:ascii="Garamond" w:hAnsi="Garamond"/>
          <w:sz w:val="24"/>
          <w:szCs w:val="24"/>
        </w:rPr>
        <w:t xml:space="preserve"> Bashkia Tiranë</w:t>
      </w:r>
      <w:r w:rsidRPr="007F46DF">
        <w:rPr>
          <w:rFonts w:ascii="Garamond" w:hAnsi="Garamond"/>
          <w:sz w:val="24"/>
          <w:szCs w:val="24"/>
        </w:rPr>
        <w:t>.</w:t>
      </w:r>
    </w:p>
    <w:p w14:paraId="1D8C80DD" w14:textId="2F03F83E" w:rsidR="00FE33C9" w:rsidRPr="007F46DF" w:rsidRDefault="00887E6C" w:rsidP="007F46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46DF">
        <w:rPr>
          <w:rFonts w:ascii="Garamond" w:hAnsi="Garamond"/>
          <w:sz w:val="24"/>
          <w:szCs w:val="24"/>
        </w:rPr>
        <w:t>Me anë të këtij publikimi, kë</w:t>
      </w:r>
      <w:r w:rsidR="002742FB" w:rsidRPr="007F46DF">
        <w:rPr>
          <w:rFonts w:ascii="Garamond" w:hAnsi="Garamond"/>
          <w:sz w:val="24"/>
          <w:szCs w:val="24"/>
        </w:rPr>
        <w:t>r</w:t>
      </w:r>
      <w:r w:rsidR="00F84D7B" w:rsidRPr="007F46DF">
        <w:rPr>
          <w:rFonts w:ascii="Garamond" w:hAnsi="Garamond"/>
          <w:sz w:val="24"/>
          <w:szCs w:val="24"/>
        </w:rPr>
        <w:t>kojmë të vëmë në dijeni personat</w:t>
      </w:r>
      <w:r w:rsidRPr="007F46DF">
        <w:rPr>
          <w:rFonts w:ascii="Garamond" w:hAnsi="Garamond"/>
          <w:sz w:val="24"/>
          <w:szCs w:val="24"/>
        </w:rPr>
        <w:t xml:space="preserve"> e prekur nga ky shpronësim, </w:t>
      </w:r>
      <w:bookmarkStart w:id="0" w:name="OLE_LINK1"/>
      <w:bookmarkStart w:id="1" w:name="OLE_LINK2"/>
      <w:r w:rsidR="00F84D7B" w:rsidRPr="007F46DF">
        <w:rPr>
          <w:rFonts w:ascii="Garamond" w:hAnsi="Garamond"/>
          <w:sz w:val="24"/>
          <w:szCs w:val="24"/>
        </w:rPr>
        <w:t>për pasurit</w:t>
      </w:r>
      <w:r w:rsidRPr="007F46DF">
        <w:rPr>
          <w:rFonts w:ascii="Garamond" w:hAnsi="Garamond"/>
          <w:sz w:val="24"/>
          <w:szCs w:val="24"/>
        </w:rPr>
        <w:t>ë e</w:t>
      </w:r>
      <w:r w:rsidR="002742FB" w:rsidRPr="007F46DF">
        <w:rPr>
          <w:rFonts w:ascii="Garamond" w:hAnsi="Garamond"/>
          <w:sz w:val="24"/>
          <w:szCs w:val="24"/>
        </w:rPr>
        <w:t xml:space="preserve"> paluajtshme, pronë private,</w:t>
      </w:r>
      <w:r w:rsidR="004607D2" w:rsidRPr="007F46DF">
        <w:rPr>
          <w:rFonts w:ascii="Garamond" w:hAnsi="Garamond"/>
          <w:sz w:val="24"/>
          <w:szCs w:val="24"/>
        </w:rPr>
        <w:t xml:space="preserve"> </w:t>
      </w:r>
      <w:r w:rsidR="00F84D7B" w:rsidRPr="007F46DF">
        <w:rPr>
          <w:rFonts w:ascii="Garamond" w:hAnsi="Garamond"/>
          <w:sz w:val="24"/>
          <w:szCs w:val="24"/>
        </w:rPr>
        <w:t>të</w:t>
      </w:r>
      <w:r w:rsidR="004607D2" w:rsidRPr="007F46DF">
        <w:rPr>
          <w:rFonts w:ascii="Garamond" w:hAnsi="Garamond"/>
          <w:sz w:val="24"/>
          <w:szCs w:val="24"/>
        </w:rPr>
        <w:t xml:space="preserve"> </w:t>
      </w:r>
      <w:r w:rsidR="00F84D7B" w:rsidRPr="007F46DF">
        <w:rPr>
          <w:rFonts w:ascii="Garamond" w:hAnsi="Garamond"/>
          <w:sz w:val="24"/>
          <w:szCs w:val="24"/>
        </w:rPr>
        <w:t>cilët do të kompensohen</w:t>
      </w:r>
      <w:r w:rsidRPr="007F46DF">
        <w:rPr>
          <w:rFonts w:ascii="Garamond" w:hAnsi="Garamond"/>
          <w:sz w:val="24"/>
          <w:szCs w:val="24"/>
        </w:rPr>
        <w:t xml:space="preserve"> sipas vlerësimit paraprak të </w:t>
      </w:r>
      <w:r w:rsidR="00F84D7B" w:rsidRPr="007F46DF">
        <w:rPr>
          <w:rFonts w:ascii="Garamond" w:hAnsi="Garamond"/>
          <w:sz w:val="24"/>
          <w:szCs w:val="24"/>
        </w:rPr>
        <w:t xml:space="preserve">llogaritur, </w:t>
      </w:r>
      <w:bookmarkEnd w:id="0"/>
      <w:bookmarkEnd w:id="1"/>
      <w:r w:rsidR="006469BE">
        <w:rPr>
          <w:rFonts w:ascii="Garamond" w:hAnsi="Garamond"/>
          <w:sz w:val="24"/>
          <w:szCs w:val="24"/>
        </w:rPr>
        <w:t xml:space="preserve">bazuar në vendimit vendimit të </w:t>
      </w:r>
      <w:r w:rsidR="00FE33C9" w:rsidRPr="007F46DF">
        <w:rPr>
          <w:rFonts w:ascii="Garamond" w:hAnsi="Garamond"/>
          <w:sz w:val="24"/>
          <w:szCs w:val="24"/>
        </w:rPr>
        <w:t>K</w:t>
      </w:r>
      <w:r w:rsidR="006469BE">
        <w:rPr>
          <w:rFonts w:ascii="Garamond" w:hAnsi="Garamond"/>
          <w:sz w:val="24"/>
          <w:szCs w:val="24"/>
        </w:rPr>
        <w:t xml:space="preserve">ëshillit të </w:t>
      </w:r>
      <w:r w:rsidR="00FE33C9" w:rsidRPr="007F46DF">
        <w:rPr>
          <w:rFonts w:ascii="Garamond" w:hAnsi="Garamond"/>
          <w:sz w:val="24"/>
          <w:szCs w:val="24"/>
        </w:rPr>
        <w:t>M</w:t>
      </w:r>
      <w:r w:rsidR="006469BE">
        <w:rPr>
          <w:rFonts w:ascii="Garamond" w:hAnsi="Garamond"/>
          <w:sz w:val="24"/>
          <w:szCs w:val="24"/>
        </w:rPr>
        <w:t>inistrave nr. 89, datë 3.</w:t>
      </w:r>
      <w:r w:rsidR="00FE33C9" w:rsidRPr="007F46DF">
        <w:rPr>
          <w:rFonts w:ascii="Garamond" w:hAnsi="Garamond"/>
          <w:sz w:val="24"/>
          <w:szCs w:val="24"/>
        </w:rPr>
        <w:t>2.2016 “Për miratimin e hartës së vlerës së tokës në Republikën e Shqipërisë”</w:t>
      </w:r>
      <w:r w:rsidR="006469BE">
        <w:rPr>
          <w:rFonts w:ascii="Garamond" w:hAnsi="Garamond"/>
          <w:sz w:val="24"/>
          <w:szCs w:val="24"/>
        </w:rPr>
        <w:t xml:space="preserve">, dhe në vendimit të </w:t>
      </w:r>
      <w:r w:rsidR="00FE33C9" w:rsidRPr="007F46DF">
        <w:rPr>
          <w:rFonts w:ascii="Garamond" w:hAnsi="Garamond"/>
          <w:sz w:val="24"/>
          <w:szCs w:val="24"/>
        </w:rPr>
        <w:t>K</w:t>
      </w:r>
      <w:r w:rsidR="006469BE">
        <w:rPr>
          <w:rFonts w:ascii="Garamond" w:hAnsi="Garamond"/>
          <w:sz w:val="24"/>
          <w:szCs w:val="24"/>
        </w:rPr>
        <w:t xml:space="preserve">ëshillit të </w:t>
      </w:r>
      <w:r w:rsidR="00FE33C9" w:rsidRPr="007F46DF">
        <w:rPr>
          <w:rFonts w:ascii="Garamond" w:hAnsi="Garamond"/>
          <w:sz w:val="24"/>
          <w:szCs w:val="24"/>
        </w:rPr>
        <w:t>M</w:t>
      </w:r>
      <w:r w:rsidR="006469BE">
        <w:rPr>
          <w:rFonts w:ascii="Garamond" w:hAnsi="Garamond"/>
          <w:sz w:val="24"/>
          <w:szCs w:val="24"/>
        </w:rPr>
        <w:t>inistrave nr.138, datë 23.</w:t>
      </w:r>
      <w:r w:rsidR="00FE33C9" w:rsidRPr="007F46DF">
        <w:rPr>
          <w:rFonts w:ascii="Garamond" w:hAnsi="Garamond"/>
          <w:sz w:val="24"/>
          <w:szCs w:val="24"/>
        </w:rPr>
        <w:t xml:space="preserve">8.2000 “Për kriteret teknike të vlerësimit dhe të përllogaritjes së masës së shpërblimit të pasurive pronë private që shpronësohen, të pasurive që zhvlerësohen dhe të të drejtave të personave </w:t>
      </w:r>
      <w:r w:rsidR="006469BE">
        <w:rPr>
          <w:rFonts w:ascii="Garamond" w:hAnsi="Garamond"/>
          <w:sz w:val="24"/>
          <w:szCs w:val="24"/>
        </w:rPr>
        <w:t>të tretë, për interes publik”, të</w:t>
      </w:r>
      <w:bookmarkStart w:id="2" w:name="_GoBack"/>
      <w:bookmarkEnd w:id="2"/>
      <w:r w:rsidR="00FE33C9" w:rsidRPr="007F46DF">
        <w:rPr>
          <w:rFonts w:ascii="Garamond" w:hAnsi="Garamond"/>
          <w:sz w:val="24"/>
          <w:szCs w:val="24"/>
        </w:rPr>
        <w:t xml:space="preserve"> ndryshuar sipas tabelës paraprake bashkëlidhur.</w:t>
      </w:r>
    </w:p>
    <w:p w14:paraId="1D8C80DF" w14:textId="7CA361B5" w:rsidR="00F84D7B" w:rsidRPr="007F46DF" w:rsidRDefault="00887E6C" w:rsidP="00C04311">
      <w:pPr>
        <w:pStyle w:val="TEKSTIII"/>
      </w:pPr>
      <w:r w:rsidRPr="007F46DF">
        <w:t>Vlera totale paraprake e shpronësimit është</w:t>
      </w:r>
      <w:r w:rsidR="002742FB" w:rsidRPr="007F46DF">
        <w:t xml:space="preserve"> </w:t>
      </w:r>
      <w:r w:rsidR="00F84D7B" w:rsidRPr="007F46DF">
        <w:t>89 584 546 (tetëdhjetë e nëntë milion</w:t>
      </w:r>
      <w:r w:rsidR="005418EC" w:rsidRPr="007F46DF">
        <w:t>ë</w:t>
      </w:r>
      <w:r w:rsidR="00F84D7B" w:rsidRPr="007F46DF">
        <w:t xml:space="preserve"> e pesëqind e tetëdhjetë e katër mijë e pesëqind e dyzet e gjashtë) lekë.</w:t>
      </w:r>
    </w:p>
    <w:p w14:paraId="57312C95" w14:textId="77777777" w:rsidR="006469BE" w:rsidRDefault="006469BE" w:rsidP="00C043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D8C80E5" w14:textId="2A9F959F" w:rsidR="00887E6C" w:rsidRPr="007F46DF" w:rsidRDefault="00887E6C" w:rsidP="00C043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F46DF">
        <w:rPr>
          <w:rFonts w:ascii="Garamond" w:hAnsi="Garamond"/>
          <w:sz w:val="24"/>
          <w:szCs w:val="24"/>
        </w:rPr>
        <w:t xml:space="preserve">ZËVENDËSMINISTËR </w:t>
      </w:r>
    </w:p>
    <w:p w14:paraId="336E6E70" w14:textId="77777777" w:rsidR="000473CC" w:rsidRDefault="007F46DF" w:rsidP="007F46D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KRYETAR </w:t>
      </w:r>
      <w:r w:rsidRPr="007F46DF">
        <w:rPr>
          <w:rFonts w:ascii="Garamond" w:hAnsi="Garamond"/>
          <w:sz w:val="24"/>
          <w:szCs w:val="24"/>
        </w:rPr>
        <w:t>I KOMISIONIT TË POSAÇËM</w:t>
      </w:r>
    </w:p>
    <w:p w14:paraId="1D8C80E7" w14:textId="2E8F8C3D" w:rsidR="00887E6C" w:rsidRPr="007F46DF" w:rsidRDefault="007F46DF" w:rsidP="007F46D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F46DF">
        <w:rPr>
          <w:rFonts w:ascii="Garamond" w:hAnsi="Garamond"/>
          <w:sz w:val="24"/>
          <w:szCs w:val="24"/>
        </w:rPr>
        <w:t xml:space="preserve"> TË SHPRONËSIMEVE</w:t>
      </w:r>
    </w:p>
    <w:p w14:paraId="1D8C80E9" w14:textId="0D25A688" w:rsidR="00887E6C" w:rsidRPr="007F46DF" w:rsidRDefault="00887E6C" w:rsidP="007F46D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F46DF">
        <w:rPr>
          <w:rFonts w:ascii="Garamond" w:hAnsi="Garamond"/>
          <w:b/>
          <w:sz w:val="24"/>
          <w:szCs w:val="24"/>
        </w:rPr>
        <w:t>Artan Shkreli</w:t>
      </w:r>
    </w:p>
    <w:p w14:paraId="1D8C80EB" w14:textId="77777777" w:rsidR="00887E6C" w:rsidRDefault="00887E6C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F42EC54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25714B27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065CDB95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33609063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A8FF4B8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FABE6A6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20BC43CD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7181CC9D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B938545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056C60A4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29C42C60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5E72C93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70A5EB1A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28392D46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348A8E67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4285D332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2303ED79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8B9F94C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419DB73E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A8BAF2C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3BCC092B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D889CD3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CF51B34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0221577C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425EF5C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1912786" w14:textId="77777777" w:rsidR="000B29C3" w:rsidRDefault="000B29C3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  <w:sectPr w:rsidR="000B29C3" w:rsidSect="00FB0D0B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1D8C80EC" w14:textId="1B6D9616" w:rsidR="007D682D" w:rsidRPr="00C04311" w:rsidRDefault="00852743" w:rsidP="00C04311">
      <w:pPr>
        <w:pStyle w:val="TEKSTIII"/>
        <w:jc w:val="center"/>
        <w:rPr>
          <w:b/>
          <w:lang w:val="sq-AL"/>
        </w:rPr>
      </w:pPr>
      <w:r w:rsidRPr="00C04311">
        <w:rPr>
          <w:b/>
          <w:lang w:val="sq-AL"/>
        </w:rPr>
        <w:lastRenderedPageBreak/>
        <w:t>Llogaritjet paraprake për pasuritë që preken nga projekti  "Ndërtimi i rrugës që lidh rrugën "Tish Daia" me rrugën "Robert Shvarc"</w:t>
      </w:r>
    </w:p>
    <w:p w14:paraId="1D8C80ED" w14:textId="77777777" w:rsidR="00887E6C" w:rsidRPr="00B57B6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tbl>
      <w:tblPr>
        <w:tblW w:w="5451" w:type="pct"/>
        <w:jc w:val="center"/>
        <w:tblLayout w:type="fixed"/>
        <w:tblLook w:val="04A0" w:firstRow="1" w:lastRow="0" w:firstColumn="1" w:lastColumn="0" w:noHBand="0" w:noVBand="1"/>
      </w:tblPr>
      <w:tblGrid>
        <w:gridCol w:w="632"/>
        <w:gridCol w:w="1032"/>
        <w:gridCol w:w="710"/>
        <w:gridCol w:w="425"/>
        <w:gridCol w:w="571"/>
        <w:gridCol w:w="707"/>
        <w:gridCol w:w="425"/>
        <w:gridCol w:w="648"/>
        <w:gridCol w:w="701"/>
        <w:gridCol w:w="741"/>
        <w:gridCol w:w="691"/>
        <w:gridCol w:w="571"/>
        <w:gridCol w:w="908"/>
        <w:gridCol w:w="1045"/>
        <w:gridCol w:w="1076"/>
        <w:gridCol w:w="1144"/>
        <w:gridCol w:w="800"/>
        <w:gridCol w:w="1166"/>
        <w:gridCol w:w="1510"/>
      </w:tblGrid>
      <w:tr w:rsidR="000B29C3" w:rsidRPr="000B29C3" w14:paraId="5998C00C" w14:textId="77777777" w:rsidTr="000B29C3">
        <w:trPr>
          <w:trHeight w:val="139"/>
          <w:jc w:val="center"/>
        </w:trPr>
        <w:tc>
          <w:tcPr>
            <w:tcW w:w="20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6B957B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33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529030" w14:textId="2372402D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Emër  AtësiMbiemër</w:t>
            </w:r>
          </w:p>
        </w:tc>
        <w:tc>
          <w:tcPr>
            <w:tcW w:w="22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7248B1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Pjesa takuese</w:t>
            </w:r>
          </w:p>
        </w:tc>
        <w:tc>
          <w:tcPr>
            <w:tcW w:w="13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5BA489" w14:textId="10D6F928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Z.</w:t>
            </w: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K.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C40DB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 pasurisë</w:t>
            </w:r>
          </w:p>
        </w:tc>
        <w:tc>
          <w:tcPr>
            <w:tcW w:w="22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4FC9B4" w14:textId="1C06CF58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Sip. Përgj. Truall(m²)</w:t>
            </w:r>
          </w:p>
        </w:tc>
        <w:tc>
          <w:tcPr>
            <w:tcW w:w="13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1F9C128" w14:textId="266354C9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Sip. prekur truall (m²) </w:t>
            </w:r>
          </w:p>
        </w:tc>
        <w:tc>
          <w:tcPr>
            <w:tcW w:w="2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573C8F0" w14:textId="4BB859CB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Çmimi për truall(lekë/m²) 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211D32" w14:textId="77777777" w:rsid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Vleratrualli prekur</w:t>
            </w:r>
          </w:p>
          <w:p w14:paraId="25F07BE1" w14:textId="6B69BA56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(lekë) </w:t>
            </w:r>
          </w:p>
        </w:tc>
        <w:tc>
          <w:tcPr>
            <w:tcW w:w="23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1E77C4" w14:textId="77777777" w:rsid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Sip. e  gjurmës së Objektitsi</w:t>
            </w:r>
          </w:p>
          <w:p w14:paraId="15CD254E" w14:textId="75E58439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pas kartelës(m²) </w:t>
            </w: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10E7FBD" w14:textId="77777777" w:rsid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Sip. e përgj. Ndërtimi e Objektit  sipas kartelës</w:t>
            </w:r>
          </w:p>
          <w:p w14:paraId="7A1CEE82" w14:textId="2447210C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(m²) 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F6F4E0" w14:textId="4C4D1A0A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Sip. prekur Objekt(m²)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CB835B" w14:textId="77777777" w:rsid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ÇMIMI përObjektbanimi</w:t>
            </w:r>
          </w:p>
          <w:p w14:paraId="171D14C3" w14:textId="357B0FAA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(lekë/m²)</w:t>
            </w:r>
          </w:p>
        </w:tc>
        <w:tc>
          <w:tcPr>
            <w:tcW w:w="34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1B23915" w14:textId="35C795F9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VLERAsip. prekur Objekt,  shërbimi, me situacion(lekë)</w:t>
            </w:r>
          </w:p>
        </w:tc>
        <w:tc>
          <w:tcPr>
            <w:tcW w:w="36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44B5F8" w14:textId="44D143A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VLERAsip. prekur Objektbanimi(lekë/m²)</w:t>
            </w:r>
          </w:p>
        </w:tc>
        <w:tc>
          <w:tcPr>
            <w:tcW w:w="25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05AEAF" w14:textId="2B1D4179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VLERAePërgj. truall + objekt (lekë) </w:t>
            </w:r>
          </w:p>
        </w:tc>
        <w:tc>
          <w:tcPr>
            <w:tcW w:w="3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0B1CE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KONFIRMIM ASHK TIRANË</w:t>
            </w:r>
          </w:p>
        </w:tc>
        <w:tc>
          <w:tcPr>
            <w:tcW w:w="4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660C600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0B29C3" w:rsidRPr="000B29C3" w14:paraId="1344DA77" w14:textId="77777777" w:rsidTr="000B29C3">
        <w:trPr>
          <w:trHeight w:val="139"/>
          <w:jc w:val="center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623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2B0D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85B6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77D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5ACC8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2C2E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AB0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7FA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7F36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A2E6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2316E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0F1BE7" w14:textId="63DE000D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Sip. Shërbimi (m²)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AE700B" w14:textId="1C6596B3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Sip.  Banimi(m²)</w:t>
            </w:r>
          </w:p>
        </w:tc>
        <w:tc>
          <w:tcPr>
            <w:tcW w:w="3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2B0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FEB0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A0E5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4DE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47EA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DC160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B29C3" w:rsidRPr="000B29C3" w14:paraId="0C02F81E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DC040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539DC" w14:textId="6753D1E8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BP.Vorpsi, Kika, Dalipi(Arjeta Muharrem Dalipi,Sadete Shaban Kika,Lirie Qazim Lika, Vjollca Vorpsi,Bardhyl Kika, Avenir Kika,Halil Qazim Kika,  Afërdita Qazim Vorpsi,Alda Kujtim Kika, Flutura Qazim Kika,Klejda Kujtim Kika,Lulëzim Qazim Kika,Sokol Muharrem Kika,Vera Kika)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961E5" w14:textId="15A8A149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24 / 216,  24 / 216,  12 / 216,  12 / 216,  24 / 216,  24 / 216,  12 / 216,  12 / 216,8 / 216,12 / 216,  8 / 216,12 / 216,  24 / 216,  8 / 216 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D782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6D0E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6/739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9D164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66.8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2B349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66.8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4B5B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BD7D0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2056304.40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33874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99794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8CFA5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2E6B2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9414F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B5D45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61DA6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C2D43" w14:textId="1F35728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2,056,304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159E0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me shkresën nr. prot.1099/1, datë 17.06.2019 të ASHK Drejtoria Vendore, Tirana Jug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C1CDD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B29C3" w:rsidRPr="000B29C3" w14:paraId="745D7189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55B2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6F994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Afërdita Qazim Vorpsi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179C2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DCE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F19B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6/731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ADAEB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526.58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D6E39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A3621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30783.0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B7D62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2462640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F9EF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21DC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DB1A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59416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ED4D9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8864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394E0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33BBA" w14:textId="6077725E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2,462,640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2D0E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 me shkresën nr. prot.1099/3, datë 09.07.2019, të ASHK , Drejtoria Vendore, Tirana Jug,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C84DC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B29C3" w:rsidRPr="000B29C3" w14:paraId="43850E33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97A39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B47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Liri Qazim Kika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16E27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A7DB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366A9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6/351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61CA9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250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6733B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F979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7711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92349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B700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4A39E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5A24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FCC12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4AA8D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FBF2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55CD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86361" w14:textId="4CF7E16B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92,349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93298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me shkresën nr. prot.1099/1, datë 17.06.2019 të ASHK Drejtoria Vendore, Tirana Jug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46A71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B29C3" w:rsidRPr="000B29C3" w14:paraId="7F3DD622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27E8322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A798991" w14:textId="3D82AFD6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Petrit Shkurt Çullhaj,Faik Shkurt Çullhaj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39F4DD4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7982C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D9BC29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4/753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B843B8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AED41E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05FEC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00CEE0B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14E13B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B1167F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CECFF7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A0D112B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25881AC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873A8A2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819202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32EB8" w14:textId="014017B5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307,830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A54055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me shkresën nr. prot.1099/1, datë 17.06.2019 të ASHK Drejtoria Vendore, Tirana Jug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5C97F1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B29C3" w:rsidRPr="000B29C3" w14:paraId="59849C21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CD18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80F3FEC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Afërdita Qazim Vorpsi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C1421B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5D75CB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B7CB534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4/754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A40582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810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834004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33B9D7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1159B8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7018524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FD539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7C2935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745CB4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B94CB7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64DAE08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D1A25AC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F241D3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27A44" w14:textId="1920F428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7,018,524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932A9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me shkresën nr. prot.1099/1, datë 17.06.2019 të ASHK Drejtoria Vendore, Tirana Jug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93A7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B29C3" w:rsidRPr="000B29C3" w14:paraId="50869A9E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6680F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E81E9" w14:textId="5C8FABD9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Myzafer Sami Memushi,  Myfit Sami Hamataj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A9CFC" w14:textId="65B074D4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 / 2,  1 / 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56B7B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911F2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4/466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369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1931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56292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376D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0D232D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246264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4AF02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293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A97D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03B8B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929E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A2830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4910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CA05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031E6" w14:textId="12DA3859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246,264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72DE6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me shkresën nr. prot.1099/1, datë 17.06.2019 të ASHK Drejtoria Vendore, Tirana Jug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58DF9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në seksionin “D” ka shënimin mbi këtë truall ndodhet pasuria nr. 4/379/ND, në favor të Qamile Plaku” dhe në seksionon “E” ka shënimin “ka 7 ndërtime pa leje. Të kufizohen veprimet deri në momentin e plotësimit të dokumentacionit”</w:t>
            </w:r>
          </w:p>
        </w:tc>
      </w:tr>
      <w:tr w:rsidR="000B29C3" w:rsidRPr="000B29C3" w14:paraId="46A758FE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6756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3516D" w14:textId="4626C23D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BP. Vorpsi, Kika, Lika(Avenir Ali Kika,Sadete Shaban Kika,Lirie Qazim Lika, Vjollca Qazim Vorpsi,Bardhyl Ali Kika,Afërdita Qazim Vorpsi,Alda Kujtim Kika,Flutra Qazim Kika, Klejda Kujtim Kika,Lulëzim Qazim Kika,Sokol Muharrem Kika,Vera Kika,Arjeta Muharrem Dalipi)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7AE58" w14:textId="149A4059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24 / 216,  24 / 216,  12 / 216,  12 / 216,  12 / 216,  24 / 216,  12 / 216,  8 / 216,12 / 216,  8 / 216,12 / 216,  24 / 216,  8 / 216,24 / 216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84774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9ECA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6/741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9AA41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762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52766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375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55F3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21E24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11543625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B132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ADBB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B004D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74C2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09D1B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7C5BC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9AE9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BAE72" w14:textId="0C8A7B1F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11,543,625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03237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me shkresën nr. prot.1099/1, datë 17.06.2019 të ASHK Drejtoria Vendore, Tirana Jug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3349E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B29C3" w:rsidRPr="000B29C3" w14:paraId="44E12A20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0DF0F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16A9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Besnik Shyqyri </w:t>
            </w: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lastRenderedPageBreak/>
              <w:t>Sinani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364F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lastRenderedPageBreak/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65651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A2696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6/716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7151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166.34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01F70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142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30BF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EE6E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4371186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D4CDE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A9A6C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2D670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938D0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5714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6C7D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C8AC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48C59" w14:textId="771F6351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4,371,186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8F1A5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Konfirmohet me </w:t>
            </w: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lastRenderedPageBreak/>
              <w:t>shkresën nr. prot.1099/1, datë 17.06.2019 të ASHK Drejtoria Vendore, Tirana Jug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AB336F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lastRenderedPageBreak/>
              <w:t xml:space="preserve">Në seksionin “E” ka shënimin </w:t>
            </w: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lastRenderedPageBreak/>
              <w:t>“Bllokohet në favor të ProCredit Bank sha. Për shumën 500000 Euro”.</w:t>
            </w:r>
          </w:p>
        </w:tc>
      </w:tr>
      <w:tr w:rsidR="000B29C3" w:rsidRPr="000B29C3" w14:paraId="445A296D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9F0AF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lastRenderedPageBreak/>
              <w:t>22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321FF" w14:textId="37A20BC9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Edmond Dervishi, Lindita Hasko (Dervishi),Shpresa Dervishi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C04DC" w14:textId="5DA07F5D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 / 3, 1 / 3, 1 / 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341D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2A23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6/697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6C7A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6A5D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5F8B6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32766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4094139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B4042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CF367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27E93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EA42B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CEC7F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101278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9AD0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0177F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14523265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24C30" w14:textId="30C718ED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18,617,404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19A64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me shkresën nr. prot.1099/3, datë 09.07.2019 dhe  me shkresën nr. prot.7954/3, datë 29.10.2019,  të ASHK  Drejtoria Vendore, Tirana Jug, si eddhe me shkresën nr. prot. 10934/1, datë 21.01.2020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CB6B6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Tahoma"/>
                <w:color w:val="000000"/>
                <w:sz w:val="10"/>
                <w:szCs w:val="10"/>
                <w:lang w:val="sq-AL" w:eastAsia="sq-AL"/>
              </w:rPr>
              <w:t xml:space="preserve"> Ndërtesa është 2 kate. sipas shkresës nr. prot. 16143/1, datë 21.06.2018, të ZVRPP Tiranë (leje legalizimi, e planimetri ) rezulton sip. Kati përdhe  = 72 m2  sip. Kati i parë = 71.4 m2. Dhe sip përgjith. = 143.4 m2 me funksion banesë.</w:t>
            </w:r>
          </w:p>
        </w:tc>
      </w:tr>
      <w:tr w:rsidR="000B29C3" w:rsidRPr="000B29C3" w14:paraId="2AEEA67F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1F4151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ABD3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Mustafa Alush Gjata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901D4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7F39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9A07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6/699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D7AD9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EC89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17EE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E330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5233110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8FFA5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41DE8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213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C1344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91.9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BE434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121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E8A31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101278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8317A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2747725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EC739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12254638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DAE7F" w14:textId="5883C1EA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20,235,473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C2158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me shkresën nr. prot.1099/1, datë 17.06.2019 dhe  me shkresën nr. prot.7954/3, datë 29.10.2019,  të ASHK Drejtoria Vendore, Tirana Jug, si edhe nr. prot. 10934/1, datë 21.01.2020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7F354" w14:textId="57F66AF6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Tahoma"/>
                <w:color w:val="000000"/>
                <w:sz w:val="10"/>
                <w:szCs w:val="10"/>
                <w:lang w:val="sq-AL" w:eastAsia="sq-AL"/>
              </w:rPr>
              <w:t xml:space="preserve"> Ndërtesë 2 kat me funksion të kombinuar.  Kati përdhe  = 91.9 m2 me funksion social ekonomik,  Kati i parë = 121  m2 funksion banim.  Dhe sip përgjith. = 212.9 m2.</w:t>
            </w:r>
          </w:p>
        </w:tc>
      </w:tr>
      <w:tr w:rsidR="000B29C3" w:rsidRPr="000B29C3" w14:paraId="035DDB55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62CD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2A0EC" w14:textId="1B0E4B01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BP. Sinani, Merja  (Tadije Qazim Sinani,Luçie Gani Merja, Dishir Gani Sinani,Shkëlqim Gani Sinani,  Fatos Gani Sinani, Rushan Gani Sinani,Agron Gani Sinani)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46AC2" w14:textId="796E28B8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 / 7, 1 / 7, 1 / 7, 1 / 7, 1 / 7, 1 / 7, 1 / 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0530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9A2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6/638/ND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D674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FA160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EBB8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C700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365F0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158.90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590A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158.90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BEF5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8A42F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158.90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F571F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101278.00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E1502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8B1E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16093074.20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E1CB9" w14:textId="7FBAC31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16,093,074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0C065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 me shkresën nr. prot.1099/1, datë 17.06.2019  dhe me shkresën nr. prot.7954/3, datë 29.10.2019,  të ASHK Drejtoria Vendore, Tirana Jug, si edhe nr. prot. 10934/1, datë 21.01.2020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E1BEB5" w14:textId="43F682F8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në përshkrimin e veçantë të kartelës së pasurisë ka shënimin “Pjesë e kësaj pasurie është pasuria me nr.6/638/ND+1-1, vol.56, fq.195.Pasuria është e pa pajisur me çertifikatë pronësie”.Në seksionin E të kartelës së pasurisë ka shënimin “Kjo ndërtesë nuk ka mardhënie të zgjidhura me truallin, ndodhet mbi trojet me nr. 6/742, 6/741 dhe 6/720 z.k. 8260”.</w:t>
            </w:r>
          </w:p>
        </w:tc>
      </w:tr>
      <w:tr w:rsidR="000B29C3" w:rsidRPr="000B29C3" w14:paraId="6B2C15B0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2B3FA7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D4024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Anife Bilbil Shoraj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2576E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0F33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EB601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6/638/ ND+1-1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93356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31E2B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92CB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635B0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67169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28.10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9A621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28.10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729CA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AF024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28.10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B730A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101278.00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917EF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7E25F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2845911.80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43958" w14:textId="5628436C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2,845,912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8AED9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 me shkresën nr. prot.1099/3, datë 09.07.2019, të ASHK , Drejtoria Vendore, Tirana Jug, si dhe  me shkresën nr. prot.7954/3, datë 29.10.2019, si edhe nr. prot. 10934/1, datë 21.01.2020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E8986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B29C3" w:rsidRPr="000B29C3" w14:paraId="4391FA84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8F27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A2D2D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Eduard Minella Gjini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3D371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3637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8260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B24F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6/325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6110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372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88964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120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BBC9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30783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E989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3693960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19BDE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595DF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38087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67FE8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597FD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47AEF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D06B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87600" w14:textId="61AF5FEC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3,693,960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3A2B6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Konfirmohet me shkresën nr. prot.1099/1, datë 17.06.2019 të ASHK Drejtoria Vendore, Tirana Jug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C5E940" w14:textId="0E603610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Në seksionin “E” ka shënimin “Ka 2 ndërtime pa leje. Të kufizohen veprimet deri në momentin e plotësimit të dokumentacionit”.  Në seksionin D ka shënimin “mbi këtë truall ndodhet ndërtesa me nr. pas. 6/27-ND.</w:t>
            </w:r>
          </w:p>
        </w:tc>
      </w:tr>
      <w:tr w:rsidR="000B29C3" w:rsidRPr="000B29C3" w14:paraId="32881CE1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5244719F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26C7B3A2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SHUMA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564323A5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68BB49F4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74110DBF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4D495F1B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12D27F6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1335.8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306F52A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39C303F9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097C347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7CF64864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0F44323F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46484F90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5F21156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133E5B26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5A3B6EA9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35112987" w14:textId="6658049D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89,584,546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6E72FB9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  <w:noWrap/>
            <w:vAlign w:val="center"/>
            <w:hideMark/>
          </w:tcPr>
          <w:p w14:paraId="4C2B41C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0B29C3" w:rsidRPr="000B29C3" w14:paraId="3DA46D2F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C18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0195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9648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2A6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F6D4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D4D8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E344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E23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F79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9B72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D4FB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7D72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5CB6F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3A1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4DB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3863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D096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BAD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EA33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B29C3" w:rsidRPr="000B29C3" w14:paraId="12EFADDB" w14:textId="77777777" w:rsidTr="000B29C3">
        <w:trPr>
          <w:trHeight w:val="139"/>
          <w:jc w:val="center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88E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D8AC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F986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8EFB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EC0D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A9C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34D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133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0405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0D21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989C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2688B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18E77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2958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050F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0677" w14:textId="77777777" w:rsidR="000B29C3" w:rsidRPr="000B29C3" w:rsidRDefault="000B29C3" w:rsidP="000B29C3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B9E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A9DD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6B4A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B29C3" w:rsidRPr="000B29C3" w14:paraId="3DE9C0C5" w14:textId="77777777" w:rsidTr="000B29C3">
        <w:trPr>
          <w:trHeight w:val="139"/>
          <w:jc w:val="center"/>
        </w:trPr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438D" w14:textId="5C07E916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SHËNIM: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369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10F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FD90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5B7F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FD56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C327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931F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F1F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70AF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FC403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F8A25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8C3A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5E4B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3931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CD64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3ED6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697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B29C3" w:rsidRPr="000B29C3" w14:paraId="5EBE4E0D" w14:textId="77777777" w:rsidTr="000B29C3">
        <w:trPr>
          <w:trHeight w:val="139"/>
          <w:jc w:val="center"/>
        </w:trPr>
        <w:tc>
          <w:tcPr>
            <w:tcW w:w="4137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50FAC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1. Pasuritë e prekura nga projekti, Konfirmohen  me shkresat nr. prot.1099/1, datë 17.06.2019, nr. prot. 1099/3, datë 09.07.2019, nr. prot. 7954/3, datë 29.10.2019, si edhe nr. prot. 10934/1, datë 21.01.2020, të Agjencisë Shtetërore të Kadastrës, Drejtoria Vendore, Tirana Jug.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059D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F207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B29C3" w:rsidRPr="000B29C3" w14:paraId="70E9F8F7" w14:textId="77777777" w:rsidTr="000B29C3">
        <w:trPr>
          <w:trHeight w:val="139"/>
          <w:jc w:val="center"/>
        </w:trPr>
        <w:tc>
          <w:tcPr>
            <w:tcW w:w="451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1F1D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2.  Për truallin, çmimi i llogaritur është marrë nga VKM nr. 89, dt. 03.02.2016.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785EF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B29C3" w:rsidRPr="000B29C3" w14:paraId="1BCAB4FD" w14:textId="77777777" w:rsidTr="000B29C3">
        <w:trPr>
          <w:trHeight w:val="139"/>
          <w:jc w:val="center"/>
        </w:trPr>
        <w:tc>
          <w:tcPr>
            <w:tcW w:w="4137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0FF16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3. Për objektet me funksion social – ekonomik, vlerësimi është bërë me metodën e kostos së ndërtimit, bazuar në çmimet mesatare sipas zërave të punës për qytetin e Tiranës, të vëna në dispozicionin tonë nga Enti Kombëtar i Banesave, me shkresën me nr. prot. 684, datë 27.03.2018. 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C370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46E5D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0B29C3" w:rsidRPr="000B29C3" w14:paraId="7ABCA9EC" w14:textId="77777777" w:rsidTr="000B29C3">
        <w:trPr>
          <w:trHeight w:val="139"/>
          <w:jc w:val="center"/>
        </w:trPr>
        <w:tc>
          <w:tcPr>
            <w:tcW w:w="4137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E0129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0B29C3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4. Për objektet me funksion banimi, çmimi për llogaritje është marrë çmimi mesatar për objekt banimi vënë në dispozicionin tonë me shkresën nr. prot. 2149/4, datë 30.04.2020, të Agjencisë Shtetërore të Kadastrës, Drejtoria Vendore, Tirana Jug.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6506" w14:textId="77777777" w:rsidR="000B29C3" w:rsidRPr="000B29C3" w:rsidRDefault="000B29C3" w:rsidP="000B29C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37CEE" w14:textId="77777777" w:rsidR="000B29C3" w:rsidRPr="000B29C3" w:rsidRDefault="000B29C3" w:rsidP="000B29C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</w:tbl>
    <w:p w14:paraId="1D8C80EE" w14:textId="77777777" w:rsidR="00887E6C" w:rsidRPr="00B57B6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D8C80EF" w14:textId="77777777" w:rsidR="00CB37D6" w:rsidRPr="00B57B67" w:rsidRDefault="00CB37D6">
      <w:pPr>
        <w:rPr>
          <w:rFonts w:ascii="Times New Roman" w:hAnsi="Times New Roman" w:cs="Times New Roman"/>
          <w:sz w:val="24"/>
          <w:szCs w:val="24"/>
        </w:rPr>
      </w:pPr>
    </w:p>
    <w:sectPr w:rsidR="00CB37D6" w:rsidRPr="00B57B67" w:rsidSect="000B29C3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C65D3F" w14:textId="77777777" w:rsidR="006469BE" w:rsidRDefault="006469BE">
      <w:pPr>
        <w:spacing w:after="0" w:line="240" w:lineRule="auto"/>
      </w:pPr>
      <w:r>
        <w:separator/>
      </w:r>
    </w:p>
  </w:endnote>
  <w:endnote w:type="continuationSeparator" w:id="0">
    <w:p w14:paraId="1A82EE49" w14:textId="77777777" w:rsidR="006469BE" w:rsidRDefault="006469BE">
      <w:pPr>
        <w:spacing w:after="0" w:line="240" w:lineRule="auto"/>
      </w:pPr>
      <w:r>
        <w:continuationSeparator/>
      </w:r>
    </w:p>
  </w:endnote>
  <w:endnote w:type="continuationNotice" w:id="1">
    <w:p w14:paraId="059D0DDA" w14:textId="77777777" w:rsidR="006469BE" w:rsidRDefault="006469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7AD84" w14:textId="77777777" w:rsidR="006469BE" w:rsidRDefault="006469BE">
      <w:pPr>
        <w:spacing w:after="0" w:line="240" w:lineRule="auto"/>
      </w:pPr>
      <w:r>
        <w:separator/>
      </w:r>
    </w:p>
  </w:footnote>
  <w:footnote w:type="continuationSeparator" w:id="0">
    <w:p w14:paraId="4E97C758" w14:textId="77777777" w:rsidR="006469BE" w:rsidRDefault="006469BE">
      <w:pPr>
        <w:spacing w:after="0" w:line="240" w:lineRule="auto"/>
      </w:pPr>
      <w:r>
        <w:continuationSeparator/>
      </w:r>
    </w:p>
  </w:footnote>
  <w:footnote w:type="continuationNotice" w:id="1">
    <w:p w14:paraId="0C41440F" w14:textId="77777777" w:rsidR="006469BE" w:rsidRDefault="006469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473CC"/>
    <w:rsid w:val="000612A6"/>
    <w:rsid w:val="000B29C3"/>
    <w:rsid w:val="000E48B0"/>
    <w:rsid w:val="00145161"/>
    <w:rsid w:val="00165280"/>
    <w:rsid w:val="001751FC"/>
    <w:rsid w:val="001D68CF"/>
    <w:rsid w:val="001D776D"/>
    <w:rsid w:val="001D7E06"/>
    <w:rsid w:val="002742FB"/>
    <w:rsid w:val="002841FC"/>
    <w:rsid w:val="00415E98"/>
    <w:rsid w:val="004345F7"/>
    <w:rsid w:val="004607D2"/>
    <w:rsid w:val="00480558"/>
    <w:rsid w:val="00521B94"/>
    <w:rsid w:val="005418EC"/>
    <w:rsid w:val="005719C9"/>
    <w:rsid w:val="006469BE"/>
    <w:rsid w:val="006E60C8"/>
    <w:rsid w:val="007C1C9F"/>
    <w:rsid w:val="007D682D"/>
    <w:rsid w:val="007F46DF"/>
    <w:rsid w:val="00852743"/>
    <w:rsid w:val="00887E6C"/>
    <w:rsid w:val="008C7BE7"/>
    <w:rsid w:val="008F39C3"/>
    <w:rsid w:val="00913060"/>
    <w:rsid w:val="009D46B3"/>
    <w:rsid w:val="00A91ABC"/>
    <w:rsid w:val="00B161F3"/>
    <w:rsid w:val="00B57B67"/>
    <w:rsid w:val="00B767E9"/>
    <w:rsid w:val="00C04311"/>
    <w:rsid w:val="00C93E93"/>
    <w:rsid w:val="00CB37D6"/>
    <w:rsid w:val="00CE15AD"/>
    <w:rsid w:val="00D06761"/>
    <w:rsid w:val="00D11FBD"/>
    <w:rsid w:val="00DA052B"/>
    <w:rsid w:val="00F41E5F"/>
    <w:rsid w:val="00F67258"/>
    <w:rsid w:val="00F73C19"/>
    <w:rsid w:val="00F84D7B"/>
    <w:rsid w:val="00FB0D0B"/>
    <w:rsid w:val="00FD6D5E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C80C6"/>
  <w15:docId w15:val="{7759BB68-E177-4A4D-A50A-91697C57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customStyle="1" w:styleId="TEKSTIII">
    <w:name w:val="TEKSTIII"/>
    <w:basedOn w:val="Normal"/>
    <w:qFormat/>
    <w:rsid w:val="00C04311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5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6A4296E5F249D6B1622EE3CE6F81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3890</Nr_x002e__x0020_akti>
    <Data_x0020_e_x0020_Krijimit xmlns="0e656187-b300-4fb0-8bf4-3a50f872073c">2020-05-20T15:49:38Z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Kërkesë për shpronësim për interes publik</Titulli>
    <Modifikuesi xmlns="0e656187-b300-4fb0-8bf4-3a50f872073c">ermira.bukaci</Modifikuesi>
    <Nr_x002e__x0020_prot_x0020_QBZ xmlns="0e656187-b300-4fb0-8bf4-3a50f872073c">685</Nr_x002e__x0020_prot_x0020_QBZ>
    <Data_x0020_e_x0020_Modifikimit xmlns="0e656187-b300-4fb0-8bf4-3a50f872073c">2020-05-20T16:19:05Z</Data_x0020_e_x0020_Modifikimit>
    <Dekretuar xmlns="0e656187-b300-4fb0-8bf4-3a50f872073c">false</Dekretuar>
    <Data xmlns="0e656187-b300-4fb0-8bf4-3a50f872073c">2020-05-19T22:00:00Z</Data>
    <Nr_x002e__x0020_protokolli_x0020_i_x0020_aktit xmlns="0e656187-b300-4fb0-8bf4-3a50f872073c">3890/1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6A4296E5F249D6B1622EE3CE6F81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617C3-6F40-4E58-800C-07D655096E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68191A-2A2E-45AD-A303-BDC375273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540B94F-0613-449C-AC66-30CA9E28F103}">
  <ds:schemaRefs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8CC3E87-DE07-4F24-8A5D-FAC206886E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10A5FA-49E2-44A5-BCD3-70DF23F88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627337-CE75-4C9D-B224-5CCF9E791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>Microsoft</Company>
  <LinksUpToDate>false</LinksUpToDate>
  <CharactersWithSpaces>8218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Aida Nika</dc:creator>
  <cp:lastModifiedBy>Entela Suli</cp:lastModifiedBy>
  <cp:revision>10</cp:revision>
  <cp:lastPrinted>2020-05-20T12:02:00Z</cp:lastPrinted>
  <dcterms:created xsi:type="dcterms:W3CDTF">2020-05-20T15:49:00Z</dcterms:created>
  <dcterms:modified xsi:type="dcterms:W3CDTF">2020-05-20T16:47:00Z</dcterms:modified>
</cp:coreProperties>
</file>