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2EEB4B" w14:textId="77777777" w:rsidR="0090010C" w:rsidRDefault="0090010C" w:rsidP="0090010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590575EF" w14:textId="29575DBE" w:rsidR="0090010C" w:rsidRDefault="0090010C" w:rsidP="0090010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Nr. 5911, datë 7.8.2020</w:t>
      </w:r>
    </w:p>
    <w:p w14:paraId="418A3BEC" w14:textId="77777777" w:rsidR="0090010C" w:rsidRDefault="0090010C" w:rsidP="0090010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F29AE5D" w14:textId="77777777" w:rsidR="0090010C" w:rsidRDefault="0090010C" w:rsidP="0090010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2D1319A0" w14:textId="77777777" w:rsidR="0090010C" w:rsidRDefault="0090010C" w:rsidP="009001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CAE212" w14:textId="31EB005E" w:rsidR="0090010C" w:rsidRDefault="0090010C" w:rsidP="009001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Ministria e Infrastrukturës dhe Energjisë shpall kërkesën për shpronësim, për interes publik, të pasurive të paluajtshme, pronë private, që preken nga </w:t>
      </w:r>
      <w:r w:rsidR="003213A7">
        <w:rPr>
          <w:rFonts w:ascii="Garamond" w:hAnsi="Garamond"/>
          <w:sz w:val="24"/>
          <w:szCs w:val="24"/>
          <w:lang w:val="sq-AL"/>
        </w:rPr>
        <w:t xml:space="preserve">realizimi i </w:t>
      </w:r>
      <w:r w:rsidR="00857EC9">
        <w:rPr>
          <w:rFonts w:ascii="Garamond" w:hAnsi="Garamond"/>
          <w:sz w:val="24"/>
          <w:szCs w:val="24"/>
          <w:lang w:val="sq-AL"/>
        </w:rPr>
        <w:t>projektit</w:t>
      </w:r>
      <w:r>
        <w:rPr>
          <w:rFonts w:ascii="Garamond" w:hAnsi="Garamond"/>
          <w:sz w:val="24"/>
          <w:szCs w:val="24"/>
          <w:lang w:val="sq-AL"/>
        </w:rPr>
        <w:t xml:space="preserve"> “</w:t>
      </w:r>
      <w:r w:rsidR="003213A7">
        <w:rPr>
          <w:rFonts w:ascii="Garamond" w:hAnsi="Garamond"/>
          <w:sz w:val="24"/>
          <w:szCs w:val="24"/>
          <w:lang w:val="sq-AL"/>
        </w:rPr>
        <w:t>Ndërhyrje në infrastrukturën e rrugëve ‘Andrea Papaj’, degëzimi 1 djathtas, degëzimi 2 djathtas”, Lushnjë.</w:t>
      </w:r>
    </w:p>
    <w:p w14:paraId="584CEDC5" w14:textId="5CACEAB9" w:rsidR="0090010C" w:rsidRDefault="0090010C" w:rsidP="009001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Sub</w:t>
      </w:r>
      <w:r w:rsidR="003213A7">
        <w:rPr>
          <w:rFonts w:ascii="Garamond" w:hAnsi="Garamond"/>
          <w:sz w:val="24"/>
          <w:szCs w:val="24"/>
          <w:lang w:val="sq-AL"/>
        </w:rPr>
        <w:t>jekti kërkues i këtij objekti është Bashkia Lushnjë</w:t>
      </w:r>
      <w:r>
        <w:rPr>
          <w:rFonts w:ascii="Garamond" w:hAnsi="Garamond"/>
          <w:sz w:val="24"/>
          <w:szCs w:val="24"/>
          <w:lang w:val="sq-AL"/>
        </w:rPr>
        <w:t xml:space="preserve">. </w:t>
      </w:r>
    </w:p>
    <w:p w14:paraId="1A4A7B68" w14:textId="1A173CA2" w:rsidR="0090010C" w:rsidRDefault="00857EC9" w:rsidP="009001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Me anë të këtij publikimi</w:t>
      </w:r>
      <w:r w:rsidR="0090010C">
        <w:rPr>
          <w:rFonts w:ascii="Garamond" w:hAnsi="Garamond"/>
          <w:sz w:val="24"/>
          <w:szCs w:val="24"/>
          <w:lang w:val="sq-AL"/>
        </w:rPr>
        <w:t xml:space="preserve"> kër</w:t>
      </w:r>
      <w:r w:rsidR="003213A7">
        <w:rPr>
          <w:rFonts w:ascii="Garamond" w:hAnsi="Garamond"/>
          <w:sz w:val="24"/>
          <w:szCs w:val="24"/>
          <w:lang w:val="sq-AL"/>
        </w:rPr>
        <w:t>kojmë të vëmë në dijeni personat të cilët preken</w:t>
      </w:r>
      <w:r w:rsidR="0090010C">
        <w:rPr>
          <w:rFonts w:ascii="Garamond" w:hAnsi="Garamond"/>
          <w:sz w:val="24"/>
          <w:szCs w:val="24"/>
          <w:lang w:val="sq-AL"/>
        </w:rPr>
        <w:t xml:space="preserve"> nga ky shpronësim, </w:t>
      </w:r>
      <w:bookmarkStart w:id="0" w:name="OLE_LINK2"/>
      <w:bookmarkStart w:id="1" w:name="OLE_LINK1"/>
      <w:r w:rsidR="003213A7">
        <w:rPr>
          <w:rFonts w:ascii="Garamond" w:hAnsi="Garamond"/>
          <w:sz w:val="24"/>
          <w:szCs w:val="24"/>
          <w:lang w:val="sq-AL"/>
        </w:rPr>
        <w:t>që konsiston në masën e vlerësimit</w:t>
      </w:r>
      <w:r w:rsidR="0090010C">
        <w:rPr>
          <w:rFonts w:ascii="Garamond" w:hAnsi="Garamond"/>
          <w:sz w:val="24"/>
          <w:szCs w:val="24"/>
          <w:lang w:val="sq-AL"/>
        </w:rPr>
        <w:t xml:space="preserve"> të llogaritur, bazuar në VKM-në nr. 89, datë 3.2.2016</w:t>
      </w:r>
      <w:r>
        <w:rPr>
          <w:rFonts w:ascii="Garamond" w:hAnsi="Garamond"/>
          <w:sz w:val="24"/>
          <w:szCs w:val="24"/>
          <w:lang w:val="sq-AL"/>
        </w:rPr>
        <w:t>,</w:t>
      </w:r>
      <w:r w:rsidR="0090010C">
        <w:rPr>
          <w:rFonts w:ascii="Garamond" w:hAnsi="Garamond"/>
          <w:sz w:val="24"/>
          <w:szCs w:val="24"/>
          <w:lang w:val="sq-AL"/>
        </w:rPr>
        <w:t xml:space="preserve"> “Për miratimin e hartës së vlerës së tokës në Republikën e Shqipërisë”, </w:t>
      </w:r>
      <w:r w:rsidR="003213A7">
        <w:rPr>
          <w:rFonts w:ascii="Garamond" w:hAnsi="Garamond"/>
          <w:sz w:val="24"/>
          <w:szCs w:val="24"/>
          <w:lang w:val="sq-AL"/>
        </w:rPr>
        <w:t>për pasurinë e llojit “truall”, për pronarin sipas listës emërore</w:t>
      </w:r>
      <w:r w:rsidR="0090010C">
        <w:rPr>
          <w:rFonts w:ascii="Garamond" w:hAnsi="Garamond"/>
          <w:sz w:val="24"/>
          <w:szCs w:val="24"/>
          <w:lang w:val="sq-AL"/>
        </w:rPr>
        <w:t xml:space="preserve"> bashkëlidhur.</w:t>
      </w:r>
    </w:p>
    <w:p w14:paraId="087DC74E" w14:textId="170778AA" w:rsidR="00857EC9" w:rsidRDefault="00857EC9" w:rsidP="009001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Vlera totale e shpronësimit është 136,996.00 (njëqind e tridhjetë e gjashtë mijë e nëntëqind e </w:t>
      </w:r>
      <w:r w:rsidR="00DE7872">
        <w:rPr>
          <w:rFonts w:ascii="Garamond" w:hAnsi="Garamond"/>
          <w:sz w:val="24"/>
          <w:szCs w:val="24"/>
          <w:lang w:val="sq-AL"/>
        </w:rPr>
        <w:t xml:space="preserve">nëntëdhjetë e </w:t>
      </w:r>
      <w:bookmarkStart w:id="2" w:name="_GoBack"/>
      <w:bookmarkEnd w:id="2"/>
      <w:r>
        <w:rPr>
          <w:rFonts w:ascii="Garamond" w:hAnsi="Garamond"/>
          <w:sz w:val="24"/>
          <w:szCs w:val="24"/>
          <w:lang w:val="sq-AL"/>
        </w:rPr>
        <w:t>gjashtë) lekë.</w:t>
      </w:r>
    </w:p>
    <w:p w14:paraId="563C7B80" w14:textId="77777777" w:rsidR="003213A7" w:rsidRDefault="003213A7" w:rsidP="009001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4D7612" w14:textId="2C807AB1" w:rsidR="003213A7" w:rsidRDefault="00857EC9" w:rsidP="003213A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ZËVENDËSMINISTËR I INFRASTRUKTURËS DHE ENERGJISË</w:t>
      </w:r>
    </w:p>
    <w:p w14:paraId="15EDE5C6" w14:textId="611E92C2" w:rsidR="003213A7" w:rsidRDefault="003213A7" w:rsidP="003213A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213A7">
        <w:rPr>
          <w:rFonts w:ascii="Garamond" w:hAnsi="Garamond"/>
          <w:b/>
          <w:sz w:val="24"/>
          <w:szCs w:val="24"/>
          <w:lang w:val="sq-AL"/>
        </w:rPr>
        <w:t>Artan Shkreli</w:t>
      </w:r>
    </w:p>
    <w:p w14:paraId="00C023AE" w14:textId="77777777" w:rsidR="00E93F27" w:rsidRDefault="00E93F27" w:rsidP="003213A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3A380866" w14:textId="484319E7" w:rsidR="00E93F27" w:rsidRPr="003213A7" w:rsidRDefault="005C5EB0" w:rsidP="005C5EB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noProof/>
          <w:sz w:val="24"/>
          <w:szCs w:val="24"/>
        </w:rPr>
        <w:drawing>
          <wp:inline distT="0" distB="0" distL="0" distR="0" wp14:anchorId="5145973F" wp14:editId="0CE1D772">
            <wp:extent cx="6403758" cy="1219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31" t="8389" r="9631" b="68235"/>
                    <a:stretch/>
                  </pic:blipFill>
                  <pic:spPr bwMode="auto">
                    <a:xfrm>
                      <a:off x="0" y="0"/>
                      <a:ext cx="6414038" cy="12211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0"/>
    <w:bookmarkEnd w:id="1"/>
    <w:p w14:paraId="4DFF21AD" w14:textId="77777777" w:rsidR="0090010C" w:rsidRPr="003213A7" w:rsidRDefault="0090010C">
      <w:pPr>
        <w:rPr>
          <w:b/>
        </w:rPr>
      </w:pPr>
    </w:p>
    <w:sectPr w:rsidR="0090010C" w:rsidRPr="003213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25E"/>
    <w:rsid w:val="0013597F"/>
    <w:rsid w:val="0014633D"/>
    <w:rsid w:val="003213A7"/>
    <w:rsid w:val="00440730"/>
    <w:rsid w:val="005C5EB0"/>
    <w:rsid w:val="0065425E"/>
    <w:rsid w:val="00857EC9"/>
    <w:rsid w:val="008D2C83"/>
    <w:rsid w:val="0090010C"/>
    <w:rsid w:val="00B12E97"/>
    <w:rsid w:val="00DE7872"/>
    <w:rsid w:val="00E93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EA8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5E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EB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7E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5E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EB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7E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5911-1</Nr_x002e__x0020_akti>
    <Data_x0020_e_x0020_Krijimit xmlns="0e656187-b300-4fb0-8bf4-3a50f872073c">2020-08-10T10:22:21Z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2020-08-09T22:00:00Z</Date_x0020_protokolli>
    <Titulli xmlns="0e656187-b300-4fb0-8bf4-3a50f872073c">Kërkesë  për shpronësim, për interes publik, të pasurive të paluajtshme, pronë private, që preken nga realizimi projektit " Ndërhyrje në Infrastrukturën e rrugëve"Andrea Papaj", degëzimi 1 djathtas, degëzimi 2 djathtas", Lushnjë</Titulli>
    <Modifikuesi xmlns="0e656187-b300-4fb0-8bf4-3a50f872073c">valjeta.kaftalli</Modifikuesi>
    <Nr_x002e__x0020_prot_x0020_QBZ xmlns="0e656187-b300-4fb0-8bf4-3a50f872073c">1251</Nr_x002e__x0020_prot_x0020_QBZ>
    <Data_x0020_e_x0020_Modifikimit xmlns="0e656187-b300-4fb0-8bf4-3a50f872073c">2020-08-10T11:01:36Z</Data_x0020_e_x0020_Modifikimit>
    <Dekretuar xmlns="0e656187-b300-4fb0-8bf4-3a50f872073c">false</Dekretuar>
    <Data xmlns="0e656187-b300-4fb0-8bf4-3a50f872073c">2020-08-06T22:00:00Z</Data>
    <Nr_x002e__x0020_protokolli_x0020_i_x0020_aktit xmlns="0e656187-b300-4fb0-8bf4-3a50f872073c">5911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23AD4786B54B37884FDEA228A051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9A34A-8615-45AE-83D0-E6B3128E97A0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906D56D-88DE-43D9-A357-5D553DAF31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A6A48C-1E8A-4336-B39A-EF590E7B5D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32D7E7F-FF13-4A5B-9AE3-B946C3F5E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shpronësim, për interes publik, të pasurive të paluajtshme, pronë private, që preken nga realizimi projektit " Ndërhyrje në Infrastrukturën e rrugëve"Andrea Papaj", degëzimi 1 djathtas, degëzimi 2 djathtas", Lushnjë</vt:lpstr>
    </vt:vector>
  </TitlesOfParts>
  <Company/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shpronësim, për interes publik, të pasurive të paluajtshme, pronë private, që preken nga realizimi projektit " Ndërhyrje në Infrastrukturën e rrugëve"Andrea Papaj", degëzimi 1 djathtas, degëzimi 2 djathtas", Lushnjë</dc:title>
  <dc:creator>Entela Suli</dc:creator>
  <cp:lastModifiedBy>Vjollca Pacrami</cp:lastModifiedBy>
  <cp:revision>9</cp:revision>
  <dcterms:created xsi:type="dcterms:W3CDTF">2020-08-10T10:23:00Z</dcterms:created>
  <dcterms:modified xsi:type="dcterms:W3CDTF">2020-08-10T12:14:00Z</dcterms:modified>
</cp:coreProperties>
</file>