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365F3" w14:textId="59DF2E00" w:rsidR="00373CCB" w:rsidRPr="005D5D4E" w:rsidRDefault="00373CCB" w:rsidP="00373C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5D4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2730FFC" w14:textId="2AD8E21B" w:rsidR="00830AD2" w:rsidRPr="005D5D4E" w:rsidRDefault="00054936" w:rsidP="00373C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5D4E">
        <w:rPr>
          <w:rFonts w:ascii="Garamond" w:hAnsi="Garamond"/>
          <w:b/>
          <w:sz w:val="24"/>
          <w:szCs w:val="24"/>
          <w:lang w:val="sq-AL"/>
        </w:rPr>
        <w:t xml:space="preserve">Nr. 58/3, datë </w:t>
      </w:r>
      <w:r w:rsidR="00373CCB" w:rsidRPr="005D5D4E">
        <w:rPr>
          <w:rFonts w:ascii="Garamond" w:hAnsi="Garamond"/>
          <w:b/>
          <w:sz w:val="24"/>
          <w:szCs w:val="24"/>
          <w:lang w:val="sq-AL"/>
        </w:rPr>
        <w:t>7.2.2022</w:t>
      </w:r>
    </w:p>
    <w:p w14:paraId="12731009" w14:textId="354F5296" w:rsidR="003F1B2E" w:rsidRPr="005D5D4E" w:rsidRDefault="003F1B2E" w:rsidP="00373CCB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53E387BE" w14:textId="5D66F348" w:rsidR="00373CCB" w:rsidRPr="005D5D4E" w:rsidRDefault="00830AD2" w:rsidP="00373CC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D5D4E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CCC5789" w14:textId="77777777" w:rsidR="00373CCB" w:rsidRPr="005D5D4E" w:rsidRDefault="00373CCB" w:rsidP="00373CC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273100C" w14:textId="645BFF56" w:rsidR="008660E5" w:rsidRPr="005D5D4E" w:rsidRDefault="002B1712" w:rsidP="00373C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054936" w:rsidRPr="005D5D4E">
        <w:rPr>
          <w:rFonts w:ascii="Garamond" w:hAnsi="Garamond" w:cs="Times New Roman"/>
          <w:sz w:val="24"/>
          <w:szCs w:val="24"/>
          <w:lang w:val="sq-AL"/>
        </w:rPr>
        <w:t>shpall kërkesën për shpronësim</w:t>
      </w:r>
      <w:r w:rsidR="00830AD2" w:rsidRPr="005D5D4E">
        <w:rPr>
          <w:rFonts w:ascii="Garamond" w:hAnsi="Garamond" w:cs="Times New Roman"/>
          <w:sz w:val="24"/>
          <w:szCs w:val="24"/>
          <w:lang w:val="sq-AL"/>
        </w:rPr>
        <w:t xml:space="preserve"> pë</w:t>
      </w:r>
      <w:r w:rsidR="00C5587A" w:rsidRPr="005D5D4E">
        <w:rPr>
          <w:rFonts w:ascii="Garamond" w:hAnsi="Garamond" w:cs="Times New Roman"/>
          <w:sz w:val="24"/>
          <w:szCs w:val="24"/>
          <w:lang w:val="sq-AL"/>
        </w:rPr>
        <w:t xml:space="preserve">r interes publik të pasurive, </w:t>
      </w:r>
      <w:r w:rsidR="00830AD2" w:rsidRPr="005D5D4E">
        <w:rPr>
          <w:rFonts w:ascii="Garamond" w:hAnsi="Garamond" w:cs="Times New Roman"/>
          <w:sz w:val="24"/>
          <w:szCs w:val="24"/>
          <w:lang w:val="sq-AL"/>
        </w:rPr>
        <w:t>pronë private, që pr</w:t>
      </w:r>
      <w:r w:rsidR="00042150" w:rsidRPr="005D5D4E">
        <w:rPr>
          <w:rFonts w:ascii="Garamond" w:hAnsi="Garamond" w:cs="Times New Roman"/>
          <w:sz w:val="24"/>
          <w:szCs w:val="24"/>
          <w:lang w:val="sq-AL"/>
        </w:rPr>
        <w:t>eken nga</w:t>
      </w:r>
      <w:r w:rsidR="00AC13F3" w:rsidRPr="005D5D4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94D90" w:rsidRPr="005D5D4E">
        <w:rPr>
          <w:rFonts w:ascii="Garamond" w:hAnsi="Garamond" w:cs="Times New Roman"/>
          <w:sz w:val="24"/>
          <w:szCs w:val="24"/>
          <w:lang w:val="sq-AL"/>
        </w:rPr>
        <w:t xml:space="preserve">zbatimi i projektit </w:t>
      </w:r>
      <w:r w:rsidR="00D008B1" w:rsidRPr="005D5D4E">
        <w:rPr>
          <w:rFonts w:ascii="Garamond" w:hAnsi="Garamond" w:cs="Times New Roman"/>
          <w:sz w:val="24"/>
          <w:szCs w:val="24"/>
          <w:lang w:val="sq-AL"/>
        </w:rPr>
        <w:t xml:space="preserve">“Rikualifikim urban i ambienteve rekreative, restaurimi i fasadave të objekteve, në </w:t>
      </w:r>
      <w:r w:rsidR="00054936" w:rsidRPr="005D5D4E">
        <w:rPr>
          <w:rFonts w:ascii="Garamond" w:hAnsi="Garamond" w:cs="Times New Roman"/>
          <w:sz w:val="24"/>
          <w:szCs w:val="24"/>
          <w:lang w:val="sq-AL"/>
        </w:rPr>
        <w:t>l</w:t>
      </w:r>
      <w:r w:rsidR="00D008B1" w:rsidRPr="005D5D4E">
        <w:rPr>
          <w:rFonts w:ascii="Garamond" w:hAnsi="Garamond" w:cs="Times New Roman"/>
          <w:sz w:val="24"/>
          <w:szCs w:val="24"/>
          <w:lang w:val="sq-AL"/>
        </w:rPr>
        <w:t>agjen ‘5 Shtatori’, Çorovodë”.</w:t>
      </w:r>
    </w:p>
    <w:p w14:paraId="1273100D" w14:textId="77777777" w:rsidR="00393BBB" w:rsidRPr="005D5D4E" w:rsidRDefault="00830AD2" w:rsidP="00373C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5D4E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5D5D4E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është </w:t>
      </w:r>
      <w:r w:rsidR="004540B6" w:rsidRPr="005D5D4E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D008B1" w:rsidRPr="005D5D4E">
        <w:rPr>
          <w:rFonts w:ascii="Garamond" w:hAnsi="Garamond" w:cs="Times New Roman"/>
          <w:sz w:val="24"/>
          <w:szCs w:val="24"/>
          <w:lang w:val="sq-AL"/>
        </w:rPr>
        <w:t>Skrapar</w:t>
      </w:r>
      <w:r w:rsidR="00094D90" w:rsidRPr="005D5D4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273100F" w14:textId="3147F872" w:rsidR="00841DA5" w:rsidRPr="005D5D4E" w:rsidRDefault="00054936" w:rsidP="00373CCB">
      <w:pPr>
        <w:pStyle w:val="Subtitle"/>
        <w:ind w:firstLine="284"/>
        <w:jc w:val="both"/>
        <w:rPr>
          <w:rFonts w:ascii="Garamond" w:hAnsi="Garamond"/>
          <w:b w:val="0"/>
          <w:bCs w:val="0"/>
          <w:sz w:val="24"/>
          <w:u w:val="none"/>
          <w:lang w:val="sq-AL"/>
        </w:rPr>
      </w:pPr>
      <w:r w:rsidRPr="005D5D4E">
        <w:rPr>
          <w:rFonts w:ascii="Garamond" w:hAnsi="Garamond"/>
          <w:b w:val="0"/>
          <w:sz w:val="24"/>
          <w:u w:val="none"/>
          <w:lang w:val="sq-AL"/>
        </w:rPr>
        <w:t>Me anë të këtij publikimi</w:t>
      </w:r>
      <w:r w:rsidR="00830AD2" w:rsidRPr="005D5D4E">
        <w:rPr>
          <w:rFonts w:ascii="Garamond" w:hAnsi="Garamond"/>
          <w:b w:val="0"/>
          <w:sz w:val="24"/>
          <w:u w:val="none"/>
          <w:lang w:val="sq-AL"/>
        </w:rPr>
        <w:t xml:space="preserve"> kërk</w:t>
      </w:r>
      <w:r w:rsidR="004704B6" w:rsidRPr="005D5D4E">
        <w:rPr>
          <w:rFonts w:ascii="Garamond" w:hAnsi="Garamond"/>
          <w:b w:val="0"/>
          <w:sz w:val="24"/>
          <w:u w:val="none"/>
          <w:lang w:val="sq-AL"/>
        </w:rPr>
        <w:t>ojmë të v</w:t>
      </w:r>
      <w:r w:rsidR="004B5B97" w:rsidRPr="005D5D4E">
        <w:rPr>
          <w:rFonts w:ascii="Garamond" w:hAnsi="Garamond"/>
          <w:b w:val="0"/>
          <w:sz w:val="24"/>
          <w:u w:val="none"/>
          <w:lang w:val="sq-AL"/>
        </w:rPr>
        <w:t>ëmë në dijeni pe</w:t>
      </w:r>
      <w:r w:rsidR="004704B6" w:rsidRPr="005D5D4E">
        <w:rPr>
          <w:rFonts w:ascii="Garamond" w:hAnsi="Garamond"/>
          <w:b w:val="0"/>
          <w:sz w:val="24"/>
          <w:u w:val="none"/>
          <w:lang w:val="sq-AL"/>
        </w:rPr>
        <w:t xml:space="preserve">rsonat e prekur </w:t>
      </w:r>
      <w:r w:rsidR="00830AD2" w:rsidRPr="005D5D4E">
        <w:rPr>
          <w:rFonts w:ascii="Garamond" w:hAnsi="Garamond"/>
          <w:b w:val="0"/>
          <w:sz w:val="24"/>
          <w:u w:val="none"/>
          <w:lang w:val="sq-AL"/>
        </w:rPr>
        <w:t xml:space="preserve">nga ky shpronësim </w:t>
      </w:r>
      <w:bookmarkStart w:id="0" w:name="OLE_LINK1"/>
      <w:bookmarkStart w:id="1" w:name="OLE_LINK2"/>
      <w:r w:rsidR="004B5B97" w:rsidRPr="005D5D4E">
        <w:rPr>
          <w:rFonts w:ascii="Garamond" w:hAnsi="Garamond"/>
          <w:b w:val="0"/>
          <w:sz w:val="24"/>
          <w:u w:val="none"/>
          <w:lang w:val="sq-AL"/>
        </w:rPr>
        <w:t xml:space="preserve">për </w:t>
      </w:r>
      <w:r w:rsidR="004704B6" w:rsidRPr="005D5D4E">
        <w:rPr>
          <w:rFonts w:ascii="Garamond" w:hAnsi="Garamond"/>
          <w:b w:val="0"/>
          <w:sz w:val="24"/>
          <w:u w:val="none"/>
          <w:lang w:val="sq-AL"/>
        </w:rPr>
        <w:t>pasuritë</w:t>
      </w:r>
      <w:r w:rsidRPr="005D5D4E">
        <w:rPr>
          <w:rFonts w:ascii="Garamond" w:hAnsi="Garamond"/>
          <w:b w:val="0"/>
          <w:sz w:val="24"/>
          <w:u w:val="none"/>
          <w:lang w:val="sq-AL"/>
        </w:rPr>
        <w:t>,</w:t>
      </w:r>
      <w:r w:rsidR="004704B6" w:rsidRPr="005D5D4E">
        <w:rPr>
          <w:rFonts w:ascii="Garamond" w:hAnsi="Garamond"/>
          <w:b w:val="0"/>
          <w:sz w:val="24"/>
          <w:u w:val="none"/>
          <w:lang w:val="sq-AL"/>
        </w:rPr>
        <w:t xml:space="preserve"> pronë private</w:t>
      </w:r>
      <w:r w:rsidR="004B5B97" w:rsidRPr="005D5D4E">
        <w:rPr>
          <w:rFonts w:ascii="Garamond" w:hAnsi="Garamond"/>
          <w:b w:val="0"/>
          <w:sz w:val="24"/>
          <w:u w:val="none"/>
          <w:lang w:val="sq-AL"/>
        </w:rPr>
        <w:t xml:space="preserve">, të cilat </w:t>
      </w:r>
      <w:r w:rsidR="00C465E8" w:rsidRPr="005D5D4E">
        <w:rPr>
          <w:rFonts w:ascii="Garamond" w:hAnsi="Garamond"/>
          <w:b w:val="0"/>
          <w:sz w:val="24"/>
          <w:u w:val="none"/>
          <w:lang w:val="sq-AL"/>
        </w:rPr>
        <w:t>do të kom</w:t>
      </w:r>
      <w:r w:rsidR="004704B6" w:rsidRPr="005D5D4E">
        <w:rPr>
          <w:rFonts w:ascii="Garamond" w:hAnsi="Garamond"/>
          <w:b w:val="0"/>
          <w:sz w:val="24"/>
          <w:u w:val="none"/>
          <w:lang w:val="sq-AL"/>
        </w:rPr>
        <w:t xml:space="preserve">pensohen sipas </w:t>
      </w:r>
      <w:r w:rsidR="00830AD2" w:rsidRPr="005D5D4E">
        <w:rPr>
          <w:rFonts w:ascii="Garamond" w:hAnsi="Garamond"/>
          <w:b w:val="0"/>
          <w:sz w:val="24"/>
          <w:u w:val="none"/>
          <w:lang w:val="sq-AL"/>
        </w:rPr>
        <w:t>vlerësimit</w:t>
      </w:r>
      <w:r w:rsidR="004704B6" w:rsidRPr="005D5D4E">
        <w:rPr>
          <w:rFonts w:ascii="Garamond" w:hAnsi="Garamond"/>
          <w:b w:val="0"/>
          <w:sz w:val="24"/>
          <w:u w:val="none"/>
          <w:lang w:val="sq-AL"/>
        </w:rPr>
        <w:t xml:space="preserve"> paraprak të</w:t>
      </w:r>
      <w:bookmarkEnd w:id="0"/>
      <w:bookmarkEnd w:id="1"/>
      <w:r w:rsidR="00EE56E2" w:rsidRPr="005D5D4E">
        <w:rPr>
          <w:rFonts w:ascii="Garamond" w:hAnsi="Garamond"/>
          <w:b w:val="0"/>
          <w:sz w:val="24"/>
          <w:u w:val="none"/>
          <w:lang w:val="sq-AL"/>
        </w:rPr>
        <w:t xml:space="preserve"> </w:t>
      </w:r>
      <w:r w:rsidRPr="005D5D4E">
        <w:rPr>
          <w:rFonts w:ascii="Garamond" w:hAnsi="Garamond"/>
          <w:b w:val="0"/>
          <w:sz w:val="24"/>
          <w:u w:val="none"/>
          <w:lang w:val="sq-AL"/>
        </w:rPr>
        <w:t xml:space="preserve">llogaritur 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>bazuar në VKM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-në nr. 89, datë 3.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>2.2016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,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“Për miratimin e hartës së vlerës së tokës në Republikën e Shqipërisë”</w:t>
      </w:r>
      <w:r w:rsidR="005D5D4E" w:rsidRPr="005D5D4E">
        <w:rPr>
          <w:rFonts w:ascii="Garamond" w:hAnsi="Garamond"/>
          <w:b w:val="0"/>
          <w:bCs w:val="0"/>
          <w:sz w:val="24"/>
          <w:u w:val="none"/>
          <w:lang w:val="sq-AL"/>
        </w:rPr>
        <w:t>,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dhe në VKM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-në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nr.</w:t>
      </w:r>
      <w:r w:rsidR="002B1712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138, datë 23.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>8.2000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,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“Për kriteret teknike të vlerësimit dhe të përllogaritjes së masës së shpërblimit të pasurive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,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pronë private</w:t>
      </w:r>
      <w:r w:rsidR="00B76421" w:rsidRPr="005D5D4E">
        <w:rPr>
          <w:rFonts w:ascii="Garamond" w:hAnsi="Garamond"/>
          <w:b w:val="0"/>
          <w:bCs w:val="0"/>
          <w:sz w:val="24"/>
          <w:u w:val="none"/>
          <w:lang w:val="sq-AL"/>
        </w:rPr>
        <w:t>,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që shpronësohen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të pasurive që zhvlerësohen dhe të të drejtave të personave të tretë, për interes publik”, 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të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ndryshuar</w:t>
      </w:r>
      <w:r w:rsidRPr="005D5D4E">
        <w:rPr>
          <w:rFonts w:ascii="Garamond" w:hAnsi="Garamond"/>
          <w:b w:val="0"/>
          <w:bCs w:val="0"/>
          <w:sz w:val="24"/>
          <w:u w:val="none"/>
          <w:lang w:val="sq-AL"/>
        </w:rPr>
        <w:t>,</w:t>
      </w:r>
      <w:r w:rsidR="00841DA5" w:rsidRPr="005D5D4E">
        <w:rPr>
          <w:rFonts w:ascii="Garamond" w:hAnsi="Garamond"/>
          <w:b w:val="0"/>
          <w:bCs w:val="0"/>
          <w:sz w:val="24"/>
          <w:u w:val="none"/>
          <w:lang w:val="sq-AL"/>
        </w:rPr>
        <w:t xml:space="preserve"> sipas tabelës paraprake bashkëlidhur.</w:t>
      </w:r>
    </w:p>
    <w:p w14:paraId="12731011" w14:textId="5B4CA41C" w:rsidR="00AC6E01" w:rsidRPr="005D5D4E" w:rsidRDefault="00AC6E01" w:rsidP="00373CCB">
      <w:pPr>
        <w:tabs>
          <w:tab w:val="left" w:pos="504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Referuar pikës 2, të nenit 15, të </w:t>
      </w:r>
      <w:r w:rsidR="00054936" w:rsidRPr="005D5D4E">
        <w:rPr>
          <w:rFonts w:ascii="Garamond" w:hAnsi="Garamond" w:cs="Times New Roman"/>
          <w:sz w:val="24"/>
          <w:szCs w:val="24"/>
          <w:lang w:val="sq-AL"/>
        </w:rPr>
        <w:t>l</w:t>
      </w:r>
      <w:r w:rsidRPr="005D5D4E">
        <w:rPr>
          <w:rFonts w:ascii="Garamond" w:hAnsi="Garamond" w:cs="Times New Roman"/>
          <w:sz w:val="24"/>
          <w:szCs w:val="24"/>
          <w:lang w:val="sq-AL"/>
        </w:rPr>
        <w:t>igjit nr. 8561, datë 22.12.1999</w:t>
      </w:r>
      <w:r w:rsidR="00054936" w:rsidRPr="005D5D4E">
        <w:rPr>
          <w:rFonts w:ascii="Garamond" w:hAnsi="Garamond" w:cs="Times New Roman"/>
          <w:sz w:val="24"/>
          <w:szCs w:val="24"/>
          <w:lang w:val="sq-AL"/>
        </w:rPr>
        <w:t>,</w:t>
      </w: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 “Për shpronësimet publike dhe marrjen në përdorim të përkohshëm të pasurisë, pronë private, për interes publik”, </w:t>
      </w:r>
      <w:r w:rsidR="00054936" w:rsidRPr="005D5D4E">
        <w:rPr>
          <w:rFonts w:ascii="Garamond" w:hAnsi="Garamond" w:cs="Times New Roman"/>
          <w:sz w:val="24"/>
          <w:szCs w:val="24"/>
          <w:lang w:val="sq-AL"/>
        </w:rPr>
        <w:t>të</w:t>
      </w: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 ndryshuar, keni të drejtë që, brenda 15 (pesëmbëdhjetë) ditëve nga data e publikimit të kërkesës në Fletoren Zyrtare, të paraqi</w:t>
      </w:r>
      <w:r w:rsidR="00284A6B">
        <w:rPr>
          <w:rFonts w:ascii="Garamond" w:hAnsi="Garamond" w:cs="Times New Roman"/>
          <w:sz w:val="24"/>
          <w:szCs w:val="24"/>
          <w:lang w:val="sq-AL"/>
        </w:rPr>
        <w:t>t</w:t>
      </w: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ni pretendimet </w:t>
      </w:r>
      <w:r w:rsidR="00054936" w:rsidRPr="005D5D4E">
        <w:rPr>
          <w:rFonts w:ascii="Garamond" w:hAnsi="Garamond" w:cs="Times New Roman"/>
          <w:sz w:val="24"/>
          <w:szCs w:val="24"/>
          <w:lang w:val="sq-AL"/>
        </w:rPr>
        <w:t>t</w:t>
      </w:r>
      <w:r w:rsidRPr="005D5D4E">
        <w:rPr>
          <w:rFonts w:ascii="Garamond" w:hAnsi="Garamond" w:cs="Times New Roman"/>
          <w:sz w:val="24"/>
          <w:szCs w:val="24"/>
          <w:lang w:val="sq-AL"/>
        </w:rPr>
        <w:t>uaja</w:t>
      </w:r>
      <w:r w:rsidR="00054936" w:rsidRPr="005D5D4E">
        <w:rPr>
          <w:rFonts w:ascii="Garamond" w:hAnsi="Garamond" w:cs="Times New Roman"/>
          <w:sz w:val="24"/>
          <w:szCs w:val="24"/>
          <w:lang w:val="sq-AL"/>
        </w:rPr>
        <w:t>,</w:t>
      </w: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 nëse keni, </w:t>
      </w:r>
      <w:r w:rsidRPr="005D5D4E">
        <w:rPr>
          <w:rFonts w:ascii="Garamond" w:eastAsia="Times New Roman" w:hAnsi="Garamond" w:cs="Times New Roman"/>
          <w:sz w:val="24"/>
          <w:szCs w:val="24"/>
          <w:lang w:val="sq-AL"/>
        </w:rPr>
        <w:t xml:space="preserve">pranë </w:t>
      </w:r>
      <w:r w:rsidR="0009472D" w:rsidRPr="005D5D4E">
        <w:rPr>
          <w:rFonts w:ascii="Garamond" w:eastAsia="Times New Roman" w:hAnsi="Garamond" w:cs="Times New Roman"/>
          <w:sz w:val="24"/>
          <w:szCs w:val="24"/>
          <w:lang w:val="sq-AL"/>
        </w:rPr>
        <w:t xml:space="preserve">Bashkisë </w:t>
      </w:r>
      <w:r w:rsidR="00D008B1" w:rsidRPr="005D5D4E">
        <w:rPr>
          <w:rFonts w:ascii="Garamond" w:hAnsi="Garamond" w:cs="Times New Roman"/>
          <w:sz w:val="24"/>
          <w:szCs w:val="24"/>
          <w:lang w:val="sq-AL"/>
        </w:rPr>
        <w:t>Skrapar</w:t>
      </w:r>
      <w:r w:rsidRPr="005D5D4E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2B1712" w:rsidRPr="005D5D4E">
        <w:rPr>
          <w:rFonts w:ascii="Garamond" w:hAnsi="Garamond" w:cs="Times New Roman"/>
          <w:sz w:val="24"/>
          <w:szCs w:val="24"/>
          <w:lang w:val="sq-AL"/>
        </w:rPr>
        <w:t>Agjencinë Shtetërore për Shpronësimin.</w:t>
      </w:r>
    </w:p>
    <w:p w14:paraId="12731013" w14:textId="274FA243" w:rsidR="003A4842" w:rsidRPr="005D5D4E" w:rsidRDefault="00830AD2" w:rsidP="00373CC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D5D4E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5D5D4E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5D5D4E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5D5D4E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C465E8" w:rsidRPr="005D5D4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B1712" w:rsidRPr="005D5D4E">
        <w:rPr>
          <w:rFonts w:ascii="Garamond" w:eastAsia="Times New Roman" w:hAnsi="Garamond" w:cs="Times New Roman"/>
          <w:sz w:val="24"/>
          <w:szCs w:val="24"/>
          <w:lang w:val="sq-AL"/>
        </w:rPr>
        <w:t>4,223,038 (katër milionë e dyqind e njëzet e tre mijë e tridhjetë e tetë</w:t>
      </w:r>
      <w:r w:rsidR="00054936" w:rsidRPr="005D5D4E">
        <w:rPr>
          <w:rFonts w:ascii="Garamond" w:hAnsi="Garamond"/>
          <w:sz w:val="24"/>
          <w:szCs w:val="24"/>
          <w:lang w:val="sq-AL"/>
        </w:rPr>
        <w:t>)</w:t>
      </w:r>
      <w:r w:rsidR="002B1712" w:rsidRPr="005D5D4E">
        <w:rPr>
          <w:rFonts w:ascii="Garamond" w:eastAsia="Times New Roman" w:hAnsi="Garamond" w:cs="Times New Roman"/>
          <w:sz w:val="24"/>
          <w:szCs w:val="24"/>
          <w:lang w:val="sq-AL"/>
        </w:rPr>
        <w:t xml:space="preserve"> lekë</w:t>
      </w:r>
      <w:r w:rsidR="003A4842" w:rsidRPr="005D5D4E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841DA5" w:rsidRPr="005D5D4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2731015" w14:textId="77777777" w:rsidR="00335CEC" w:rsidRPr="005D5D4E" w:rsidRDefault="00335CEC" w:rsidP="00373CCB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2731018" w14:textId="52D0E6CC" w:rsidR="00335CEC" w:rsidRPr="005D5D4E" w:rsidRDefault="00373CCB" w:rsidP="00373CC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5D5D4E">
        <w:rPr>
          <w:rFonts w:ascii="Garamond" w:eastAsia="Calibri" w:hAnsi="Garamond" w:cs="Times New Roman"/>
          <w:sz w:val="24"/>
          <w:szCs w:val="24"/>
          <w:lang w:val="sq-AL"/>
        </w:rPr>
        <w:t>KRYETAR I KOMISIONIT TË POSAÇËM TË SHPRONËSIMEVE</w:t>
      </w:r>
    </w:p>
    <w:p w14:paraId="1273101A" w14:textId="4A497407" w:rsidR="00335CEC" w:rsidRPr="005D5D4E" w:rsidRDefault="00373CCB" w:rsidP="00373CCB">
      <w:pPr>
        <w:shd w:val="clear" w:color="auto" w:fill="FFFFFF" w:themeFill="background1"/>
        <w:tabs>
          <w:tab w:val="left" w:pos="7365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D5D4E">
        <w:rPr>
          <w:rFonts w:ascii="Garamond" w:hAnsi="Garamond" w:cs="Times New Roman"/>
          <w:b/>
          <w:sz w:val="24"/>
          <w:szCs w:val="24"/>
          <w:lang w:val="sq-AL"/>
        </w:rPr>
        <w:t>Erlis Hereni</w:t>
      </w:r>
    </w:p>
    <w:p w14:paraId="1273101B" w14:textId="77777777" w:rsidR="00335CEC" w:rsidRPr="005D5D4E" w:rsidRDefault="00335CEC" w:rsidP="00373CCB">
      <w:pPr>
        <w:shd w:val="clear" w:color="auto" w:fill="FFFFFF" w:themeFill="background1"/>
        <w:tabs>
          <w:tab w:val="left" w:pos="7365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66B8179B" w14:textId="77777777" w:rsidR="00D61BD5" w:rsidRPr="005D5D4E" w:rsidRDefault="00D61BD5" w:rsidP="00373CCB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D61BD5" w:rsidRPr="005D5D4E" w:rsidSect="00841DA5">
          <w:pgSz w:w="12240" w:h="15840"/>
          <w:pgMar w:top="1080" w:right="1440" w:bottom="0" w:left="1440" w:header="720" w:footer="665" w:gutter="0"/>
          <w:cols w:space="720"/>
          <w:docGrid w:linePitch="360"/>
        </w:sectPr>
      </w:pPr>
    </w:p>
    <w:p w14:paraId="4E92A937" w14:textId="6AADEA13" w:rsidR="00D61BD5" w:rsidRPr="005D5D4E" w:rsidRDefault="00054936" w:rsidP="00D61BD5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D5D4E">
        <w:rPr>
          <w:rFonts w:ascii="Garamond" w:hAnsi="Garamond"/>
          <w:sz w:val="24"/>
          <w:szCs w:val="24"/>
          <w:lang w:val="sq-AL"/>
        </w:rPr>
        <w:lastRenderedPageBreak/>
        <w:t>LISTA PARAPRAKE E PRONARËVE QË SHPRONËSOHEN PËR INTERES PUBLIK NGA PROJEKTI</w:t>
      </w:r>
    </w:p>
    <w:p w14:paraId="1273101D" w14:textId="0B39E6A4" w:rsidR="00BB18DF" w:rsidRPr="005D5D4E" w:rsidRDefault="00054936" w:rsidP="00D61BD5">
      <w:pPr>
        <w:tabs>
          <w:tab w:val="left" w:pos="108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D5D4E">
        <w:rPr>
          <w:rFonts w:ascii="Garamond" w:hAnsi="Garamond"/>
          <w:sz w:val="24"/>
          <w:szCs w:val="24"/>
          <w:lang w:val="sq-AL"/>
        </w:rPr>
        <w:t>“RIKUALIFIKIM URBAN I AMBIENTEVE REKREATIVE, RESTAURIMI I FASADAVE TË OBJEKTEVE, NË LAGJEN ‘5 SHTATORI’ ÇOROVODË”</w:t>
      </w:r>
    </w:p>
    <w:p w14:paraId="5D40EBDB" w14:textId="77777777" w:rsidR="00D61BD5" w:rsidRPr="005D5D4E" w:rsidRDefault="00D61BD5" w:rsidP="00D61BD5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567"/>
        <w:gridCol w:w="567"/>
        <w:gridCol w:w="567"/>
        <w:gridCol w:w="426"/>
        <w:gridCol w:w="425"/>
        <w:gridCol w:w="567"/>
        <w:gridCol w:w="425"/>
        <w:gridCol w:w="425"/>
        <w:gridCol w:w="426"/>
        <w:gridCol w:w="567"/>
        <w:gridCol w:w="425"/>
        <w:gridCol w:w="425"/>
        <w:gridCol w:w="567"/>
        <w:gridCol w:w="567"/>
        <w:gridCol w:w="425"/>
        <w:gridCol w:w="567"/>
        <w:gridCol w:w="567"/>
        <w:gridCol w:w="482"/>
        <w:gridCol w:w="590"/>
        <w:gridCol w:w="616"/>
        <w:gridCol w:w="541"/>
        <w:gridCol w:w="606"/>
        <w:gridCol w:w="426"/>
        <w:gridCol w:w="567"/>
        <w:gridCol w:w="1212"/>
      </w:tblGrid>
      <w:tr w:rsidR="00EE56E2" w:rsidRPr="005D5D4E" w14:paraId="408A36E5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B05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353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C55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A86C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254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173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CEA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AF5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775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1D7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48B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B95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961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263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4930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29D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F79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98A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CE6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24C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0AF2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4D7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00C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F31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8B8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840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D849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054936" w:rsidRPr="005D5D4E" w14:paraId="3E0469C4" w14:textId="77777777" w:rsidTr="00EE56E2">
        <w:trPr>
          <w:trHeight w:val="240"/>
        </w:trPr>
        <w:tc>
          <w:tcPr>
            <w:tcW w:w="42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168C8E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Nr.</w:t>
            </w:r>
          </w:p>
        </w:tc>
        <w:tc>
          <w:tcPr>
            <w:tcW w:w="1701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E6B8B7"/>
            <w:vAlign w:val="center"/>
            <w:hideMark/>
          </w:tcPr>
          <w:p w14:paraId="7BEF49D5" w14:textId="3719C28C" w:rsidR="00D61BD5" w:rsidRPr="005D5D4E" w:rsidRDefault="00EE56E2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Pronari</w:t>
            </w:r>
          </w:p>
        </w:tc>
        <w:tc>
          <w:tcPr>
            <w:tcW w:w="4678" w:type="dxa"/>
            <w:gridSpan w:val="10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D8E4BC"/>
            <w:vAlign w:val="center"/>
            <w:hideMark/>
          </w:tcPr>
          <w:p w14:paraId="25F07860" w14:textId="2A617DCD" w:rsidR="00D61BD5" w:rsidRPr="005D5D4E" w:rsidRDefault="00EE56E2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 xml:space="preserve">Të dhëna hipotekore </w:t>
            </w:r>
          </w:p>
        </w:tc>
        <w:tc>
          <w:tcPr>
            <w:tcW w:w="6521" w:type="dxa"/>
            <w:gridSpan w:val="12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546C86E" w14:textId="1BE7352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40"/>
            </w:tblGrid>
            <w:tr w:rsidR="00D61BD5" w:rsidRPr="005D5D4E" w14:paraId="77E9D57C" w14:textId="77777777" w:rsidTr="00054936">
              <w:trPr>
                <w:trHeight w:val="240"/>
                <w:tblCellSpacing w:w="0" w:type="dxa"/>
              </w:trPr>
              <w:tc>
                <w:tcPr>
                  <w:tcW w:w="9140" w:type="dxa"/>
                  <w:tcBorders>
                    <w:top w:val="double" w:sz="6" w:space="0" w:color="auto"/>
                    <w:left w:val="nil"/>
                    <w:bottom w:val="double" w:sz="6" w:space="0" w:color="auto"/>
                    <w:right w:val="double" w:sz="6" w:space="0" w:color="000000"/>
                  </w:tcBorders>
                  <w:shd w:val="clear" w:color="000000" w:fill="DCE6F1"/>
                  <w:noWrap/>
                  <w:vAlign w:val="center"/>
                  <w:hideMark/>
                </w:tcPr>
                <w:p w14:paraId="5783D75C" w14:textId="751CF8D4" w:rsidR="00D61BD5" w:rsidRPr="005D5D4E" w:rsidRDefault="00EE56E2" w:rsidP="00D61BD5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Calibri"/>
                      <w:b/>
                      <w:color w:val="000000"/>
                      <w:sz w:val="8"/>
                      <w:szCs w:val="8"/>
                      <w:lang w:val="sq-AL"/>
                    </w:rPr>
                  </w:pPr>
                  <w:r w:rsidRPr="005D5D4E">
                    <w:rPr>
                      <w:rFonts w:ascii="Garamond" w:eastAsia="Times New Roman" w:hAnsi="Garamond" w:cs="Calibri"/>
                      <w:b/>
                      <w:color w:val="000000"/>
                      <w:sz w:val="8"/>
                      <w:szCs w:val="8"/>
                      <w:lang w:val="sq-AL"/>
                    </w:rPr>
                    <w:t>Vlerësimet për shpronësim</w:t>
                  </w:r>
                </w:p>
              </w:tc>
            </w:tr>
          </w:tbl>
          <w:p w14:paraId="60AFF9EB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212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7382D3A0" w14:textId="77777777" w:rsidR="00EE56E2" w:rsidRPr="005D5D4E" w:rsidRDefault="00EE56E2" w:rsidP="00054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Cs/>
                <w:color w:val="000000"/>
                <w:sz w:val="8"/>
                <w:szCs w:val="8"/>
                <w:lang w:val="sq-AL"/>
              </w:rPr>
              <w:t>Shënime</w:t>
            </w:r>
          </w:p>
          <w:p w14:paraId="5A13A095" w14:textId="11D87D94" w:rsidR="00D61BD5" w:rsidRPr="005D5D4E" w:rsidRDefault="00EE56E2" w:rsidP="00054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(kufizime hipotekore, barrë mbi pasurinë etj.)</w:t>
            </w:r>
          </w:p>
        </w:tc>
      </w:tr>
      <w:tr w:rsidR="00054936" w:rsidRPr="005D5D4E" w14:paraId="2420C949" w14:textId="77777777" w:rsidTr="00EE56E2">
        <w:trPr>
          <w:trHeight w:val="259"/>
        </w:trPr>
        <w:tc>
          <w:tcPr>
            <w:tcW w:w="42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5A64C9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01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08D95208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678" w:type="dxa"/>
            <w:gridSpan w:val="10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142CBCAC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559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134EDC11" w14:textId="19F27F28" w:rsidR="00D61BD5" w:rsidRPr="005D5D4E" w:rsidRDefault="00EE56E2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Arë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35D39E3" w14:textId="4073BDDE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noProof/>
                <w:color w:val="000000"/>
                <w:sz w:val="8"/>
                <w:szCs w:val="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05907C" wp14:editId="1824378C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142875</wp:posOffset>
                      </wp:positionV>
                      <wp:extent cx="76200" cy="952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6051" cy="184149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wrap="square" lIns="0" tIns="0" rIns="0" bIns="0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102.75pt;margin-top:11.25pt;width:6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" filled="f" stroked="f">
                      <v:textbox inset="0,0,0,0"/>
                    </v:shape>
                  </w:pict>
                </mc:Fallback>
              </mc:AlternateContent>
            </w:r>
          </w:p>
          <w:tbl>
            <w:tblPr>
              <w:tblW w:w="1488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8"/>
            </w:tblGrid>
            <w:tr w:rsidR="00D61BD5" w:rsidRPr="005D5D4E" w14:paraId="4011B539" w14:textId="77777777" w:rsidTr="00EE56E2">
              <w:trPr>
                <w:trHeight w:val="208"/>
                <w:tblCellSpacing w:w="0" w:type="dxa"/>
              </w:trPr>
              <w:tc>
                <w:tcPr>
                  <w:tcW w:w="1488" w:type="dxa"/>
                  <w:tcBorders>
                    <w:top w:val="double" w:sz="6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000000" w:fill="DCE6F1"/>
                  <w:noWrap/>
                  <w:vAlign w:val="center"/>
                  <w:hideMark/>
                </w:tcPr>
                <w:p w14:paraId="3A829EC5" w14:textId="619186B2" w:rsidR="00D61BD5" w:rsidRPr="005D5D4E" w:rsidRDefault="00EE56E2" w:rsidP="00D61BD5">
                  <w:pPr>
                    <w:spacing w:after="0" w:line="240" w:lineRule="auto"/>
                    <w:jc w:val="center"/>
                    <w:rPr>
                      <w:rFonts w:ascii="Garamond" w:eastAsia="Times New Roman" w:hAnsi="Garamond" w:cs="Calibri"/>
                      <w:b/>
                      <w:color w:val="000000"/>
                      <w:sz w:val="8"/>
                      <w:szCs w:val="8"/>
                      <w:lang w:val="sq-AL"/>
                    </w:rPr>
                  </w:pPr>
                  <w:r w:rsidRPr="005D5D4E">
                    <w:rPr>
                      <w:rFonts w:ascii="Garamond" w:eastAsia="Times New Roman" w:hAnsi="Garamond" w:cs="Calibri"/>
                      <w:b/>
                      <w:color w:val="000000"/>
                      <w:sz w:val="8"/>
                      <w:szCs w:val="8"/>
                      <w:lang w:val="sq-AL"/>
                    </w:rPr>
                    <w:t>Truall</w:t>
                  </w:r>
                </w:p>
              </w:tc>
            </w:tr>
          </w:tbl>
          <w:p w14:paraId="02621464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47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CE6F1"/>
            <w:noWrap/>
            <w:vAlign w:val="center"/>
            <w:hideMark/>
          </w:tcPr>
          <w:p w14:paraId="07B4FB27" w14:textId="5E44CB5E" w:rsidR="00D61BD5" w:rsidRPr="005D5D4E" w:rsidRDefault="00EE56E2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103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CE6F1"/>
            <w:vAlign w:val="center"/>
            <w:hideMark/>
          </w:tcPr>
          <w:p w14:paraId="4513AAD6" w14:textId="70BF40CE" w:rsidR="00D61BD5" w:rsidRPr="005D5D4E" w:rsidRDefault="00EE56E2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Kultura bujqësore dhe drufrutorë</w:t>
            </w:r>
          </w:p>
        </w:tc>
        <w:tc>
          <w:tcPr>
            <w:tcW w:w="567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DCE6F1"/>
            <w:vAlign w:val="center"/>
            <w:hideMark/>
          </w:tcPr>
          <w:p w14:paraId="1E8DAFE6" w14:textId="23CB80FD" w:rsidR="00D61BD5" w:rsidRPr="005D5D4E" w:rsidRDefault="00054936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  <w:r w:rsidR="00D61BD5"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 totale (lekë)</w:t>
            </w:r>
          </w:p>
        </w:tc>
        <w:tc>
          <w:tcPr>
            <w:tcW w:w="1212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CA1BEC8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EE56E2" w:rsidRPr="005D5D4E" w14:paraId="3A075DB1" w14:textId="77777777" w:rsidTr="00EE56E2">
        <w:trPr>
          <w:trHeight w:val="240"/>
        </w:trPr>
        <w:tc>
          <w:tcPr>
            <w:tcW w:w="42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8D6CC10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035F53CA" w14:textId="06EFA021" w:rsidR="00D61BD5" w:rsidRPr="005D5D4E" w:rsidRDefault="00054936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Emër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B1E14EA" w14:textId="494A6369" w:rsidR="00D61BD5" w:rsidRPr="005D5D4E" w:rsidRDefault="00054936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Atësi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E6B8B7"/>
            <w:vAlign w:val="center"/>
            <w:hideMark/>
          </w:tcPr>
          <w:p w14:paraId="4C155F7A" w14:textId="09592CE2" w:rsidR="00D61BD5" w:rsidRPr="005D5D4E" w:rsidRDefault="00054936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Mbiemër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AFC9892" w14:textId="3BF62C36" w:rsidR="00D61BD5" w:rsidRPr="005D5D4E" w:rsidRDefault="00D61BD5" w:rsidP="00054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Fshati ose</w:t>
            </w:r>
            <w:r w:rsidR="00EE56E2"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 xml:space="preserve"> </w:t>
            </w:r>
            <w:r w:rsidR="00054936"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q</w:t>
            </w: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yteti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775FD4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Zona kadastrale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830196" w14:textId="54C8B163" w:rsidR="00D61BD5" w:rsidRPr="005D5D4E" w:rsidRDefault="00D61BD5" w:rsidP="000549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 xml:space="preserve">Nr. </w:t>
            </w:r>
            <w:r w:rsidR="00054936"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i pasurisë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0E09B27" w14:textId="673824CF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 xml:space="preserve">Lloji i </w:t>
            </w:r>
            <w:r w:rsidR="00054936"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pasurisë</w:t>
            </w: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AD01D5" w14:textId="5F98E9DC" w:rsidR="00D61BD5" w:rsidRPr="005D5D4E" w:rsidRDefault="00054936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Sipërfaqja</w:t>
            </w:r>
            <w:r w:rsidR="00D61BD5"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 xml:space="preserve"> totale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F2C19F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Arë (m²)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29ED5E3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Truall (m²)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124542D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Ndërtesë (m²)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E4BC"/>
            <w:noWrap/>
            <w:vAlign w:val="center"/>
            <w:hideMark/>
          </w:tcPr>
          <w:p w14:paraId="0623306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Volumi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8E4BC"/>
            <w:noWrap/>
            <w:vAlign w:val="center"/>
            <w:hideMark/>
          </w:tcPr>
          <w:p w14:paraId="0F043BD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Faqe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78032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Sipërfaqja (m²)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71D4EB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Çmimi (lekë/m²)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0A61F67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Vlera (lekë)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B38CBE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Sipërfaqja (m²)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CF26DB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Çmimi (lekë/m²)</w:t>
            </w:r>
          </w:p>
        </w:tc>
        <w:tc>
          <w:tcPr>
            <w:tcW w:w="48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7B683D2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Vlera (lekë)</w:t>
            </w:r>
          </w:p>
        </w:tc>
        <w:tc>
          <w:tcPr>
            <w:tcW w:w="5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8FDFC9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Sipërfaqja (m²)</w:t>
            </w:r>
          </w:p>
        </w:tc>
        <w:tc>
          <w:tcPr>
            <w:tcW w:w="6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2D12D4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Çmimi (lekë/m²)</w:t>
            </w:r>
          </w:p>
        </w:tc>
        <w:tc>
          <w:tcPr>
            <w:tcW w:w="5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5DC42FD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Vlera (lekë)</w:t>
            </w:r>
          </w:p>
        </w:tc>
        <w:tc>
          <w:tcPr>
            <w:tcW w:w="6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FA8FAC" w14:textId="77777777" w:rsidR="00EE56E2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Vlera e kulturës bujqësore</w:t>
            </w:r>
          </w:p>
          <w:p w14:paraId="4A6BA2DE" w14:textId="61667C2B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(lekë)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CE6F1"/>
            <w:vAlign w:val="center"/>
            <w:hideMark/>
          </w:tcPr>
          <w:p w14:paraId="1E540A19" w14:textId="799651F0" w:rsidR="00D61BD5" w:rsidRPr="005D5D4E" w:rsidRDefault="00EE56E2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Vlera e dru</w:t>
            </w:r>
            <w:r w:rsidR="00054936"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 xml:space="preserve">frutorëve </w:t>
            </w:r>
            <w:r w:rsidR="00D61BD5" w:rsidRPr="005D5D4E">
              <w:rPr>
                <w:rFonts w:ascii="Garamond" w:eastAsia="Times New Roman" w:hAnsi="Garamond" w:cs="Calibri"/>
                <w:b/>
                <w:color w:val="000000"/>
                <w:sz w:val="8"/>
                <w:szCs w:val="8"/>
                <w:lang w:val="sq-AL"/>
              </w:rPr>
              <w:t>(lekë)</w:t>
            </w:r>
          </w:p>
        </w:tc>
        <w:tc>
          <w:tcPr>
            <w:tcW w:w="567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91426B1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212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51D2453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EE56E2" w:rsidRPr="005D5D4E" w14:paraId="6D626B49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A22B7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37B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40C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65DF9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758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959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3514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6DC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783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3CB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A3A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2AA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CD0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19CDA7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A9B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00C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o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B6E0C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p=n*o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2B1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q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96B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r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CF66C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s=q*r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F0DB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03B5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u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2B243A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v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98701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x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85D2B93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5D63B1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z</w:t>
            </w:r>
          </w:p>
        </w:tc>
        <w:tc>
          <w:tcPr>
            <w:tcW w:w="1212" w:type="dxa"/>
            <w:tcBorders>
              <w:top w:val="single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EC66D79" w14:textId="16D25974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EE56E2" w:rsidRPr="005D5D4E" w14:paraId="6458D84A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BAAF6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D59E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Myqerem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F355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Kamber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1EAAB1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Ajasllari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7259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CAC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F61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F6FB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Garazh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3CE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6FE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752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E00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949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B2E7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FA2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73D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DD546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B87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38D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BA963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0E28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DB56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9,806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3C6509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254,960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C83C" w14:textId="1EBE74F5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9A87F3" w14:textId="0B99AF3A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E7388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254,960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8304B8" w14:textId="564F0228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Llogaritur sipas 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dokumenteve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të pronësisë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5D67288D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6E79B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D586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Tomorr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404F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Neshat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4BED3E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Bregu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358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180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F56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481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Garazh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993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CE2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C65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F4D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50D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19825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661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B2A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FE0F5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C38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42B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6E72C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9E35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FD2B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9,106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3803104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291,377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2A7C" w14:textId="21E3FDD8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9BD48D" w14:textId="428DFCAB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60894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291,377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9F3EA10" w14:textId="7F6EBCD4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Llogaritur sipas matjeve faktike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090A3578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8B80A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D29F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Kastriot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07EF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Dilaver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F1446C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Kushova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D2F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BADE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AFD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89F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Garazh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B20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6BD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367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CD9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3F6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62BC7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18B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463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E8BF3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77E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810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B1E40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79F2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027E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8,519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0083DA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170,384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0122" w14:textId="5C23049C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F6B655E" w14:textId="4674C25E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CB644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170,384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68936DA" w14:textId="61F62CB8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Llogaritur sipas 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dokumenteve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të pronësisë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219D9F20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B2023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54EA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Hazis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6E8C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Sherif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2ECD06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Çeçaj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22B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AD0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BF6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E44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Garazh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2AD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888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FBB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1AB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58D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BC1E8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B0E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616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79203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79E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B60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693B9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4FDE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CCD7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9,705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8A421B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679,354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6ABCD" w14:textId="085166FE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C98E79" w14:textId="35E8E5C2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B8EDE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679,354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D5499D1" w14:textId="5722DD7B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Llogaritur sipas 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dokumenteve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të pronësisë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66989AB3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EE4AF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E1DB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Ali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7464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Nesim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13CE1C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Hasanago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E15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7FE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7F3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2BD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75E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EB7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330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E08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337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498AD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560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181B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6B343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BB8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D27E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61689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206,045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568BA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908B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9,122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1910B1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364,879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3B3B" w14:textId="42C301E4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C7139C" w14:textId="4E2C6D6E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24F4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570,924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DBEAA51" w14:textId="4A0E10FD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Llogaritur sipas 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dokumenteve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të pronësisë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4BBBE026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73A47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129E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Fatri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34FB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Hekuran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E24525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Nuellari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6C9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AA8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378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60D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50E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9EB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416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D61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85A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2C1CB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23F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DCCD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970F7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3D0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F5E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DF7A2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32,480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F39A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0EB8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7,914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DC9663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253,232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4363" w14:textId="196EFA7E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5FE444" w14:textId="518C6BF8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4BA21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285,712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2254B05" w14:textId="01035D30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Llogaritur sipas matjeve faktike. Kufizimet n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seksionin </w:t>
            </w:r>
            <w:r w:rsidR="00EE56E2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“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E</w:t>
            </w:r>
            <w:r w:rsidR="00EE56E2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”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: U vendos barrë hipotekore me shkresën 3772/1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, datë 22.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6.2017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08B7CA2E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92E9C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8B3C" w14:textId="77777777" w:rsidR="00EE56E2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1. Agim</w:t>
            </w:r>
            <w:r w:rsidR="00EE56E2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</w:p>
          <w:p w14:paraId="7C1F0DD8" w14:textId="3E015EE1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2. Sonila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0B29" w14:textId="611541FB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Fiqiri</w:t>
            </w:r>
            <w:r w:rsidR="00EE56E2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Xhelal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CE8E7F8" w14:textId="77777777" w:rsidR="007D32D8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Ibro</w:t>
            </w:r>
          </w:p>
          <w:p w14:paraId="48AFF44B" w14:textId="7E17D77A" w:rsidR="00D61BD5" w:rsidRPr="005D5D4E" w:rsidRDefault="00EE56E2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bookmarkStart w:id="2" w:name="_GoBack"/>
            <w:bookmarkEnd w:id="2"/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  <w:r w:rsidR="00D61BD5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Ibro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B74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2734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96B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18B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Garazh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FDD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FC2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E59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BD0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9F7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52525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04E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864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17787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CCB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687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8190F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298AF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6CAF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12,014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FE39C3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180,209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AC8D" w14:textId="1316EBC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BA9EB3" w14:textId="715FED3C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70E12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180,209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193A899" w14:textId="3EC2A3BB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Llogaritur sipas 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dokumenteve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të pronësisë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753BA01D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D3FCF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3054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Nexhmije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BA84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Musa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5E360B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Memollari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008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7EF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3CA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13/27-N1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818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D32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8BB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55C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8D0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1D0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FCA84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B83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B26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C3071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944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7E5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D70CC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BA82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E383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4,173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20BEF4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150,237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707B" w14:textId="081CFCA1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C9F05B" w14:textId="5B145A45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6AC73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150,237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8E28602" w14:textId="1BA7A34F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Llogaritur sipas 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dokumenteve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të pronësisë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69904C5D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7A6AE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F468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Fatbardha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1C3C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Qazim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131DB7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Liço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A8E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B0C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AC5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13/27-N2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A02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Njësi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FA5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091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97C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CB5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791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BA2E9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532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0CC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51140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B75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69C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F33FA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B844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F74D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5,289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05FC59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142,816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9EB9" w14:textId="36D7E23B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C087A" w14:textId="130ED11F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E3877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142,816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4B908B8" w14:textId="0930C6CC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Llogaritur sipas matjeve faktike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457D1569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CE7D9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536A" w14:textId="74B8222A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1. Adriatik</w:t>
            </w:r>
            <w:r w:rsidR="00EE56E2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2.</w:t>
            </w:r>
            <w:r w:rsidR="00EE56E2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Tatjana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D483" w14:textId="40F56048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Skënder</w:t>
            </w:r>
            <w:r w:rsidR="00EE56E2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Nesim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DE789C" w14:textId="3BAC3485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Murati</w:t>
            </w:r>
            <w:r w:rsidR="00EE56E2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Murati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DC6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2C3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264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13/27+1-1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0AED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ED5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8BF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1B9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C8B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01E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82F5C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8F1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3CF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4F1CD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10C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A65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00734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6269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1F47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13,260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CCA510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556,900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081E" w14:textId="3A794404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752E4F" w14:textId="5933184E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E4425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556,900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709292A" w14:textId="2F474352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Llogaritur sipas matjeve faktike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54FFC930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AB3F3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64FE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Sokol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44B5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Selam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F8A4D4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Hoxha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210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AC0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B7D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13/27+2-2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C19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B6D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69C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1EA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CB1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930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9FE9E5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A86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686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0E349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7FA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6B8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03306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6830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B695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13,226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522DFE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555,501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6E7E" w14:textId="183853C9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8AD67A" w14:textId="43F30BA1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2E628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555,501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8544C4B" w14:textId="5BEE7801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Llogaritur sipas matjeve faktike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532556F0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D61EA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2CA2" w14:textId="19FFA654" w:rsidR="00D61BD5" w:rsidRPr="005D5D4E" w:rsidRDefault="00054936" w:rsidP="00054936">
            <w:pPr>
              <w:rPr>
                <w:rFonts w:ascii="Garamond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1.</w:t>
            </w:r>
            <w:r w:rsidRPr="005D5D4E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</w:t>
            </w:r>
            <w:r w:rsidR="00D61BD5" w:rsidRPr="005D5D4E">
              <w:rPr>
                <w:rFonts w:ascii="Garamond" w:hAnsi="Garamond" w:cs="Calibri"/>
                <w:sz w:val="8"/>
                <w:szCs w:val="8"/>
                <w:lang w:val="sq-AL"/>
              </w:rPr>
              <w:t>Gramos</w:t>
            </w:r>
            <w:r w:rsidR="00EE56E2" w:rsidRPr="005D5D4E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</w:t>
            </w:r>
            <w:r w:rsidR="00D61BD5" w:rsidRPr="005D5D4E">
              <w:rPr>
                <w:rFonts w:ascii="Garamond" w:hAnsi="Garamond" w:cs="Calibri"/>
                <w:sz w:val="8"/>
                <w:szCs w:val="8"/>
                <w:lang w:val="sq-AL"/>
              </w:rPr>
              <w:t>2.</w:t>
            </w:r>
            <w:r w:rsidRPr="005D5D4E">
              <w:rPr>
                <w:rFonts w:ascii="Garamond" w:hAnsi="Garamond" w:cs="Calibri"/>
                <w:sz w:val="8"/>
                <w:szCs w:val="8"/>
                <w:lang w:val="sq-AL"/>
              </w:rPr>
              <w:t xml:space="preserve"> </w:t>
            </w:r>
            <w:r w:rsidR="00D61BD5" w:rsidRPr="005D5D4E">
              <w:rPr>
                <w:rFonts w:ascii="Garamond" w:hAnsi="Garamond" w:cs="Calibri"/>
                <w:sz w:val="8"/>
                <w:szCs w:val="8"/>
                <w:lang w:val="sq-AL"/>
              </w:rPr>
              <w:t xml:space="preserve">Tefta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2AC8" w14:textId="39738F6C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Qazim</w:t>
            </w:r>
            <w:r w:rsidR="00EE56E2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Sefer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D9EBBD" w14:textId="6248AAAD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Alimeri</w:t>
            </w:r>
            <w:r w:rsidR="00EE56E2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Alimeri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642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631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6BD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13/27+3-3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5A85" w14:textId="77777777" w:rsidR="00D61BD5" w:rsidRPr="005D5D4E" w:rsidRDefault="00D61BD5" w:rsidP="00EE56E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6F5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34D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6E0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C12F" w14:textId="77777777" w:rsidR="00D61BD5" w:rsidRPr="005D5D4E" w:rsidRDefault="00D61BD5" w:rsidP="00D61BD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FC3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E4C98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196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5FE9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45D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AAF49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1FA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9C9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C20CD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72DD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3FF5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6,716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7B7245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282,092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99DB" w14:textId="5E11EF83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AA49C4" w14:textId="711E4E20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CAA90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282,092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A881F4A" w14:textId="75FFC139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Llogaritur sipas matjeve faktike. Kufizimet n</w:t>
            </w:r>
            <w:r w:rsidR="00054936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ë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seksionin E: Nuk ka hartuar aktin e privatizimit. P</w:t>
            </w:r>
            <w:r w:rsidR="00054936"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ronarë të këtij objekti do jenë:</w:t>
            </w: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 xml:space="preserve"> Gramos Qazim Alimeri dhe Tefta Sefer Alimeri.</w:t>
            </w:r>
          </w:p>
        </w:tc>
      </w:tr>
      <w:tr w:rsidR="00EE56E2" w:rsidRPr="005D5D4E" w14:paraId="34CB4E57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85152B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069C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Tahir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6F67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Turhan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BAAF5D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Myftari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60AC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Çorovodë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70D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BC98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13/273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F5A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Garazh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7BB6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11D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6FF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24C40" w14:textId="77777777" w:rsidR="00D61BD5" w:rsidRPr="005D5D4E" w:rsidRDefault="00D61BD5" w:rsidP="00D61BD5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F915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B77F8E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5E21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CEEA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C69FF4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2F47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9640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1,015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B5FED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sz w:val="8"/>
                <w:szCs w:val="8"/>
                <w:lang w:val="sq-AL"/>
              </w:rPr>
              <w:t>0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BBDE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1DF9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11,397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13A9B4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102,572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4CD6" w14:textId="32A8242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2A7D8B" w14:textId="777FAFD3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F0222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102,572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FA19483" w14:textId="52B62740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Llogaritur sipas 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dokumenteve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të pronësisë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EE56E2" w:rsidRPr="005D5D4E" w14:paraId="663B9081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8936E5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E07D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C11A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8FC3EF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7839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F8BA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BF21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1A5F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8FFE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E940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1E42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93EF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F60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86C82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4BC5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A8F9" w14:textId="4047E9C6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0B1B37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071D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235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C039" w14:textId="21E02DC5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8418A3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238,525</w:t>
            </w:r>
          </w:p>
        </w:tc>
        <w:tc>
          <w:tcPr>
            <w:tcW w:w="5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D519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433</w:t>
            </w:r>
          </w:p>
        </w:tc>
        <w:tc>
          <w:tcPr>
            <w:tcW w:w="61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D62F" w14:textId="788932AD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4D8219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3,984,513</w:t>
            </w:r>
          </w:p>
        </w:tc>
        <w:tc>
          <w:tcPr>
            <w:tcW w:w="6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B552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2D0C7E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5016F" w14:textId="77777777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>4,223,038</w:t>
            </w:r>
          </w:p>
        </w:tc>
        <w:tc>
          <w:tcPr>
            <w:tcW w:w="1212" w:type="dxa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54D9FD" w14:textId="426A0EF5" w:rsidR="00D61BD5" w:rsidRPr="005D5D4E" w:rsidRDefault="00D61BD5" w:rsidP="00EE56E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EE56E2" w:rsidRPr="005D5D4E" w14:paraId="60262349" w14:textId="77777777" w:rsidTr="00EE56E2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9DA7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BBA6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C10B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B902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5ECA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35C9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4806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C626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93F3" w14:textId="77777777" w:rsidR="00D61BD5" w:rsidRPr="005D5D4E" w:rsidRDefault="00D61BD5" w:rsidP="00D61BD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735E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CFCA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4EED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AC12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FD71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A95CB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59FF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6FE4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5905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CA77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132B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2D98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D2F2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66A0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A0ABA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4C20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3733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D759F" w14:textId="77777777" w:rsidR="00D61BD5" w:rsidRPr="005D5D4E" w:rsidRDefault="00D61BD5" w:rsidP="00D61BD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</w:p>
        </w:tc>
      </w:tr>
      <w:tr w:rsidR="00D61BD5" w:rsidRPr="005D5D4E" w14:paraId="3F94604C" w14:textId="77777777" w:rsidTr="00EE56E2">
        <w:trPr>
          <w:trHeight w:val="113"/>
        </w:trPr>
        <w:tc>
          <w:tcPr>
            <w:tcW w:w="1453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48F26" w14:textId="178856FD" w:rsidR="00D61BD5" w:rsidRPr="005D5D4E" w:rsidRDefault="00054936" w:rsidP="0005493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/>
              </w:rPr>
              <w:t xml:space="preserve">Shënim. </w:t>
            </w:r>
            <w:r w:rsidR="00D61BD5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Objektet t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D61BD5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cilat kan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="00D61BD5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sipërfaqe të matur më të madhe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se sipërfaqja e referuar nga ASH</w:t>
            </w:r>
            <w:r w:rsidR="00D61BD5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 Skrapar, janë vlerësuar me kosto sipas sipërfaqes së referuar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nga ASH</w:t>
            </w:r>
            <w:r w:rsidR="00D61BD5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 Skrapar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  <w:tr w:rsidR="00D61BD5" w:rsidRPr="005D5D4E" w14:paraId="23A147B5" w14:textId="77777777" w:rsidTr="00EE56E2">
        <w:trPr>
          <w:trHeight w:val="113"/>
        </w:trPr>
        <w:tc>
          <w:tcPr>
            <w:tcW w:w="14538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25FE" w14:textId="10FEAB21" w:rsidR="00D61BD5" w:rsidRPr="005D5D4E" w:rsidRDefault="00D61BD5" w:rsidP="005D5D4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</w:pP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Objektet t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cilat kan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ë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sipërfaqe të matur më të vogël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se sipërfaqja e referuar nga ASH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K Skrapar, janë vlerësuar me kosto sipas sipërfaqes</w:t>
            </w:r>
            <w:r w:rsidR="00EE56E2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 xml:space="preserve"> </w:t>
            </w:r>
            <w:r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së matur</w:t>
            </w:r>
            <w:r w:rsidR="00054936" w:rsidRPr="005D5D4E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/>
              </w:rPr>
              <w:t>.</w:t>
            </w:r>
          </w:p>
        </w:tc>
      </w:tr>
    </w:tbl>
    <w:p w14:paraId="1F2C0726" w14:textId="77777777" w:rsidR="00D61BD5" w:rsidRPr="005D5D4E" w:rsidRDefault="00D61BD5" w:rsidP="00D61BD5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61BD5" w:rsidRPr="005D5D4E" w:rsidSect="00D61BD5">
      <w:pgSz w:w="16840" w:h="11907" w:orient="landscape" w:code="9"/>
      <w:pgMar w:top="1418" w:right="1418" w:bottom="1418" w:left="1418" w:header="720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EEFD2A" w14:textId="77777777" w:rsidR="007D32D8" w:rsidRDefault="007D32D8">
      <w:pPr>
        <w:spacing w:after="0" w:line="240" w:lineRule="auto"/>
      </w:pPr>
      <w:r>
        <w:separator/>
      </w:r>
    </w:p>
  </w:endnote>
  <w:endnote w:type="continuationSeparator" w:id="0">
    <w:p w14:paraId="1D887D5F" w14:textId="77777777" w:rsidR="007D32D8" w:rsidRDefault="007D32D8">
      <w:pPr>
        <w:spacing w:after="0" w:line="240" w:lineRule="auto"/>
      </w:pPr>
      <w:r>
        <w:continuationSeparator/>
      </w:r>
    </w:p>
  </w:endnote>
  <w:endnote w:type="continuationNotice" w:id="1">
    <w:p w14:paraId="2E6F4AFA" w14:textId="77777777" w:rsidR="007D32D8" w:rsidRDefault="007D32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AACB8" w14:textId="77777777" w:rsidR="007D32D8" w:rsidRDefault="007D32D8">
      <w:pPr>
        <w:spacing w:after="0" w:line="240" w:lineRule="auto"/>
      </w:pPr>
      <w:r>
        <w:separator/>
      </w:r>
    </w:p>
  </w:footnote>
  <w:footnote w:type="continuationSeparator" w:id="0">
    <w:p w14:paraId="02E28A07" w14:textId="77777777" w:rsidR="007D32D8" w:rsidRDefault="007D32D8">
      <w:pPr>
        <w:spacing w:after="0" w:line="240" w:lineRule="auto"/>
      </w:pPr>
      <w:r>
        <w:continuationSeparator/>
      </w:r>
    </w:p>
  </w:footnote>
  <w:footnote w:type="continuationNotice" w:id="1">
    <w:p w14:paraId="73B146F6" w14:textId="77777777" w:rsidR="007D32D8" w:rsidRDefault="007D32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C25EC"/>
    <w:multiLevelType w:val="hybridMultilevel"/>
    <w:tmpl w:val="FA44A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25D88"/>
    <w:rsid w:val="000361B8"/>
    <w:rsid w:val="00042150"/>
    <w:rsid w:val="00047B94"/>
    <w:rsid w:val="00052A2C"/>
    <w:rsid w:val="00054936"/>
    <w:rsid w:val="000606CE"/>
    <w:rsid w:val="00077B41"/>
    <w:rsid w:val="000808B6"/>
    <w:rsid w:val="00086384"/>
    <w:rsid w:val="0009472D"/>
    <w:rsid w:val="00094D90"/>
    <w:rsid w:val="000C26D5"/>
    <w:rsid w:val="000E1F77"/>
    <w:rsid w:val="000E54EA"/>
    <w:rsid w:val="000F4D13"/>
    <w:rsid w:val="0010035B"/>
    <w:rsid w:val="00137164"/>
    <w:rsid w:val="0015050C"/>
    <w:rsid w:val="00164511"/>
    <w:rsid w:val="00171EF5"/>
    <w:rsid w:val="001866D1"/>
    <w:rsid w:val="00191CEA"/>
    <w:rsid w:val="001A5E69"/>
    <w:rsid w:val="001D48F8"/>
    <w:rsid w:val="001E4CD9"/>
    <w:rsid w:val="001F04DC"/>
    <w:rsid w:val="001F37B0"/>
    <w:rsid w:val="001F4FE8"/>
    <w:rsid w:val="00200517"/>
    <w:rsid w:val="0021102D"/>
    <w:rsid w:val="00272A14"/>
    <w:rsid w:val="0028409F"/>
    <w:rsid w:val="00284A6B"/>
    <w:rsid w:val="0028672B"/>
    <w:rsid w:val="002B1712"/>
    <w:rsid w:val="002B2BBE"/>
    <w:rsid w:val="002F4478"/>
    <w:rsid w:val="003147CA"/>
    <w:rsid w:val="003165AB"/>
    <w:rsid w:val="0032134D"/>
    <w:rsid w:val="003214F0"/>
    <w:rsid w:val="00331836"/>
    <w:rsid w:val="00331D11"/>
    <w:rsid w:val="00335CEC"/>
    <w:rsid w:val="00373414"/>
    <w:rsid w:val="00373CCB"/>
    <w:rsid w:val="0038457F"/>
    <w:rsid w:val="00393BBB"/>
    <w:rsid w:val="003A4842"/>
    <w:rsid w:val="003C0915"/>
    <w:rsid w:val="003C0EC4"/>
    <w:rsid w:val="003D6524"/>
    <w:rsid w:val="003F1B2E"/>
    <w:rsid w:val="00421BAD"/>
    <w:rsid w:val="00446FFD"/>
    <w:rsid w:val="004540B6"/>
    <w:rsid w:val="00461496"/>
    <w:rsid w:val="004704B6"/>
    <w:rsid w:val="00482766"/>
    <w:rsid w:val="00486F4D"/>
    <w:rsid w:val="004B491B"/>
    <w:rsid w:val="004B5B97"/>
    <w:rsid w:val="004B7A39"/>
    <w:rsid w:val="004D03A8"/>
    <w:rsid w:val="004F14D7"/>
    <w:rsid w:val="00510DCA"/>
    <w:rsid w:val="00523509"/>
    <w:rsid w:val="00534A94"/>
    <w:rsid w:val="005405CC"/>
    <w:rsid w:val="00552F4C"/>
    <w:rsid w:val="00553D09"/>
    <w:rsid w:val="00557C7C"/>
    <w:rsid w:val="00570AF1"/>
    <w:rsid w:val="005813A2"/>
    <w:rsid w:val="00581AD9"/>
    <w:rsid w:val="00590393"/>
    <w:rsid w:val="005A6A53"/>
    <w:rsid w:val="005B6406"/>
    <w:rsid w:val="005C2A0F"/>
    <w:rsid w:val="005D5D4E"/>
    <w:rsid w:val="0060044D"/>
    <w:rsid w:val="00606AFB"/>
    <w:rsid w:val="00610F83"/>
    <w:rsid w:val="00623C46"/>
    <w:rsid w:val="00634E62"/>
    <w:rsid w:val="006377CD"/>
    <w:rsid w:val="0064675D"/>
    <w:rsid w:val="00660449"/>
    <w:rsid w:val="00676266"/>
    <w:rsid w:val="00685DCE"/>
    <w:rsid w:val="0069208E"/>
    <w:rsid w:val="006A1E1A"/>
    <w:rsid w:val="006B0B51"/>
    <w:rsid w:val="006E4E66"/>
    <w:rsid w:val="006E4FB1"/>
    <w:rsid w:val="00710757"/>
    <w:rsid w:val="00716AAA"/>
    <w:rsid w:val="007212AE"/>
    <w:rsid w:val="00741250"/>
    <w:rsid w:val="007513F4"/>
    <w:rsid w:val="007576E2"/>
    <w:rsid w:val="00766AEC"/>
    <w:rsid w:val="007A0BEE"/>
    <w:rsid w:val="007B4A8D"/>
    <w:rsid w:val="007D32D8"/>
    <w:rsid w:val="007F788E"/>
    <w:rsid w:val="008070EC"/>
    <w:rsid w:val="00813C6E"/>
    <w:rsid w:val="008207A6"/>
    <w:rsid w:val="00830AD2"/>
    <w:rsid w:val="008311B7"/>
    <w:rsid w:val="00835D9A"/>
    <w:rsid w:val="00841DA5"/>
    <w:rsid w:val="00865632"/>
    <w:rsid w:val="008660E5"/>
    <w:rsid w:val="00871128"/>
    <w:rsid w:val="00877159"/>
    <w:rsid w:val="0088311B"/>
    <w:rsid w:val="00896DA1"/>
    <w:rsid w:val="008C60C2"/>
    <w:rsid w:val="008E0013"/>
    <w:rsid w:val="008E069F"/>
    <w:rsid w:val="008E1A99"/>
    <w:rsid w:val="009118DE"/>
    <w:rsid w:val="009167D8"/>
    <w:rsid w:val="00916F98"/>
    <w:rsid w:val="00921F9F"/>
    <w:rsid w:val="00926E70"/>
    <w:rsid w:val="009474E0"/>
    <w:rsid w:val="009538CA"/>
    <w:rsid w:val="009563DD"/>
    <w:rsid w:val="00957CCD"/>
    <w:rsid w:val="0096241B"/>
    <w:rsid w:val="00970987"/>
    <w:rsid w:val="009773D7"/>
    <w:rsid w:val="009921B3"/>
    <w:rsid w:val="0099466C"/>
    <w:rsid w:val="009B450B"/>
    <w:rsid w:val="009E34D8"/>
    <w:rsid w:val="009F4186"/>
    <w:rsid w:val="009F66CD"/>
    <w:rsid w:val="00A157BA"/>
    <w:rsid w:val="00A16612"/>
    <w:rsid w:val="00A21483"/>
    <w:rsid w:val="00A25A2D"/>
    <w:rsid w:val="00A26819"/>
    <w:rsid w:val="00A41101"/>
    <w:rsid w:val="00A43966"/>
    <w:rsid w:val="00A552C1"/>
    <w:rsid w:val="00A6216E"/>
    <w:rsid w:val="00A70ECC"/>
    <w:rsid w:val="00A863D2"/>
    <w:rsid w:val="00A97960"/>
    <w:rsid w:val="00AA1B4B"/>
    <w:rsid w:val="00AA3182"/>
    <w:rsid w:val="00AB3821"/>
    <w:rsid w:val="00AC13F3"/>
    <w:rsid w:val="00AC26FE"/>
    <w:rsid w:val="00AC6E01"/>
    <w:rsid w:val="00B02410"/>
    <w:rsid w:val="00B06CAC"/>
    <w:rsid w:val="00B20576"/>
    <w:rsid w:val="00B20E2A"/>
    <w:rsid w:val="00B22A6C"/>
    <w:rsid w:val="00B33050"/>
    <w:rsid w:val="00B34C4A"/>
    <w:rsid w:val="00B55054"/>
    <w:rsid w:val="00B76421"/>
    <w:rsid w:val="00B8433C"/>
    <w:rsid w:val="00B85565"/>
    <w:rsid w:val="00B9662A"/>
    <w:rsid w:val="00BA75B0"/>
    <w:rsid w:val="00BB1873"/>
    <w:rsid w:val="00BB18DF"/>
    <w:rsid w:val="00BC73F2"/>
    <w:rsid w:val="00BE2F27"/>
    <w:rsid w:val="00C00B26"/>
    <w:rsid w:val="00C01B45"/>
    <w:rsid w:val="00C15862"/>
    <w:rsid w:val="00C21B0C"/>
    <w:rsid w:val="00C23AB9"/>
    <w:rsid w:val="00C332DE"/>
    <w:rsid w:val="00C465E8"/>
    <w:rsid w:val="00C52DDC"/>
    <w:rsid w:val="00C5587A"/>
    <w:rsid w:val="00C55C54"/>
    <w:rsid w:val="00C61EEF"/>
    <w:rsid w:val="00C75E58"/>
    <w:rsid w:val="00C91348"/>
    <w:rsid w:val="00C92C35"/>
    <w:rsid w:val="00CA5B9F"/>
    <w:rsid w:val="00CA5EC1"/>
    <w:rsid w:val="00CA7646"/>
    <w:rsid w:val="00CE634D"/>
    <w:rsid w:val="00CF358E"/>
    <w:rsid w:val="00CF6AA4"/>
    <w:rsid w:val="00D008B1"/>
    <w:rsid w:val="00D04B39"/>
    <w:rsid w:val="00D16172"/>
    <w:rsid w:val="00D238AD"/>
    <w:rsid w:val="00D3238E"/>
    <w:rsid w:val="00D352A2"/>
    <w:rsid w:val="00D35B97"/>
    <w:rsid w:val="00D4455E"/>
    <w:rsid w:val="00D61BD5"/>
    <w:rsid w:val="00D73C0D"/>
    <w:rsid w:val="00D75506"/>
    <w:rsid w:val="00D97812"/>
    <w:rsid w:val="00DA1276"/>
    <w:rsid w:val="00DD3237"/>
    <w:rsid w:val="00DE3486"/>
    <w:rsid w:val="00DF4424"/>
    <w:rsid w:val="00DF4CBF"/>
    <w:rsid w:val="00E26029"/>
    <w:rsid w:val="00E3694D"/>
    <w:rsid w:val="00E424F7"/>
    <w:rsid w:val="00E4734C"/>
    <w:rsid w:val="00E82655"/>
    <w:rsid w:val="00E84335"/>
    <w:rsid w:val="00EA21BB"/>
    <w:rsid w:val="00EA5E77"/>
    <w:rsid w:val="00EA7C79"/>
    <w:rsid w:val="00EB7576"/>
    <w:rsid w:val="00ED1F4E"/>
    <w:rsid w:val="00EE073C"/>
    <w:rsid w:val="00EE108E"/>
    <w:rsid w:val="00EE55F9"/>
    <w:rsid w:val="00EE56E2"/>
    <w:rsid w:val="00F26139"/>
    <w:rsid w:val="00F313D6"/>
    <w:rsid w:val="00F33E86"/>
    <w:rsid w:val="00F415DB"/>
    <w:rsid w:val="00F63C64"/>
    <w:rsid w:val="00F90122"/>
    <w:rsid w:val="00FA5FBD"/>
    <w:rsid w:val="00FA711E"/>
    <w:rsid w:val="00FC6174"/>
    <w:rsid w:val="00FF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730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uiPriority w:val="11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NormalWeb">
    <w:name w:val="Normal (Web)"/>
    <w:basedOn w:val="Normal"/>
    <w:uiPriority w:val="99"/>
    <w:semiHidden/>
    <w:unhideWhenUsed/>
    <w:rsid w:val="00D61B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uiPriority w:val="11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NormalWeb">
    <w:name w:val="Normal (Web)"/>
    <w:basedOn w:val="Normal"/>
    <w:uiPriority w:val="99"/>
    <w:semiHidden/>
    <w:unhideWhenUsed/>
    <w:rsid w:val="00D61B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58-3</Nr_x002e__x0020_akti>
    <Data_x0020_e_x0020_Krijimit xmlns="0e656187-b300-4fb0-8bf4-3a50f872073c">2022-02-08T12:26:02Z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2022-02-07T23:00:00Z</Date_x0020_protokolli>
    <Titulli xmlns="0e656187-b300-4fb0-8bf4-3a50f872073c">Për shpronësimin, për interes publik, të pasurive, pronë private, që preken nga realizimi i projektit “Rikualifikimi urban i ambienteve rekreative, restaurimi i fasadave të objekteve, në Lagjen "5 Shtatori, Çorovodë".</Titulli>
    <Modifikuesi xmlns="0e656187-b300-4fb0-8bf4-3a50f872073c">Fjora.Korita</Modifikuesi>
    <Nr_x002e__x0020_prot_x0020_QBZ xmlns="0e656187-b300-4fb0-8bf4-3a50f872073c">185</Nr_x002e__x0020_prot_x0020_QBZ>
    <Data_x0020_e_x0020_Modifikimit xmlns="0e656187-b300-4fb0-8bf4-3a50f872073c">2022-02-08T13:44:56Z</Data_x0020_e_x0020_Modifikimit>
    <Dekretuar xmlns="0e656187-b300-4fb0-8bf4-3a50f872073c">false</Dekretuar>
    <Data xmlns="0e656187-b300-4fb0-8bf4-3a50f872073c">2022-02-06T23:00:00Z</Data>
    <Nr_x002e__x0020_protokolli_x0020_i_x0020_aktit xmlns="0e656187-b300-4fb0-8bf4-3a50f872073c">58/3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D606A18FE4488186B5B3DC101ADE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D606A18FE4488186B5B3DC101ADE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D2E8C-A955-4461-B8D1-1A21E3D2B7FF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FF52BC3-FCF7-4EE5-BAB1-FDDBD184DC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E10B41-6C2B-451C-B4AF-0423D7FFC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17DACE-D13A-48F9-89E7-5B861C63D57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15F476F-6359-4DB8-B178-B2BAFCE07F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8AE47B3-4799-42E5-A737-32BD7EB21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B5F6F6B-63C5-474F-8995-253CFB80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pasurive, pronë private, që preken nga realizimi i projektit “Rikualifikimi urban i ambienteve rekreative, restaurimi i fasadave të objekteve, në Lagjen "5 Shtatori, Çorovodë".</vt:lpstr>
    </vt:vector>
  </TitlesOfParts>
  <Company>Qeveria e Shqipërisë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pasurive, pronë private, që preken nga realizimi i projektit “Rikualifikimi urban i ambienteve rekreative, restaurimi i fasadave të objekteve, në Lagjen "5 Shtatori, Çorovodë".</dc:title>
  <dc:creator>Besmira Nuredini</dc:creator>
  <cp:lastModifiedBy>Amarilda Muja</cp:lastModifiedBy>
  <cp:revision>8</cp:revision>
  <cp:lastPrinted>2022-02-07T09:29:00Z</cp:lastPrinted>
  <dcterms:created xsi:type="dcterms:W3CDTF">2022-02-08T12:25:00Z</dcterms:created>
  <dcterms:modified xsi:type="dcterms:W3CDTF">2022-02-09T09:39:00Z</dcterms:modified>
</cp:coreProperties>
</file>