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F1822" w14:textId="5AA2E5E1" w:rsidR="00FA578C" w:rsidRPr="00E54513" w:rsidRDefault="00FA578C" w:rsidP="00FA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4513">
        <w:rPr>
          <w:rFonts w:ascii="Garamond" w:hAnsi="Garamond"/>
          <w:b/>
          <w:sz w:val="24"/>
          <w:szCs w:val="24"/>
          <w:lang w:val="sq-AL"/>
        </w:rPr>
        <w:t>KËRKES</w:t>
      </w:r>
      <w:r w:rsidR="00E54513" w:rsidRPr="00E54513">
        <w:rPr>
          <w:rFonts w:ascii="Garamond" w:hAnsi="Garamond"/>
          <w:b/>
          <w:sz w:val="24"/>
          <w:szCs w:val="24"/>
          <w:lang w:val="sq-AL"/>
        </w:rPr>
        <w:t>Ë</w:t>
      </w:r>
    </w:p>
    <w:p w14:paraId="03EF1823" w14:textId="01F7E7DE" w:rsidR="00FA578C" w:rsidRPr="00E54513" w:rsidRDefault="00FA578C" w:rsidP="00FA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4513">
        <w:rPr>
          <w:rFonts w:ascii="Garamond" w:hAnsi="Garamond"/>
          <w:b/>
          <w:sz w:val="24"/>
          <w:szCs w:val="24"/>
          <w:lang w:val="sq-AL"/>
        </w:rPr>
        <w:t>Nr.</w:t>
      </w:r>
      <w:r w:rsidR="00E54513" w:rsidRPr="00E54513">
        <w:rPr>
          <w:rFonts w:ascii="Garamond" w:hAnsi="Garamond"/>
          <w:b/>
          <w:sz w:val="24"/>
          <w:szCs w:val="24"/>
          <w:lang w:val="sq-AL"/>
        </w:rPr>
        <w:t xml:space="preserve"> 216/9, datë 1.</w:t>
      </w:r>
      <w:r w:rsidRPr="00E54513">
        <w:rPr>
          <w:rFonts w:ascii="Garamond" w:hAnsi="Garamond"/>
          <w:b/>
          <w:sz w:val="24"/>
          <w:szCs w:val="24"/>
          <w:lang w:val="sq-AL"/>
        </w:rPr>
        <w:t>4.2022</w:t>
      </w:r>
    </w:p>
    <w:p w14:paraId="03EF1824" w14:textId="77777777" w:rsidR="00FA578C" w:rsidRPr="00E54513" w:rsidRDefault="00FA578C" w:rsidP="00FA57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EF1825" w14:textId="1E86EF68" w:rsidR="00830AD2" w:rsidRPr="00E54513" w:rsidRDefault="00830AD2" w:rsidP="00E545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451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3EF1826" w14:textId="77777777" w:rsidR="00706927" w:rsidRPr="00E54513" w:rsidRDefault="00706927" w:rsidP="00FA578C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03EF1827" w14:textId="18FF91C0" w:rsidR="008207A6" w:rsidRPr="00E54513" w:rsidRDefault="00654984" w:rsidP="00FA578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disa shtesa dhe ndryshime në 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endimin nr.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783, datë 15.12.2021,</w:t>
      </w:r>
      <w:r w:rsidR="00634195" w:rsidRPr="00E54513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="00634195" w:rsidRPr="00E54513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shpronësimin për interes publik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pronarëve të pasuri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paluajtshme, pronë private, që preken nga</w:t>
      </w:r>
      <w:r w:rsidR="00790C72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projekti 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Studim-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rojektim, </w:t>
      </w:r>
      <w:r w:rsidR="006B04D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yja </w:t>
      </w:r>
      <w:r w:rsidR="006B04DB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TEG</w:t>
      </w:r>
      <w:r w:rsid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ED3DB0" w:rsidRPr="00E54513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3EF1828" w14:textId="77777777" w:rsidR="00137164" w:rsidRPr="00E54513" w:rsidRDefault="00830AD2" w:rsidP="00FA578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1D77A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Autoriteti Rrugor Shqiptar</w:t>
      </w:r>
      <w:r w:rsidR="0063419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03EF1829" w14:textId="4BB59880" w:rsidR="00F53BD5" w:rsidRPr="00E54513" w:rsidRDefault="00E54513" w:rsidP="00FA578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anë të këtij publikimi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kërk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ojmë të v</w:t>
      </w:r>
      <w:r w:rsidR="004B5B97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ëmë në dijeni pe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rsonat e prekur 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nga ky shpronësim</w:t>
      </w:r>
      <w:r w:rsidR="00F53BD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FA578C" w:rsidRPr="00E54513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F53BD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disa shtesa dhe ndryshime në VKM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-në</w:t>
      </w:r>
      <w:r w:rsidR="00F53BD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53BD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783, datë 15.12.2021</w:t>
      </w:r>
      <w:bookmarkStart w:id="0" w:name="OLE_LINK1"/>
      <w:bookmarkStart w:id="1" w:name="OLE_LINK2"/>
      <w:r w:rsidR="00F53BD5" w:rsidRPr="00E54513">
        <w:rPr>
          <w:rFonts w:ascii="Garamond" w:hAnsi="Garamond"/>
          <w:color w:val="000000" w:themeColor="text1"/>
          <w:sz w:val="24"/>
          <w:lang w:val="sq-AL"/>
        </w:rPr>
        <w:t xml:space="preserve">, 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pasuritë e paluajtshme, pronë private</w:t>
      </w:r>
      <w:r w:rsidR="004B5B97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4B5B97" w:rsidRPr="001558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Pr="001558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4B5B97" w:rsidRPr="001558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cil</w:t>
      </w:r>
      <w:r w:rsidR="00ED3DB0" w:rsidRPr="001558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15585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</w:t>
      </w:r>
      <w:r w:rsidR="004B5B97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465E8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do të kom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pensohen sipas 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vlerësimit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paraprak të llogaritur, bazuar në VKM-n</w:t>
      </w:r>
      <w:r w:rsidR="00E424F7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FA578C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 89, datë 3.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2.2016</w:t>
      </w: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30AD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“Për miratimin e hartës së vlerës së tokës në Republikën</w:t>
      </w:r>
      <w:r w:rsidR="00654984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Shqipërisë”,</w:t>
      </w:r>
      <w:r w:rsidR="00FA578C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54984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pasuritë e llojit</w:t>
      </w:r>
      <w:r w:rsidR="00973499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53BD5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“truall”</w:t>
      </w:r>
      <w:r w:rsidR="00F53BD5" w:rsidRPr="00E54513">
        <w:rPr>
          <w:rFonts w:ascii="Garamond" w:hAnsi="Garamond"/>
          <w:color w:val="000000" w:themeColor="text1"/>
          <w:sz w:val="24"/>
          <w:lang w:val="sq-AL"/>
        </w:rPr>
        <w:t xml:space="preserve">, </w:t>
      </w:r>
      <w:r w:rsidR="00560E5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</w:t>
      </w:r>
      <w:r w:rsidR="00973499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tok</w:t>
      </w:r>
      <w:r w:rsidR="00560E5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 </w:t>
      </w:r>
      <w:r w:rsidR="00F53BD5" w:rsidRPr="00E54513">
        <w:rPr>
          <w:rFonts w:ascii="Garamond" w:hAnsi="Garamond"/>
          <w:color w:val="000000" w:themeColor="text1"/>
          <w:sz w:val="24"/>
          <w:lang w:val="sq-AL"/>
        </w:rPr>
        <w:t>arë” dhe “pemëtore”.</w:t>
      </w:r>
      <w:bookmarkEnd w:id="0"/>
      <w:bookmarkEnd w:id="1"/>
    </w:p>
    <w:p w14:paraId="03EF182B" w14:textId="247C3B77" w:rsidR="00ED3DB0" w:rsidRPr="00E54513" w:rsidRDefault="00830AD2" w:rsidP="00FA57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E54513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596A83" w:rsidRPr="00E54513">
        <w:rPr>
          <w:rFonts w:ascii="Garamond" w:eastAsia="Times New Roman" w:hAnsi="Garamond" w:cs="Times New Roman"/>
          <w:sz w:val="24"/>
          <w:szCs w:val="24"/>
          <w:lang w:val="sq-AL"/>
        </w:rPr>
        <w:t>2 994 302</w:t>
      </w:r>
      <w:r w:rsidR="00596A83" w:rsidRPr="00E5451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596A83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(dy milionë e nëntëqind e </w:t>
      </w:r>
      <w:r w:rsidR="00E54513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nëntëdhjetë</w:t>
      </w:r>
      <w:r w:rsidR="00596A83" w:rsidRPr="00E5451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katër mijë e treqind e dy</w:t>
      </w:r>
      <w:r w:rsidR="00596A83" w:rsidRPr="00E54513"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03EF182D" w14:textId="77777777" w:rsidR="00E54513" w:rsidRDefault="00E54513" w:rsidP="00FA578C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03EF182E" w14:textId="77777777" w:rsidR="00830AD2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03EF182F" w14:textId="4D020D49" w:rsidR="00FA578C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bookmarkStart w:id="2" w:name="_GoBack"/>
      <w:bookmarkEnd w:id="2"/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</w:t>
      </w:r>
      <w:r w:rsid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</w:t>
      </w:r>
    </w:p>
    <w:p w14:paraId="03EF1830" w14:textId="77777777" w:rsidR="00830AD2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POSAÇËM TË SHPRONËSIMEVE</w:t>
      </w:r>
    </w:p>
    <w:p w14:paraId="03EF1831" w14:textId="77777777" w:rsidR="00830AD2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E5451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654984" w:rsidRPr="00E5451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Erlis H</w:t>
      </w:r>
      <w:r w:rsidR="00706927" w:rsidRPr="00E5451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ereni</w:t>
      </w:r>
    </w:p>
    <w:p w14:paraId="03EF1832" w14:textId="77777777" w:rsidR="00FA578C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3EF1833" w14:textId="77777777" w:rsidR="00FA578C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3EF1834" w14:textId="77777777" w:rsidR="00FA578C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FA578C" w:rsidRPr="00E54513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03EF1835" w14:textId="6D893572" w:rsidR="00FA578C" w:rsidRPr="00E54513" w:rsidRDefault="00FA578C" w:rsidP="00E5451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lastRenderedPageBreak/>
        <w:t>LISTA EMËRORE</w:t>
      </w:r>
      <w:r w:rsidR="00790C7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 PRONARËVE TË PASURIVE, PRONË PRIVATE,</w:t>
      </w:r>
      <w:r w:rsidR="00790C7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PASURITË E </w:t>
      </w:r>
      <w:r w:rsidR="00E54513"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PALUAJTSHME</w:t>
      </w: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TË CILËVE, PREKEN NGA DISA NDRYSHIME DHE SHTESA NË VENDIMIN NR. 783, DATË 15.12.2021</w:t>
      </w:r>
      <w:r w:rsid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KËSHILLIT TË MINISTRAVE,</w:t>
      </w:r>
    </w:p>
    <w:p w14:paraId="03EF1836" w14:textId="1DFABA72" w:rsidR="00FA578C" w:rsidRPr="00E54513" w:rsidRDefault="00E54513" w:rsidP="00E5451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“PËR SHPRONËSIMIN PËR INTERES PUBLIK</w:t>
      </w:r>
      <w:r w:rsidR="00FA578C"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PRONARËVE TË PASURIVE TË PALUAJTSHME, PRONË PRIVATE, QË PREKEN NGA REALIZIMI I PROJEKTIT </w:t>
      </w: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‘</w:t>
      </w:r>
      <w:r w:rsidR="00FA578C"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REHABILITIMI I SEGMENTIT RRUGOR </w:t>
      </w: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‘</w:t>
      </w:r>
      <w:r w:rsidR="006B04D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STUDIM-</w:t>
      </w:r>
      <w:r w:rsidR="00FA578C"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PROJEKTIM NYJA TEG</w:t>
      </w:r>
      <w:r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’’</w:t>
      </w:r>
      <w:r w:rsidR="00FA578C" w:rsidRPr="00E5451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”</w:t>
      </w:r>
    </w:p>
    <w:p w14:paraId="03EF1837" w14:textId="77777777" w:rsidR="00FA578C" w:rsidRPr="00E54513" w:rsidRDefault="00FA578C" w:rsidP="00E5451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</w:p>
    <w:p w14:paraId="03EF1838" w14:textId="432371CA" w:rsidR="00FA578C" w:rsidRPr="006B04DB" w:rsidRDefault="00FA578C" w:rsidP="00E54513">
      <w:pPr>
        <w:spacing w:after="0" w:line="240" w:lineRule="auto"/>
        <w:ind w:firstLine="284"/>
        <w:rPr>
          <w:rFonts w:ascii="Garamond" w:eastAsia="Times New Roman" w:hAnsi="Garamond" w:cs="Calibri"/>
          <w:i/>
          <w:iCs/>
          <w:sz w:val="16"/>
          <w:szCs w:val="16"/>
          <w:lang w:val="sq-AL"/>
        </w:rPr>
      </w:pPr>
      <w:r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>Tabela që pasqyron ndryshimet dhe shtesën</w:t>
      </w:r>
      <w:r w:rsid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>,</w:t>
      </w:r>
      <w:r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 xml:space="preserve"> </w:t>
      </w:r>
      <w:r w:rsidR="00E54513"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>të</w:t>
      </w:r>
      <w:r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 xml:space="preserve"> bëra në tabelën bashkëlidhur VKM</w:t>
      </w:r>
      <w:r w:rsidR="00E54513"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>-së</w:t>
      </w:r>
      <w:r w:rsidRP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 xml:space="preserve"> nr. 783, datë 15.12.2021</w:t>
      </w:r>
      <w:r w:rsidR="006B04DB">
        <w:rPr>
          <w:rFonts w:ascii="Garamond" w:eastAsia="Times New Roman" w:hAnsi="Garamond" w:cs="Calibri"/>
          <w:i/>
          <w:iCs/>
          <w:sz w:val="16"/>
          <w:szCs w:val="16"/>
          <w:lang w:val="sq-AL"/>
        </w:rPr>
        <w:t>.</w:t>
      </w:r>
    </w:p>
    <w:p w14:paraId="03EF1839" w14:textId="77777777" w:rsidR="00374469" w:rsidRPr="006B04DB" w:rsidRDefault="00374469" w:rsidP="00FA578C">
      <w:pPr>
        <w:spacing w:after="0" w:line="240" w:lineRule="auto"/>
        <w:ind w:firstLine="284"/>
        <w:jc w:val="both"/>
        <w:rPr>
          <w:rFonts w:ascii="Garamond" w:eastAsia="Times New Roman" w:hAnsi="Garamond" w:cs="Calibri"/>
          <w:i/>
          <w:iCs/>
          <w:sz w:val="16"/>
          <w:szCs w:val="16"/>
          <w:lang w:val="sq-AL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567"/>
        <w:gridCol w:w="567"/>
        <w:gridCol w:w="567"/>
        <w:gridCol w:w="567"/>
        <w:gridCol w:w="567"/>
        <w:gridCol w:w="425"/>
        <w:gridCol w:w="425"/>
        <w:gridCol w:w="567"/>
        <w:gridCol w:w="567"/>
        <w:gridCol w:w="426"/>
        <w:gridCol w:w="567"/>
        <w:gridCol w:w="567"/>
        <w:gridCol w:w="425"/>
        <w:gridCol w:w="676"/>
        <w:gridCol w:w="439"/>
        <w:gridCol w:w="728"/>
        <w:gridCol w:w="425"/>
        <w:gridCol w:w="567"/>
        <w:gridCol w:w="567"/>
        <w:gridCol w:w="567"/>
        <w:gridCol w:w="425"/>
        <w:gridCol w:w="425"/>
        <w:gridCol w:w="567"/>
        <w:gridCol w:w="426"/>
        <w:gridCol w:w="567"/>
        <w:gridCol w:w="645"/>
      </w:tblGrid>
      <w:tr w:rsidR="00374469" w:rsidRPr="00790C72" w14:paraId="03EF183D" w14:textId="77777777" w:rsidTr="00790C72">
        <w:trPr>
          <w:trHeight w:val="282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03EF183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8048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6E0B4"/>
            <w:noWrap/>
            <w:vAlign w:val="center"/>
            <w:hideMark/>
          </w:tcPr>
          <w:p w14:paraId="03EF183B" w14:textId="3B06FD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Të dhënat sipas VKM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-së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nr. 783, datë 15.12.2021</w:t>
            </w:r>
          </w:p>
        </w:tc>
        <w:tc>
          <w:tcPr>
            <w:tcW w:w="6348" w:type="dxa"/>
            <w:gridSpan w:val="1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E699"/>
            <w:noWrap/>
            <w:vAlign w:val="center"/>
            <w:hideMark/>
          </w:tcPr>
          <w:p w14:paraId="03EF183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Të dhënat e ndryshuara dhe shtesa</w:t>
            </w:r>
          </w:p>
        </w:tc>
      </w:tr>
      <w:tr w:rsidR="00790C72" w:rsidRPr="00790C72" w14:paraId="03EF1852" w14:textId="77777777" w:rsidTr="00790C72">
        <w:trPr>
          <w:trHeight w:val="282"/>
        </w:trPr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14:paraId="03EF183E" w14:textId="76311415" w:rsidR="00374469" w:rsidRPr="00790C72" w:rsidRDefault="00374469" w:rsidP="00790C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sz w:val="8"/>
                <w:szCs w:val="8"/>
                <w:lang w:val="sq-AL"/>
              </w:rPr>
              <w:t>N</w:t>
            </w:r>
            <w:r w:rsidR="00E46B96" w:rsidRPr="00790C72">
              <w:rPr>
                <w:rFonts w:ascii="Garamond" w:eastAsia="Times New Roman" w:hAnsi="Garamond" w:cs="Calibri"/>
                <w:b/>
                <w:sz w:val="8"/>
                <w:szCs w:val="8"/>
                <w:lang w:val="sq-AL"/>
              </w:rPr>
              <w:t>r.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3F" w14:textId="1C06D4BE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Nr. rendor 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br/>
              <w:t>në VKM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-në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nr. 783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, datë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15.12.2021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EF184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EF184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EF184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43" w14:textId="50AAEB92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Zona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k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adastrale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44" w14:textId="3146F5D2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Numri </w:t>
            </w:r>
            <w:r w:rsidR="001726D4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i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45" w14:textId="741ED22D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otale 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46" w14:textId="786AFA08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i pasurisë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EF1847" w14:textId="7D880C03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Tokë “truall”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3EF1848" w14:textId="0348A67A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Tokë “arë”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6E0B4"/>
            <w:vAlign w:val="center"/>
            <w:hideMark/>
          </w:tcPr>
          <w:p w14:paraId="03EF1849" w14:textId="54D43F1F" w:rsidR="00374469" w:rsidRPr="00790C72" w:rsidRDefault="00E54513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 totale (lekë</w:t>
            </w:r>
            <w:r w:rsidR="00374469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43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4A" w14:textId="5956FB21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Numri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p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D933D42" w14:textId="77777777" w:rsidR="00790C72" w:rsidRDefault="00E54513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Emër</w:t>
            </w:r>
            <w:r w:rsidR="00374469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/</w:t>
            </w:r>
          </w:p>
          <w:p w14:paraId="03EF184B" w14:textId="14A20ED5" w:rsidR="00374469" w:rsidRPr="00790C72" w:rsidRDefault="00E54513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atësi</w:t>
            </w:r>
            <w:r w:rsidR="00374469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/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mbiemër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4C" w14:textId="6048C5C5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otale 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4D" w14:textId="0052B0A8" w:rsidR="00374469" w:rsidRPr="00790C72" w:rsidRDefault="00374469" w:rsidP="00E5451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i pasurisë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03EF184E" w14:textId="2B57FB6A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okë “truall”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14:paraId="03EF184F" w14:textId="023A57B5" w:rsidR="00374469" w:rsidRPr="00790C72" w:rsidRDefault="00E54513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Tokë “arë”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50" w14:textId="361C4E7D" w:rsidR="00374469" w:rsidRPr="00790C72" w:rsidRDefault="00E54513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 totale (lekë</w:t>
            </w:r>
            <w:r w:rsidR="00374469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E699"/>
            <w:noWrap/>
            <w:vAlign w:val="center"/>
            <w:hideMark/>
          </w:tcPr>
          <w:p w14:paraId="03EF185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790C72" w:rsidRPr="00790C72" w14:paraId="03EF186B" w14:textId="77777777" w:rsidTr="00220E3A">
        <w:trPr>
          <w:trHeight w:val="282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5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EF185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5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6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6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6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63" w14:textId="7F4FCE08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Sipërfaqja e shpr.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60E3DBEC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Çmimi </w:t>
            </w:r>
          </w:p>
          <w:p w14:paraId="1C19BA4D" w14:textId="2078CF58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(lekë/</w:t>
            </w:r>
          </w:p>
          <w:p w14:paraId="03EF1864" w14:textId="220CD213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F162CAB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Vlera</w:t>
            </w:r>
          </w:p>
          <w:p w14:paraId="03EF1865" w14:textId="40BC9821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lekë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DC6D"/>
            <w:vAlign w:val="center"/>
            <w:hideMark/>
          </w:tcPr>
          <w:p w14:paraId="03EF1866" w14:textId="33A0012B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Sip. e shpr.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(m</w:t>
            </w:r>
            <w:r w:rsidRPr="00790C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03EF186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 (lekë/m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EC7346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</w:p>
          <w:p w14:paraId="03EF1868" w14:textId="3D0F1295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6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6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</w:tr>
      <w:tr w:rsidR="00790C72" w:rsidRPr="00790C72" w14:paraId="03EF1888" w14:textId="77777777" w:rsidTr="00220E3A">
        <w:trPr>
          <w:trHeight w:val="282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6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6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6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6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EF1875" w14:textId="1636A21D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Sipërfaqja e shpr.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E300DA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 (lekë/</w:t>
            </w:r>
          </w:p>
          <w:p w14:paraId="03EF1876" w14:textId="1AA48E41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484F3AF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</w:p>
          <w:p w14:paraId="03EF1877" w14:textId="0B857039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808F10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Sipërfaqja </w:t>
            </w:r>
          </w:p>
          <w:p w14:paraId="03EF1878" w14:textId="7EFD2948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e shpr.</w:t>
            </w:r>
            <w:r w:rsidR="00E54513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FD0DB8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Çmimi (lekë/</w:t>
            </w:r>
          </w:p>
          <w:p w14:paraId="03EF1879" w14:textId="3204065D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m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91655CB" w14:textId="77777777" w:rsid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Vlera </w:t>
            </w:r>
          </w:p>
          <w:p w14:paraId="03EF187A" w14:textId="68E63844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EF187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7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7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7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8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8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</w:tr>
      <w:tr w:rsidR="00790C72" w:rsidRPr="00790C72" w14:paraId="03EF18A5" w14:textId="77777777" w:rsidTr="00220E3A">
        <w:trPr>
          <w:trHeight w:val="282"/>
        </w:trPr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8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8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9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9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EF189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9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F189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9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A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A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A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EF18A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EF18A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</w:p>
        </w:tc>
      </w:tr>
      <w:tr w:rsidR="00790C72" w:rsidRPr="00790C72" w14:paraId="03EF18C2" w14:textId="77777777" w:rsidTr="00220E3A">
        <w:trPr>
          <w:trHeight w:val="282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8A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8" w14:textId="4D18292E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Avni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A" w14:textId="550426CA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Doda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5372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AE" w14:textId="77905217" w:rsidR="00374469" w:rsidRPr="00790C72" w:rsidRDefault="00790C72" w:rsidP="00790C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A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1050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549,150.00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B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549,150.00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B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583/13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B7" w14:textId="55144A83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Besart Avni Shehu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Iva Arben Shehu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B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4635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B9" w14:textId="6F290008" w:rsidR="00374469" w:rsidRPr="00790C72" w:rsidRDefault="00790C72" w:rsidP="00790C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523.00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B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128,135.00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128,135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790C72" w:rsidRPr="00790C72" w14:paraId="03EF18DF" w14:textId="77777777" w:rsidTr="00220E3A">
        <w:trPr>
          <w:trHeight w:val="105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8C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5" w14:textId="0D051A39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Renalda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6" w14:textId="7EAB304A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Refit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7" w14:textId="2F1E5134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Korbeci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CB" w14:textId="7CDF0050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C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2680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1,401,640.00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1,401,640.00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4" w14:textId="1C816A20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Renalda Refit Korbeci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6" w14:textId="270F6AA7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Pemëtore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523.00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D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333,674.00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333,674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DE" w14:textId="04BE4CFE" w:rsidR="00374469" w:rsidRPr="00790C72" w:rsidRDefault="00E54513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Në 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favor t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OTP Albania deri n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likujdimin e plot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t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vler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 2.8000.000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euro sipas 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kontratës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E46B96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hipotekës.</w:t>
            </w:r>
          </w:p>
        </w:tc>
      </w:tr>
      <w:tr w:rsidR="00790C72" w:rsidRPr="00790C72" w14:paraId="03EF18FC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8E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E2" w14:textId="4F6A7DD3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Pajtim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E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E4" w14:textId="4F9D94B6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Struga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E8" w14:textId="649971AB" w:rsidR="00374469" w:rsidRPr="00790C72" w:rsidRDefault="00790C72" w:rsidP="00790C7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ë 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+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E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190,895.00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E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190,895.00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583/24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1" w14:textId="4D7EF803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Theofilos Fuat Alimeta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Arben Avni Paja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Petrit Avni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3" w14:textId="7F6AEB8F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Arë + Truall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523.00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106,692.00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106,692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8F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790C72" w:rsidRPr="00790C72" w14:paraId="03EF1919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8F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8FF" w14:textId="356CBC5F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Lazam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0" w14:textId="74727E9C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Isak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1" w14:textId="517C948E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0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0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583/34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E" w14:textId="03F029E9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Lazam Isak Doda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0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10" w14:textId="22C91F3C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3283.00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443,205.00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1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443,205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1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790C72" w:rsidRPr="00790C72" w14:paraId="03EF1936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91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C" w14:textId="6AF5904E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Lazam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D" w14:textId="5229AD88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Isak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E" w14:textId="42FCFCC9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Doda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1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2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583/21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B" w14:textId="63BF73D9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Lazam Isak Doda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2D" w14:textId="07459A56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2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2282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1,193,486.00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1,193,486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790C72" w:rsidRPr="00790C72" w14:paraId="03EF1953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93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9" w14:textId="431F41FB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Refat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Bojken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Tefta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A" w14:textId="3EB3C5F0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Skender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Skender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Haxhi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B" w14:textId="2B82DFE7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Shehu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Kola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Zekaj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3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3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484/10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48" w14:textId="1C1414DF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Refat Skender Shehu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Bojken Skender Kola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br/>
              <w:t>Tefta Haxhi Zekaj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6,800.00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4A" w14:textId="478E9D76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493.50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4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523.00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258,100.50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5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258,101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5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  <w:tr w:rsidR="00790C72" w:rsidRPr="00790C72" w14:paraId="03EF1970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95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56" w14:textId="2F4583DC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Arben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7" w14:textId="7087FBE5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58" w14:textId="01BC5E9A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Çala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5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5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484/6/1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5" w14:textId="04CCF151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Arben Hysen Çala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2,000.00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67" w14:textId="1051C032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136.50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523.00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6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71,389.50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6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71,390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6F" w14:textId="4DE983F6" w:rsidR="00374469" w:rsidRPr="00790C72" w:rsidRDefault="00E46B96" w:rsidP="00220E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favor t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Arber Luarasi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k. </w:t>
            </w:r>
            <w:r w:rsidR="00220E3A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ira</w:t>
            </w:r>
            <w:r w:rsidR="00220E3A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je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</w:p>
        </w:tc>
      </w:tr>
      <w:tr w:rsidR="00790C72" w:rsidRPr="00790C72" w14:paraId="03EF198D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97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73" w14:textId="5808ED5D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Arben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4" w14:textId="77A81AAC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Hysen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75" w14:textId="2C5F9A3D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Çala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7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7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1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484/7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2" w14:textId="6102F8F9" w:rsidR="00374469" w:rsidRPr="00790C72" w:rsidRDefault="00220E3A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Arben Hysen Çala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2,000.00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84" w14:textId="5A85FFB3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84.50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3,283.00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277,413.50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8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277,414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8C" w14:textId="26EECA77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favor t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B.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K.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Greqis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shum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 100.000 euro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</w:p>
        </w:tc>
      </w:tr>
      <w:tr w:rsidR="00790C72" w:rsidRPr="00790C72" w14:paraId="03EF19AA" w14:textId="77777777" w:rsidTr="00220E3A">
        <w:trPr>
          <w:trHeight w:val="282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198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9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8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90" w14:textId="070A26FA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Shoqëria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1" w14:textId="4FD51349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Megapharma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92" w14:textId="27556DD8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Shpk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2704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9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9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A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C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484/17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9F" w14:textId="08203854" w:rsidR="00374469" w:rsidRPr="00790C72" w:rsidRDefault="00220E3A" w:rsidP="00220E3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Shoqëria 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“M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egapharma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”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k</w:t>
            </w:r>
            <w:r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2,000.00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A1" w14:textId="1E837EB8" w:rsidR="00374469" w:rsidRPr="00790C72" w:rsidRDefault="00E46B96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2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55.50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3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3,283.00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4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182,206.50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5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6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19A7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A8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182,207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19A9" w14:textId="7E44FFB7" w:rsidR="00374469" w:rsidRPr="00790C72" w:rsidRDefault="00E46B96" w:rsidP="00E46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V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endoset hipotek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ligjore n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favor t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B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anka OTP Albania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sh.a.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për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shum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="00374469"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 1,500,000 euro</w:t>
            </w:r>
            <w:r w:rsidRPr="00790C72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.</w:t>
            </w:r>
          </w:p>
        </w:tc>
      </w:tr>
      <w:tr w:rsidR="001726D4" w:rsidRPr="00790C72" w14:paraId="03EF19B1" w14:textId="77777777" w:rsidTr="00790C72">
        <w:trPr>
          <w:trHeight w:val="28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19AB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7372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3EF19AC" w14:textId="410CF41D" w:rsidR="00374469" w:rsidRPr="00790C72" w:rsidRDefault="00790C72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Shuma</w:t>
            </w:r>
            <w:r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374469"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6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3EF19AD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2,141,685.00</w:t>
            </w:r>
          </w:p>
        </w:tc>
        <w:tc>
          <w:tcPr>
            <w:tcW w:w="5136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03EF19AE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03EF19AF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</w:pPr>
            <w:r w:rsidRPr="00790C72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/>
              </w:rPr>
              <w:t>2,994,302.00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center"/>
            <w:hideMark/>
          </w:tcPr>
          <w:p w14:paraId="03EF19B0" w14:textId="77777777" w:rsidR="00374469" w:rsidRPr="00790C72" w:rsidRDefault="00374469" w:rsidP="003744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</w:p>
        </w:tc>
      </w:tr>
    </w:tbl>
    <w:p w14:paraId="03EF19B2" w14:textId="0A86B382" w:rsidR="00374469" w:rsidRPr="00E54513" w:rsidRDefault="00374469" w:rsidP="001726D4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</w:pPr>
      <w:r w:rsidRPr="00E54513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>Shënime</w:t>
      </w:r>
      <w:r w:rsidR="001726D4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>.</w:t>
      </w:r>
      <w:r w:rsidRPr="00E54513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 xml:space="preserve"> </w:t>
      </w:r>
      <w:r w:rsidRPr="00E54513">
        <w:rPr>
          <w:rFonts w:ascii="Garamond" w:eastAsia="Calibri" w:hAnsi="Garamond" w:cs="Times New Roman"/>
          <w:b/>
          <w:i/>
          <w:color w:val="000000" w:themeColor="text1"/>
          <w:sz w:val="16"/>
          <w:szCs w:val="20"/>
          <w:lang w:val="sq-AL"/>
        </w:rPr>
        <w:t>Efekti financiar shtesë është në shumën</w:t>
      </w:r>
      <w:r w:rsidR="001726D4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 xml:space="preserve"> 852,617.00 </w:t>
      </w:r>
      <w:r w:rsidRPr="00E54513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>lek</w:t>
      </w:r>
      <w:r w:rsidR="001726D4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>ë</w:t>
      </w:r>
      <w:r w:rsidR="00790C72">
        <w:rPr>
          <w:rFonts w:ascii="Garamond" w:eastAsia="Calibri" w:hAnsi="Garamond" w:cs="Times New Roman"/>
          <w:b/>
          <w:color w:val="000000" w:themeColor="text1"/>
          <w:sz w:val="16"/>
          <w:szCs w:val="20"/>
          <w:lang w:val="sq-AL"/>
        </w:rPr>
        <w:t>.</w:t>
      </w:r>
    </w:p>
    <w:p w14:paraId="03EF19B3" w14:textId="77777777" w:rsidR="00FA578C" w:rsidRPr="00E54513" w:rsidRDefault="00FA578C" w:rsidP="00FA578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FA578C" w:rsidRPr="00E54513" w:rsidSect="00FA578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A2A5BB" w14:textId="77777777" w:rsidR="00155856" w:rsidRDefault="00155856">
      <w:pPr>
        <w:spacing w:after="0" w:line="240" w:lineRule="auto"/>
      </w:pPr>
      <w:r>
        <w:separator/>
      </w:r>
    </w:p>
  </w:endnote>
  <w:endnote w:type="continuationSeparator" w:id="0">
    <w:p w14:paraId="7B5165B6" w14:textId="77777777" w:rsidR="00155856" w:rsidRDefault="00155856">
      <w:pPr>
        <w:spacing w:after="0" w:line="240" w:lineRule="auto"/>
      </w:pPr>
      <w:r>
        <w:continuationSeparator/>
      </w:r>
    </w:p>
  </w:endnote>
  <w:endnote w:type="continuationNotice" w:id="1">
    <w:p w14:paraId="35591BFD" w14:textId="77777777" w:rsidR="00155856" w:rsidRDefault="001558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2B930" w14:textId="77777777" w:rsidR="00155856" w:rsidRDefault="00155856">
      <w:pPr>
        <w:spacing w:after="0" w:line="240" w:lineRule="auto"/>
      </w:pPr>
      <w:r>
        <w:separator/>
      </w:r>
    </w:p>
  </w:footnote>
  <w:footnote w:type="continuationSeparator" w:id="0">
    <w:p w14:paraId="77F2D79B" w14:textId="77777777" w:rsidR="00155856" w:rsidRDefault="00155856">
      <w:pPr>
        <w:spacing w:after="0" w:line="240" w:lineRule="auto"/>
      </w:pPr>
      <w:r>
        <w:continuationSeparator/>
      </w:r>
    </w:p>
  </w:footnote>
  <w:footnote w:type="continuationNotice" w:id="1">
    <w:p w14:paraId="3390FF46" w14:textId="77777777" w:rsidR="00155856" w:rsidRDefault="001558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2BAA"/>
    <w:rsid w:val="000361B8"/>
    <w:rsid w:val="00042150"/>
    <w:rsid w:val="00047B94"/>
    <w:rsid w:val="000606CE"/>
    <w:rsid w:val="00077B41"/>
    <w:rsid w:val="00086384"/>
    <w:rsid w:val="000C03D5"/>
    <w:rsid w:val="000E1F77"/>
    <w:rsid w:val="00137164"/>
    <w:rsid w:val="00155856"/>
    <w:rsid w:val="00164511"/>
    <w:rsid w:val="001726D4"/>
    <w:rsid w:val="00173F1D"/>
    <w:rsid w:val="00183B11"/>
    <w:rsid w:val="00191CEA"/>
    <w:rsid w:val="001A5E69"/>
    <w:rsid w:val="001A7D19"/>
    <w:rsid w:val="001D48F8"/>
    <w:rsid w:val="001D77A5"/>
    <w:rsid w:val="001F37B0"/>
    <w:rsid w:val="001F4FE8"/>
    <w:rsid w:val="00200517"/>
    <w:rsid w:val="0021102D"/>
    <w:rsid w:val="0021752F"/>
    <w:rsid w:val="00220E3A"/>
    <w:rsid w:val="00226B7C"/>
    <w:rsid w:val="00272A14"/>
    <w:rsid w:val="00281B66"/>
    <w:rsid w:val="0028409F"/>
    <w:rsid w:val="002C4D02"/>
    <w:rsid w:val="002F4478"/>
    <w:rsid w:val="003017A2"/>
    <w:rsid w:val="003165AB"/>
    <w:rsid w:val="003214F0"/>
    <w:rsid w:val="00330D0D"/>
    <w:rsid w:val="00331D11"/>
    <w:rsid w:val="00373414"/>
    <w:rsid w:val="00374469"/>
    <w:rsid w:val="0038457F"/>
    <w:rsid w:val="00393BBB"/>
    <w:rsid w:val="003B0095"/>
    <w:rsid w:val="003C0EC4"/>
    <w:rsid w:val="003D6524"/>
    <w:rsid w:val="003F7DAE"/>
    <w:rsid w:val="00421BAD"/>
    <w:rsid w:val="004250DC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60E56"/>
    <w:rsid w:val="00570AF1"/>
    <w:rsid w:val="005813A2"/>
    <w:rsid w:val="00581AD9"/>
    <w:rsid w:val="00590393"/>
    <w:rsid w:val="00596A83"/>
    <w:rsid w:val="005A6A53"/>
    <w:rsid w:val="0060778A"/>
    <w:rsid w:val="00610F83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B04DB"/>
    <w:rsid w:val="006C1D46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0C72"/>
    <w:rsid w:val="00797B9B"/>
    <w:rsid w:val="007A0BEE"/>
    <w:rsid w:val="007A2B98"/>
    <w:rsid w:val="007B4A8D"/>
    <w:rsid w:val="007F788E"/>
    <w:rsid w:val="008070EC"/>
    <w:rsid w:val="008172EB"/>
    <w:rsid w:val="008207A6"/>
    <w:rsid w:val="00830AD2"/>
    <w:rsid w:val="008311B7"/>
    <w:rsid w:val="00835D9A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52FB"/>
    <w:rsid w:val="00942DC6"/>
    <w:rsid w:val="009474E0"/>
    <w:rsid w:val="009538CA"/>
    <w:rsid w:val="0096241B"/>
    <w:rsid w:val="0096675A"/>
    <w:rsid w:val="00970987"/>
    <w:rsid w:val="00973499"/>
    <w:rsid w:val="009773D7"/>
    <w:rsid w:val="009819C1"/>
    <w:rsid w:val="00985962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647E"/>
    <w:rsid w:val="00BA75B0"/>
    <w:rsid w:val="00BB1873"/>
    <w:rsid w:val="00BC73F2"/>
    <w:rsid w:val="00BC7533"/>
    <w:rsid w:val="00BE2F27"/>
    <w:rsid w:val="00C00B26"/>
    <w:rsid w:val="00C01B45"/>
    <w:rsid w:val="00C15862"/>
    <w:rsid w:val="00C20F5E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6174A"/>
    <w:rsid w:val="00D73C0D"/>
    <w:rsid w:val="00D866DC"/>
    <w:rsid w:val="00D97812"/>
    <w:rsid w:val="00DD3237"/>
    <w:rsid w:val="00DF4CBF"/>
    <w:rsid w:val="00E26029"/>
    <w:rsid w:val="00E3694D"/>
    <w:rsid w:val="00E424F7"/>
    <w:rsid w:val="00E46B96"/>
    <w:rsid w:val="00E4734C"/>
    <w:rsid w:val="00E54513"/>
    <w:rsid w:val="00E8433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90122"/>
    <w:rsid w:val="00FA578C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EF1822"/>
  <w15:docId w15:val="{F07A5142-B332-42DD-911B-03E4BF43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6D0FEF0504639821DBDEDCC8C91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2022-04-04T12:07:45Z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Kërkesë për disa shtesa dhe ndryshime në vendimin nr. 783, datë 15.12.2021, të Këshillit të Ministrave "Për shpronësimin, për interes publik, të pronarëve të pasuritë e paluajtshme, pronë private, që preken nga projekti "Studim-Projektim, Nyja Teg" </Titulli>
    <Modifikuesi xmlns="0e656187-b300-4fb0-8bf4-3a50f872073c">valjeta.kaftalli</Modifikuesi>
    <Nr_x002e__x0020_prot_x0020_QBZ xmlns="0e656187-b300-4fb0-8bf4-3a50f872073c">508</Nr_x002e__x0020_prot_x0020_QBZ>
    <Data_x0020_e_x0020_Modifikimit xmlns="0e656187-b300-4fb0-8bf4-3a50f872073c">2022-04-06T10:33:42Z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216-9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6D0FEF0504639821DBDEDCC8C91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5A569-4FA6-45E9-8D4A-8B6B4FC81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357D39-75DC-48E6-BF8B-705CC0C138E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7945BA8-3B10-4105-AD2C-6D238E2028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A057F1-CC10-43C9-B350-398B1C40B3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6C776B-B70B-48B8-9D06-67326FF0F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E095B50-BA90-4CE8-A3BB-FA12BBEA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disa shtesa dhe ndryshime në vendimin nr. 783, datë 15.12.2021, të Këshillit të Ministrave "Për shpronësimin, për interes publik, të pronarëve të pasuritë e paluajtshme, pronë private, që preken nga projekti "Studim-Projektim, Nyja Teg"</vt:lpstr>
    </vt:vector>
  </TitlesOfParts>
  <Company>Qeveria e Shqipërisë</Company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disa shtesa dhe ndryshime në vendimin nr. 783, datë 15.12.2021, të Këshillit të Ministrave "Për shpronësimin, për interes publik, të pronarëve të pasuritë e paluajtshme, pronë private, që preken nga projekti "Studim-Projektim, Nyja Teg"</dc:title>
  <dc:creator>Besmira Nuredini</dc:creator>
  <cp:lastModifiedBy>Alma Lisaku</cp:lastModifiedBy>
  <cp:revision>10</cp:revision>
  <cp:lastPrinted>2022-03-31T14:02:00Z</cp:lastPrinted>
  <dcterms:created xsi:type="dcterms:W3CDTF">2022-04-06T09:21:00Z</dcterms:created>
  <dcterms:modified xsi:type="dcterms:W3CDTF">2022-04-06T11:52:00Z</dcterms:modified>
</cp:coreProperties>
</file>