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ECD9D" w14:textId="36432362" w:rsidR="00C72036" w:rsidRPr="007E10EA" w:rsidRDefault="00EA3D64" w:rsidP="00B817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10EA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C9ECD9E" w14:textId="69A34B12" w:rsidR="00C72036" w:rsidRPr="007E10EA" w:rsidRDefault="004402DD" w:rsidP="00B817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10EA">
        <w:rPr>
          <w:rFonts w:ascii="Garamond" w:hAnsi="Garamond"/>
          <w:b/>
          <w:sz w:val="24"/>
          <w:szCs w:val="24"/>
          <w:lang w:val="sq-AL"/>
        </w:rPr>
        <w:t>Nr.</w:t>
      </w:r>
      <w:r w:rsidR="0012290C" w:rsidRPr="007E10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E10EA">
        <w:rPr>
          <w:rFonts w:ascii="Garamond" w:hAnsi="Garamond"/>
          <w:b/>
          <w:sz w:val="24"/>
          <w:szCs w:val="24"/>
          <w:lang w:val="sq-AL"/>
        </w:rPr>
        <w:t>43/7, datë 1.4.2022</w:t>
      </w:r>
    </w:p>
    <w:p w14:paraId="520DABB7" w14:textId="77777777" w:rsidR="00B817DA" w:rsidRPr="007E10EA" w:rsidRDefault="00B817DA" w:rsidP="00B817D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18169E3" w14:textId="3FF91698" w:rsidR="00B817DA" w:rsidRPr="007E10EA" w:rsidRDefault="00B817DA" w:rsidP="00B817DA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7E10EA">
        <w:rPr>
          <w:rFonts w:ascii="Garamond" w:eastAsia="Calibri" w:hAnsi="Garamond" w:cs="Times New Roman"/>
          <w:b/>
          <w:sz w:val="24"/>
          <w:szCs w:val="24"/>
          <w:lang w:val="sq-AL"/>
        </w:rPr>
        <w:t>PËR SHPRONËSIM PUBLIK</w:t>
      </w:r>
    </w:p>
    <w:p w14:paraId="0CC82493" w14:textId="77777777" w:rsidR="00B817DA" w:rsidRPr="007E10EA" w:rsidRDefault="00B817DA" w:rsidP="00B817DA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52FDFA9" w14:textId="0D591BE0" w:rsidR="00B817DA" w:rsidRPr="007E10EA" w:rsidRDefault="00B817DA" w:rsidP="007E10EA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7E10EA">
        <w:rPr>
          <w:rFonts w:ascii="Garamond" w:eastAsia="Calibri" w:hAnsi="Garamond" w:cs="Times New Roman"/>
          <w:sz w:val="24"/>
          <w:szCs w:val="24"/>
          <w:lang w:val="sq-AL"/>
        </w:rPr>
        <w:t xml:space="preserve">Agjencia Shtetërore për Shpronësimin shpall kërkesën për një shtesë në </w:t>
      </w:r>
      <w:r w:rsidR="007E10EA">
        <w:rPr>
          <w:rFonts w:ascii="Garamond" w:eastAsia="Calibri" w:hAnsi="Garamond" w:cs="Times New Roman"/>
          <w:sz w:val="24"/>
          <w:szCs w:val="24"/>
          <w:lang w:val="sq-AL"/>
        </w:rPr>
        <w:t>v</w:t>
      </w:r>
      <w:r w:rsidRPr="007E10EA">
        <w:rPr>
          <w:rFonts w:ascii="Garamond" w:eastAsia="Calibri" w:hAnsi="Garamond" w:cs="Times New Roman"/>
          <w:sz w:val="24"/>
          <w:szCs w:val="24"/>
          <w:lang w:val="sq-AL"/>
        </w:rPr>
        <w:t>endimin nr.</w:t>
      </w:r>
      <w:r w:rsidR="007E10EA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7E10EA">
        <w:rPr>
          <w:rFonts w:ascii="Garamond" w:eastAsia="Calibri" w:hAnsi="Garamond" w:cs="Times New Roman"/>
          <w:sz w:val="24"/>
          <w:szCs w:val="24"/>
          <w:lang w:val="sq-AL"/>
        </w:rPr>
        <w:t>867, datë 12.12.2007, të Këshillit të Ministrave</w:t>
      </w:r>
      <w:r w:rsidR="007E10EA">
        <w:rPr>
          <w:rFonts w:ascii="Garamond" w:eastAsia="Calibri" w:hAnsi="Garamond" w:cs="Times New Roman"/>
          <w:sz w:val="24"/>
          <w:szCs w:val="24"/>
          <w:lang w:val="sq-AL"/>
        </w:rPr>
        <w:t>, “Për shpronësimin për interes publik</w:t>
      </w:r>
      <w:r w:rsidRPr="007E10EA">
        <w:rPr>
          <w:rFonts w:ascii="Garamond" w:eastAsia="Calibri" w:hAnsi="Garamond" w:cs="Times New Roman"/>
          <w:sz w:val="24"/>
          <w:szCs w:val="24"/>
          <w:lang w:val="sq-AL"/>
        </w:rPr>
        <w:t xml:space="preserve"> të pronarëve të pasuri</w:t>
      </w:r>
      <w:r w:rsidR="007E10EA">
        <w:rPr>
          <w:rFonts w:ascii="Garamond" w:eastAsia="Calibri" w:hAnsi="Garamond" w:cs="Times New Roman"/>
          <w:sz w:val="24"/>
          <w:szCs w:val="24"/>
          <w:lang w:val="sq-AL"/>
        </w:rPr>
        <w:t>ve</w:t>
      </w:r>
      <w:r w:rsidRPr="007E10EA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7E10EA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7E10EA">
        <w:rPr>
          <w:rFonts w:ascii="Garamond" w:eastAsia="Calibri" w:hAnsi="Garamond" w:cs="Times New Roman"/>
          <w:sz w:val="24"/>
          <w:szCs w:val="24"/>
          <w:lang w:val="sq-AL"/>
        </w:rPr>
        <w:t xml:space="preserve"> paluajtshme, pronë private, që preken nga  projekti </w:t>
      </w:r>
      <w:r w:rsidR="007E10EA">
        <w:rPr>
          <w:rFonts w:ascii="Garamond" w:eastAsia="Calibri" w:hAnsi="Garamond" w:cs="Times New Roman"/>
          <w:sz w:val="24"/>
          <w:szCs w:val="24"/>
          <w:lang w:val="sq-AL"/>
        </w:rPr>
        <w:t>‘</w:t>
      </w:r>
      <w:r w:rsidRPr="007E10EA">
        <w:rPr>
          <w:rFonts w:ascii="Garamond" w:eastAsia="Calibri" w:hAnsi="Garamond" w:cs="Times New Roman"/>
          <w:sz w:val="24"/>
          <w:szCs w:val="24"/>
          <w:lang w:val="sq-AL"/>
        </w:rPr>
        <w:t xml:space="preserve">Ndërtimi i rrugës paralele, </w:t>
      </w:r>
      <w:r w:rsidR="007E10EA">
        <w:rPr>
          <w:rFonts w:ascii="Garamond" w:eastAsia="Calibri" w:hAnsi="Garamond" w:cs="Times New Roman"/>
          <w:sz w:val="24"/>
          <w:szCs w:val="24"/>
          <w:lang w:val="sq-AL"/>
        </w:rPr>
        <w:t>‘</w:t>
      </w:r>
      <w:r w:rsidRPr="007E10EA">
        <w:rPr>
          <w:rFonts w:ascii="Garamond" w:eastAsia="Calibri" w:hAnsi="Garamond" w:cs="Times New Roman"/>
          <w:sz w:val="24"/>
          <w:szCs w:val="24"/>
          <w:lang w:val="sq-AL"/>
        </w:rPr>
        <w:t>Tiranë</w:t>
      </w:r>
      <w:r w:rsidR="007E10EA" w:rsidRPr="007E10EA">
        <w:rPr>
          <w:rFonts w:ascii="Garamond" w:eastAsia="Calibri" w:hAnsi="Garamond" w:cs="Times New Roman"/>
          <w:sz w:val="24"/>
          <w:szCs w:val="24"/>
          <w:lang w:val="sq-AL"/>
        </w:rPr>
        <w:t>–</w:t>
      </w:r>
      <w:r w:rsidRPr="007E10EA">
        <w:rPr>
          <w:rFonts w:ascii="Garamond" w:eastAsia="Calibri" w:hAnsi="Garamond" w:cs="Times New Roman"/>
          <w:sz w:val="24"/>
          <w:szCs w:val="24"/>
          <w:lang w:val="sq-AL"/>
        </w:rPr>
        <w:t>Vor</w:t>
      </w:r>
      <w:r w:rsidR="007E10EA">
        <w:rPr>
          <w:rFonts w:ascii="Garamond" w:eastAsia="Calibri" w:hAnsi="Garamond" w:cs="Times New Roman"/>
          <w:sz w:val="24"/>
          <w:szCs w:val="24"/>
          <w:lang w:val="sq-AL"/>
        </w:rPr>
        <w:t>ë’</w:t>
      </w:r>
      <w:r w:rsidRPr="007E10EA">
        <w:rPr>
          <w:rFonts w:ascii="Garamond" w:eastAsia="Calibri" w:hAnsi="Garamond" w:cs="Times New Roman"/>
          <w:sz w:val="24"/>
          <w:szCs w:val="24"/>
          <w:lang w:val="sq-AL"/>
        </w:rPr>
        <w:t>, krahu i majtë</w:t>
      </w:r>
      <w:r w:rsidR="007E10EA">
        <w:rPr>
          <w:rFonts w:ascii="Garamond" w:eastAsia="Calibri" w:hAnsi="Garamond" w:cs="Times New Roman"/>
          <w:sz w:val="24"/>
          <w:szCs w:val="24"/>
          <w:lang w:val="sq-AL"/>
        </w:rPr>
        <w:t>’</w:t>
      </w:r>
      <w:r w:rsidRPr="007E10EA">
        <w:rPr>
          <w:rFonts w:ascii="Garamond" w:eastAsia="Calibri" w:hAnsi="Garamond" w:cs="Times New Roman"/>
          <w:sz w:val="24"/>
          <w:szCs w:val="24"/>
          <w:lang w:val="sq-AL"/>
        </w:rPr>
        <w:t xml:space="preserve">”. </w:t>
      </w:r>
    </w:p>
    <w:p w14:paraId="48A44271" w14:textId="580A81A7" w:rsidR="00B817DA" w:rsidRPr="007E10EA" w:rsidRDefault="00B817DA" w:rsidP="007E10EA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E10EA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Subjekti kërkues i këtij projekti është Autoriteti Rrugor Shqiptar</w:t>
      </w:r>
      <w:r w:rsidR="00235F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.</w:t>
      </w:r>
    </w:p>
    <w:p w14:paraId="6095C031" w14:textId="7AA1B876" w:rsidR="00B817DA" w:rsidRPr="007E10EA" w:rsidRDefault="007E10EA" w:rsidP="007E10EA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Me anë të këtij publikimi</w:t>
      </w:r>
      <w:r w:rsidR="00B817DA" w:rsidRPr="007E10EA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 xml:space="preserve"> kërkojmë të vëmë në dijeni personat e prekur nga ky shpronësim, </w:t>
      </w:r>
      <w:r w:rsidR="00B817DA" w:rsidRPr="007E10E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një shtesë në </w:t>
      </w:r>
      <w:proofErr w:type="spellStart"/>
      <w:r w:rsidR="00B817DA" w:rsidRPr="007E10EA">
        <w:rPr>
          <w:rFonts w:ascii="Garamond" w:eastAsia="Times New Roman" w:hAnsi="Garamond" w:cs="Times New Roman"/>
          <w:bCs/>
          <w:sz w:val="24"/>
          <w:szCs w:val="24"/>
          <w:lang w:val="sq-AL"/>
        </w:rPr>
        <w:t>VKM</w:t>
      </w:r>
      <w:proofErr w:type="spellEnd"/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-në</w:t>
      </w:r>
      <w:r w:rsidR="00B817DA" w:rsidRPr="007E10E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nr.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B817DA" w:rsidRPr="007E10EA">
        <w:rPr>
          <w:rFonts w:ascii="Garamond" w:eastAsia="Times New Roman" w:hAnsi="Garamond" w:cs="Times New Roman"/>
          <w:bCs/>
          <w:sz w:val="24"/>
          <w:szCs w:val="24"/>
          <w:lang w:val="sq-AL"/>
        </w:rPr>
        <w:t>867, datë 12.12.2007,</w:t>
      </w:r>
      <w:bookmarkStart w:id="0" w:name="OLE_LINK1"/>
      <w:bookmarkStart w:id="1" w:name="OLE_LINK2"/>
      <w:r w:rsidR="00B817DA" w:rsidRPr="007E10EA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pasuritë </w:t>
      </w:r>
      <w:r w:rsidR="00B817DA" w:rsidRPr="007E10EA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e paluajtshme, pronë private, të cilët do të kompensohen sipas vlerësimit paraprak të llogaritur,</w:t>
      </w:r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 xml:space="preserve"> bazuar në </w:t>
      </w:r>
      <w:proofErr w:type="spellStart"/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VKM</w:t>
      </w:r>
      <w:proofErr w:type="spellEnd"/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-në nr. 89, datë 3.</w:t>
      </w:r>
      <w:r w:rsidR="00B817DA" w:rsidRPr="007E10EA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2.2016</w:t>
      </w:r>
      <w:r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,</w:t>
      </w:r>
      <w:r w:rsidR="00B817DA" w:rsidRPr="007E10EA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 xml:space="preserve"> “Për miratimin e hartës së vlerës së tokës në Republikën e Shqipërisë”, për pasuritë e llojit “tokë arë”, sipas tabelës paraprake bashkëlidhur.</w:t>
      </w:r>
    </w:p>
    <w:bookmarkEnd w:id="0"/>
    <w:bookmarkEnd w:id="1"/>
    <w:p w14:paraId="6BFAFB27" w14:textId="77777777" w:rsidR="00B817DA" w:rsidRPr="007E10EA" w:rsidRDefault="00B817DA" w:rsidP="007E10E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7E10EA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Vlera totale paraprake e shpronësimit është</w:t>
      </w:r>
      <w:r w:rsidRPr="007E10EA"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val="sq-AL"/>
        </w:rPr>
        <w:t xml:space="preserve"> </w:t>
      </w:r>
      <w:r w:rsidRPr="007E10EA">
        <w:rPr>
          <w:rFonts w:ascii="Garamond" w:eastAsia="Times New Roman" w:hAnsi="Garamond" w:cs="Times New Roman"/>
          <w:sz w:val="24"/>
          <w:szCs w:val="24"/>
          <w:lang w:val="sq-AL"/>
        </w:rPr>
        <w:t xml:space="preserve">612 864 </w:t>
      </w:r>
      <w:r w:rsidRPr="007E10E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(</w:t>
      </w:r>
      <w:r w:rsidRPr="007E10EA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gjashtëqind e dymbëdhjetë mijë e tetëqind e gjashtëdhjetë e katër</w:t>
      </w:r>
      <w:r w:rsidRPr="007E10EA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) lekë. </w:t>
      </w:r>
    </w:p>
    <w:p w14:paraId="148CE2D5" w14:textId="77777777" w:rsidR="00B817DA" w:rsidRPr="007E10EA" w:rsidRDefault="00B817DA" w:rsidP="00B817D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</w:p>
    <w:p w14:paraId="7BE6BD6C" w14:textId="48E24933" w:rsidR="00B817DA" w:rsidRPr="007E10EA" w:rsidRDefault="007E10EA" w:rsidP="00B817D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DREJTOR</w:t>
      </w:r>
      <w:r w:rsidR="00B817DA" w:rsidRPr="007E10EA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I PËRGJITHSHËM </w:t>
      </w:r>
    </w:p>
    <w:p w14:paraId="5DFDD357" w14:textId="77777777" w:rsidR="00B817DA" w:rsidRPr="007E10EA" w:rsidRDefault="00B817DA" w:rsidP="00B817D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7E10EA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KRYETAR I KOMISIONIT TË POSAÇËM TË SHPRONËSIMEV</w:t>
      </w:r>
      <w:bookmarkStart w:id="2" w:name="_GoBack"/>
      <w:bookmarkEnd w:id="2"/>
      <w:r w:rsidRPr="007E10EA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E</w:t>
      </w:r>
    </w:p>
    <w:p w14:paraId="6DA19B3A" w14:textId="77777777" w:rsidR="00B817DA" w:rsidRPr="007E10EA" w:rsidRDefault="00B817DA" w:rsidP="00B817DA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</w:pPr>
      <w:r w:rsidRPr="007E10EA"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  <w:t xml:space="preserve">Erlis </w:t>
      </w:r>
      <w:proofErr w:type="spellStart"/>
      <w:r w:rsidRPr="007E10EA"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  <w:t>Hereni</w:t>
      </w:r>
      <w:proofErr w:type="spellEnd"/>
    </w:p>
    <w:p w14:paraId="6BCCEC1D" w14:textId="77777777" w:rsidR="00B817DA" w:rsidRPr="007E10EA" w:rsidRDefault="00B817DA" w:rsidP="00B817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557263" w14:textId="77777777" w:rsidR="00A52434" w:rsidRPr="007E10EA" w:rsidRDefault="00A52434" w:rsidP="00B817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74FA240" w14:textId="77777777" w:rsidR="00A52434" w:rsidRPr="007E10EA" w:rsidRDefault="00A52434" w:rsidP="00B817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A52434" w:rsidRPr="007E10E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11F2FD" w14:textId="397A009B" w:rsidR="00A52434" w:rsidRPr="007E10EA" w:rsidRDefault="007E10EA" w:rsidP="007E10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E10EA">
        <w:rPr>
          <w:rFonts w:ascii="Garamond" w:hAnsi="Garamond"/>
          <w:sz w:val="24"/>
          <w:szCs w:val="24"/>
          <w:lang w:val="sq-AL"/>
        </w:rPr>
        <w:lastRenderedPageBreak/>
        <w:t>LISTA</w:t>
      </w:r>
      <w:r>
        <w:rPr>
          <w:rFonts w:ascii="Garamond" w:hAnsi="Garamond"/>
          <w:sz w:val="24"/>
          <w:szCs w:val="24"/>
          <w:lang w:val="sq-AL"/>
        </w:rPr>
        <w:t xml:space="preserve"> EMËRORE PARAPRAKE E PRONARËVE </w:t>
      </w:r>
      <w:r w:rsidRPr="007E10EA">
        <w:rPr>
          <w:rFonts w:ascii="Garamond" w:hAnsi="Garamond"/>
          <w:sz w:val="24"/>
          <w:szCs w:val="24"/>
          <w:lang w:val="sq-AL"/>
        </w:rPr>
        <w:t xml:space="preserve">PASURITË E PALUAJTSHME,  PRONË PRIVATE, </w:t>
      </w:r>
      <w:r>
        <w:rPr>
          <w:rFonts w:ascii="Garamond" w:hAnsi="Garamond"/>
          <w:sz w:val="24"/>
          <w:szCs w:val="24"/>
          <w:lang w:val="sq-AL"/>
        </w:rPr>
        <w:t>TË</w:t>
      </w:r>
      <w:r w:rsidRPr="007E10EA">
        <w:rPr>
          <w:rFonts w:ascii="Garamond" w:hAnsi="Garamond"/>
          <w:sz w:val="24"/>
          <w:szCs w:val="24"/>
          <w:lang w:val="sq-AL"/>
        </w:rPr>
        <w:t xml:space="preserve"> TË CILËVE PREKEN NGA SHPRONËSIMI I </w:t>
      </w:r>
      <w:r>
        <w:rPr>
          <w:rFonts w:ascii="Garamond" w:hAnsi="Garamond"/>
          <w:sz w:val="24"/>
          <w:szCs w:val="24"/>
          <w:lang w:val="sq-AL"/>
        </w:rPr>
        <w:t>“</w:t>
      </w:r>
      <w:r w:rsidRPr="007E10EA">
        <w:rPr>
          <w:rFonts w:ascii="Garamond" w:hAnsi="Garamond"/>
          <w:sz w:val="24"/>
          <w:szCs w:val="24"/>
          <w:lang w:val="sq-AL"/>
        </w:rPr>
        <w:t>RRUGËVE PARALELE</w:t>
      </w:r>
      <w:r>
        <w:rPr>
          <w:rFonts w:ascii="Garamond" w:hAnsi="Garamond"/>
          <w:sz w:val="24"/>
          <w:szCs w:val="24"/>
          <w:lang w:val="sq-AL"/>
        </w:rPr>
        <w:t xml:space="preserve"> TIRANË–</w:t>
      </w:r>
      <w:r w:rsidRPr="007E10EA">
        <w:rPr>
          <w:rFonts w:ascii="Garamond" w:hAnsi="Garamond"/>
          <w:sz w:val="24"/>
          <w:szCs w:val="24"/>
          <w:lang w:val="sq-AL"/>
        </w:rPr>
        <w:t>VORË</w:t>
      </w:r>
      <w:r>
        <w:rPr>
          <w:rFonts w:ascii="Garamond" w:hAnsi="Garamond"/>
          <w:sz w:val="24"/>
          <w:szCs w:val="24"/>
          <w:lang w:val="sq-AL"/>
        </w:rPr>
        <w:t>, NË SUPERSTRADËN TIRANË</w:t>
      </w:r>
      <w:r w:rsidRPr="007E10EA">
        <w:rPr>
          <w:rFonts w:ascii="Garamond" w:hAnsi="Garamond"/>
          <w:sz w:val="24"/>
          <w:szCs w:val="24"/>
          <w:lang w:val="sq-AL"/>
        </w:rPr>
        <w:t>–</w:t>
      </w:r>
      <w:r>
        <w:rPr>
          <w:rFonts w:ascii="Garamond" w:hAnsi="Garamond"/>
          <w:sz w:val="24"/>
          <w:szCs w:val="24"/>
          <w:lang w:val="sq-AL"/>
        </w:rPr>
        <w:t>VORË”</w:t>
      </w:r>
    </w:p>
    <w:p w14:paraId="292E2796" w14:textId="77777777" w:rsidR="00A52434" w:rsidRPr="007E10EA" w:rsidRDefault="00A52434" w:rsidP="00B817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"/>
        <w:gridCol w:w="620"/>
        <w:gridCol w:w="635"/>
        <w:gridCol w:w="806"/>
        <w:gridCol w:w="903"/>
        <w:gridCol w:w="1183"/>
        <w:gridCol w:w="890"/>
        <w:gridCol w:w="928"/>
        <w:gridCol w:w="1521"/>
        <w:gridCol w:w="1230"/>
        <w:gridCol w:w="912"/>
        <w:gridCol w:w="1568"/>
        <w:gridCol w:w="2576"/>
      </w:tblGrid>
      <w:tr w:rsidR="00A52434" w:rsidRPr="007E10EA" w14:paraId="0C6C873A" w14:textId="77777777" w:rsidTr="007E10EA">
        <w:trPr>
          <w:trHeight w:val="24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043C08" w14:textId="52F69C31" w:rsidR="00A52434" w:rsidRPr="007E10EA" w:rsidRDefault="00A52434" w:rsidP="007E10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N</w:t>
            </w:r>
            <w:r w:rsid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r</w:t>
            </w: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.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7FCA10" w14:textId="031D1F24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 xml:space="preserve">  </w:t>
            </w:r>
            <w:r w:rsidR="007E10EA"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Pronari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778269" w14:textId="0DB7C294" w:rsidR="00A52434" w:rsidRPr="007E10EA" w:rsidRDefault="00A52434" w:rsidP="007E10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 xml:space="preserve">Zona </w:t>
            </w:r>
            <w:proofErr w:type="spellStart"/>
            <w:r w:rsid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k</w:t>
            </w: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ad</w:t>
            </w:r>
            <w:proofErr w:type="spellEnd"/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D2AB44" w14:textId="6DE88A0B" w:rsidR="00A52434" w:rsidRPr="007E10EA" w:rsidRDefault="00A52434" w:rsidP="007E10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 xml:space="preserve">Numri </w:t>
            </w:r>
            <w:r w:rsid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i p</w:t>
            </w:r>
            <w:r w:rsidR="007E10EA"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asurisë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014797" w14:textId="0C95CB56" w:rsidR="00A52434" w:rsidRPr="007E10EA" w:rsidRDefault="00A52434" w:rsidP="007E10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proofErr w:type="spellStart"/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Sip</w:t>
            </w:r>
            <w:proofErr w:type="spellEnd"/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 xml:space="preserve">. </w:t>
            </w:r>
            <w:r w:rsid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t</w:t>
            </w: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 xml:space="preserve">otale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243750" w14:textId="30CB6338" w:rsidR="00A52434" w:rsidRPr="007E10EA" w:rsidRDefault="00A52434" w:rsidP="007E10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 xml:space="preserve">Lloji </w:t>
            </w:r>
            <w:r w:rsid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i p</w:t>
            </w: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as.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6AA82B" w14:textId="6B9696F6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 xml:space="preserve">Sipërfaqe </w:t>
            </w:r>
            <w:r w:rsidR="007E10EA"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shpronësimi</w:t>
            </w: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C244A1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Çmimi lekë/(</w:t>
            </w:r>
            <w:proofErr w:type="spellStart"/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m</w:t>
            </w: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vertAlign w:val="superscript"/>
                <w:lang w:val="sq-AL"/>
              </w:rPr>
              <w:t>2</w:t>
            </w:r>
            <w:proofErr w:type="spellEnd"/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CF9827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Vlera (lekë)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0CC478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Shënime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EDA0130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Adresa</w:t>
            </w:r>
          </w:p>
        </w:tc>
      </w:tr>
      <w:tr w:rsidR="00A52434" w:rsidRPr="007E10EA" w14:paraId="69478D93" w14:textId="77777777" w:rsidTr="007E10EA">
        <w:trPr>
          <w:trHeight w:val="24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680E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80AC77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6520BA" w14:textId="016EEFD5" w:rsidR="00A52434" w:rsidRPr="007E10EA" w:rsidRDefault="007E10EA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A5750E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Mbiemri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89319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FE6F8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C9D78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FB94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D47AF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0C7F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02ACC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929A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92E427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</w:tr>
      <w:tr w:rsidR="00A52434" w:rsidRPr="007E10EA" w14:paraId="72B569A5" w14:textId="77777777" w:rsidTr="007E10EA">
        <w:trPr>
          <w:trHeight w:val="24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1F55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0566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0E45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3C57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DB630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32E72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9B18B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EB12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31FFA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E9F32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3826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F4B9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756521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</w:tr>
      <w:tr w:rsidR="00A52434" w:rsidRPr="007E10EA" w14:paraId="30120002" w14:textId="77777777" w:rsidTr="007E10EA">
        <w:trPr>
          <w:trHeight w:val="24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C3CC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E2F77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FD792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F918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9EDA1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E0026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8704C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D9D1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90855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83D0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A1B8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B03E8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31C2FC" w14:textId="77777777" w:rsidR="00A52434" w:rsidRPr="007E10EA" w:rsidRDefault="00A52434" w:rsidP="00A5243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</w:tr>
      <w:tr w:rsidR="00A52434" w:rsidRPr="007E10EA" w14:paraId="1E56CA43" w14:textId="77777777" w:rsidTr="007E10EA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72AFD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8F2B7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proofErr w:type="spellStart"/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Eugen</w:t>
            </w:r>
            <w:proofErr w:type="spellEnd"/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44945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proofErr w:type="spellStart"/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Ali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BC064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proofErr w:type="spellStart"/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Elezaj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0C4D8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3974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C90E0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243/29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EA555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5000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9A46B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55E22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1021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92036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573A3" w14:textId="425EE81C" w:rsidR="00A52434" w:rsidRPr="007E10EA" w:rsidRDefault="00A52434" w:rsidP="007E10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457,408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1FAA5" w14:textId="0D04C8CD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Konfirmuar nga ASHK</w:t>
            </w:r>
            <w:r w:rsid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-ja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98242" w14:textId="2B92C37C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Tira</w:t>
            </w:r>
            <w:r w:rsid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n</w:t>
            </w:r>
            <w:r w:rsidRP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ë</w:t>
            </w:r>
            <w:r w:rsid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.</w:t>
            </w:r>
          </w:p>
        </w:tc>
      </w:tr>
      <w:tr w:rsidR="00A52434" w:rsidRPr="007E10EA" w14:paraId="2F213ECB" w14:textId="77777777" w:rsidTr="007E10EA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A2D3B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5EF72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proofErr w:type="spellStart"/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Eugen</w:t>
            </w:r>
            <w:proofErr w:type="spellEnd"/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FDF68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proofErr w:type="spellStart"/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Ali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A4E0F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proofErr w:type="spellStart"/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Elezaj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14E8B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3974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F1411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247/80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1CDC1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1254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F4F6F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74BDD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61E8C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EC2B7" w14:textId="3D4BAED7" w:rsidR="00A52434" w:rsidRPr="007E10EA" w:rsidRDefault="00A52434" w:rsidP="007E10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155,456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0C8DD" w14:textId="0B981D3E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Konfirmuar nga ASHK</w:t>
            </w:r>
            <w:r w:rsid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-ja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68CB8" w14:textId="284EBE9F" w:rsidR="00A52434" w:rsidRPr="007E10EA" w:rsidRDefault="00A52434" w:rsidP="007E10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Kavaj</w:t>
            </w:r>
            <w:r w:rsid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ë,</w:t>
            </w:r>
            <w:r w:rsidRP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 xml:space="preserve"> </w:t>
            </w:r>
            <w:r w:rsid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r</w:t>
            </w:r>
            <w:r w:rsidRP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 xml:space="preserve">ruga </w:t>
            </w:r>
            <w:r w:rsid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“</w:t>
            </w:r>
            <w:r w:rsidRP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Lagja 1</w:t>
            </w:r>
            <w:r w:rsid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”</w:t>
            </w:r>
            <w:r w:rsidRP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 xml:space="preserve"> </w:t>
            </w:r>
            <w:r w:rsid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 xml:space="preserve">godina hyrje </w:t>
            </w:r>
            <w:r w:rsidR="007E10EA" w:rsidRP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apartamenti</w:t>
            </w:r>
            <w:r w:rsid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.</w:t>
            </w:r>
          </w:p>
        </w:tc>
      </w:tr>
      <w:tr w:rsidR="00A52434" w:rsidRPr="007E10EA" w14:paraId="71C4435D" w14:textId="77777777" w:rsidTr="007E10EA">
        <w:trPr>
          <w:trHeight w:val="240"/>
        </w:trPr>
        <w:tc>
          <w:tcPr>
            <w:tcW w:w="0" w:type="auto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72C452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Vlera totale paraprake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237B6" w14:textId="7D2E7E20" w:rsidR="00A52434" w:rsidRPr="007E10EA" w:rsidRDefault="00A52434" w:rsidP="007E10E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612,864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00441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sz w:val="16"/>
                <w:szCs w:val="20"/>
                <w:lang w:val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001DC" w14:textId="77777777" w:rsidR="00A52434" w:rsidRPr="007E10EA" w:rsidRDefault="00A52434" w:rsidP="00A5243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7E10E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 </w:t>
            </w:r>
          </w:p>
        </w:tc>
      </w:tr>
    </w:tbl>
    <w:p w14:paraId="6AB170F1" w14:textId="77777777" w:rsidR="00A52434" w:rsidRPr="007E10EA" w:rsidRDefault="00A52434" w:rsidP="00B817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52434" w:rsidRPr="007E10EA" w:rsidSect="00A52434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12290C"/>
    <w:rsid w:val="00235F90"/>
    <w:rsid w:val="004402DD"/>
    <w:rsid w:val="004D0D76"/>
    <w:rsid w:val="005A5D41"/>
    <w:rsid w:val="00617363"/>
    <w:rsid w:val="0070340B"/>
    <w:rsid w:val="00765769"/>
    <w:rsid w:val="007E10EA"/>
    <w:rsid w:val="008A55C4"/>
    <w:rsid w:val="009A42BC"/>
    <w:rsid w:val="00A46811"/>
    <w:rsid w:val="00A52434"/>
    <w:rsid w:val="00B817DA"/>
    <w:rsid w:val="00C72036"/>
    <w:rsid w:val="00C809C1"/>
    <w:rsid w:val="00CB5505"/>
    <w:rsid w:val="00D56634"/>
    <w:rsid w:val="00D97EA2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ECD9D"/>
  <w15:docId w15:val="{B9FE4B6F-8F13-4DF2-93DD-DEFDD038A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2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2022-04-04T12:07:45Z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2022-04-03T22:00:00Z</Date_x0020_protokolli>
    <Titulli xmlns="0e656187-b300-4fb0-8bf4-3a50f872073c">Kërkesë për një shtesë në vendimin nr. 867, datë 12.12.2007, të Këshillit të Ministrave "Për shpronësimin, për interes publik, të pronarëve të pasuritë e paluajtshme, pronë private, që preken nga projekti "Ndërtimi i rrugës paralele,"Tiranë-Vorë" , krahu i majtë"</Titulli>
    <Modifikuesi xmlns="0e656187-b300-4fb0-8bf4-3a50f872073c">Suada.Daci</Modifikuesi>
    <Nr_x002e__x0020_prot_x0020_QBZ xmlns="0e656187-b300-4fb0-8bf4-3a50f872073c">506</Nr_x002e__x0020_prot_x0020_QBZ>
    <Data_x0020_e_x0020_Modifikimit xmlns="0e656187-b300-4fb0-8bf4-3a50f872073c">2022-04-04T13:00:07Z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43/7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102B6FC0A84A46985500FDB58794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102B6FC0A84A46985500FDB58794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96141-0FCE-4848-BC53-D310094307C1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F44BBCE-17E7-46A6-AC8E-2C258D9DF4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FB5F3A-8F72-4405-B9D0-CFA31CD0F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4991A3-55BE-491D-8442-138E3A4484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4CC48B-977A-43A0-BBEA-0B95856AD0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AE1F9C-C19A-4489-8135-7053930B8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një shtesë në vendimin nr. 867, datë 12.12.2007, të Këshillit të Ministrave "Për shpronësimin, për interes publik, të pronarëve të pasuritë e paluajtshme, pronë private, që preken nga projekti "Ndërtimi i rrugës paralele,"Tiranë-Vorë" , krahu </vt:lpstr>
    </vt:vector>
  </TitlesOfParts>
  <Company/>
  <LinksUpToDate>false</LinksUpToDate>
  <CharactersWithSpaces>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një shtesë në vendimin nr. 867, datë 12.12.2007, të Këshillit të Ministrave "Për shpronësimin, për interes publik, të pronarëve të pasuritë e paluajtshme, pronë private, që preken nga projekti "Ndërtimi i rrugës paralele,"Tiranë-Vorë" , krahu i majtë"</dc:title>
  <dc:creator>Entela Suli</dc:creator>
  <cp:lastModifiedBy>Fjora Cahani</cp:lastModifiedBy>
  <cp:revision>8</cp:revision>
  <dcterms:created xsi:type="dcterms:W3CDTF">2022-04-04T11:41:00Z</dcterms:created>
  <dcterms:modified xsi:type="dcterms:W3CDTF">2022-04-05T08:33:00Z</dcterms:modified>
</cp:coreProperties>
</file>