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FA0413" w14:textId="77777777" w:rsidR="00FF11BA" w:rsidRPr="008915E1" w:rsidRDefault="008915E1" w:rsidP="008915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915E1">
        <w:rPr>
          <w:rFonts w:ascii="Garamond" w:hAnsi="Garamond"/>
          <w:b/>
          <w:sz w:val="24"/>
          <w:szCs w:val="24"/>
        </w:rPr>
        <w:t>KËRKESË</w:t>
      </w:r>
    </w:p>
    <w:p w14:paraId="37FA0414" w14:textId="1AB5115A" w:rsidR="008915E1" w:rsidRPr="008915E1" w:rsidRDefault="008915E1" w:rsidP="008915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915E1">
        <w:rPr>
          <w:rFonts w:ascii="Garamond" w:hAnsi="Garamond"/>
          <w:b/>
          <w:sz w:val="24"/>
          <w:szCs w:val="24"/>
        </w:rPr>
        <w:t>Nr.</w:t>
      </w:r>
      <w:r w:rsidR="00534237">
        <w:rPr>
          <w:rFonts w:ascii="Garamond" w:hAnsi="Garamond"/>
          <w:b/>
          <w:sz w:val="24"/>
          <w:szCs w:val="24"/>
        </w:rPr>
        <w:t xml:space="preserve"> </w:t>
      </w:r>
      <w:r w:rsidR="009A36CC">
        <w:rPr>
          <w:rFonts w:ascii="Garamond" w:hAnsi="Garamond"/>
          <w:b/>
          <w:sz w:val="24"/>
          <w:szCs w:val="24"/>
        </w:rPr>
        <w:t>31</w:t>
      </w:r>
      <w:r w:rsidRPr="008915E1">
        <w:rPr>
          <w:rFonts w:ascii="Garamond" w:hAnsi="Garamond"/>
          <w:b/>
          <w:sz w:val="24"/>
          <w:szCs w:val="24"/>
        </w:rPr>
        <w:t xml:space="preserve">/7, datë </w:t>
      </w:r>
      <w:r w:rsidR="009A36CC">
        <w:rPr>
          <w:rFonts w:ascii="Garamond" w:hAnsi="Garamond"/>
          <w:b/>
          <w:sz w:val="24"/>
          <w:szCs w:val="24"/>
        </w:rPr>
        <w:t>19</w:t>
      </w:r>
      <w:r w:rsidRPr="008915E1">
        <w:rPr>
          <w:rFonts w:ascii="Garamond" w:hAnsi="Garamond"/>
          <w:b/>
          <w:sz w:val="24"/>
          <w:szCs w:val="24"/>
        </w:rPr>
        <w:t>.7.2022</w:t>
      </w:r>
    </w:p>
    <w:p w14:paraId="37FA0415" w14:textId="77777777" w:rsidR="008915E1" w:rsidRPr="008915E1" w:rsidRDefault="008915E1" w:rsidP="008915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7FA0416" w14:textId="77777777" w:rsidR="008915E1" w:rsidRPr="008915E1" w:rsidRDefault="008915E1" w:rsidP="008915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915E1">
        <w:rPr>
          <w:rFonts w:ascii="Garamond" w:hAnsi="Garamond"/>
          <w:b/>
          <w:sz w:val="24"/>
          <w:szCs w:val="24"/>
        </w:rPr>
        <w:t>PËR SHPRONËSIM PUBLIK</w:t>
      </w:r>
    </w:p>
    <w:p w14:paraId="37FA0417" w14:textId="77777777" w:rsidR="008915E1" w:rsidRDefault="008915E1" w:rsidP="00891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FA0418" w14:textId="3B732456" w:rsidR="008915E1" w:rsidRDefault="009A36CC" w:rsidP="00B77E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Agjencia Shtet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rore p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r </w:t>
      </w:r>
      <w:r w:rsidR="00534237">
        <w:rPr>
          <w:rFonts w:ascii="Garamond" w:hAnsi="Garamond"/>
          <w:sz w:val="24"/>
          <w:szCs w:val="24"/>
        </w:rPr>
        <w:t>Shpronësim</w:t>
      </w:r>
      <w:r w:rsidR="00534237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shpall k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rkes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 p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shpron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sim p</w:t>
      </w:r>
      <w:r w:rsidR="00C71818">
        <w:rPr>
          <w:rFonts w:ascii="Garamond" w:hAnsi="Garamond"/>
          <w:sz w:val="24"/>
          <w:szCs w:val="24"/>
        </w:rPr>
        <w:t>ë</w:t>
      </w:r>
      <w:r w:rsidR="00102225">
        <w:rPr>
          <w:rFonts w:ascii="Garamond" w:hAnsi="Garamond"/>
          <w:sz w:val="24"/>
          <w:szCs w:val="24"/>
        </w:rPr>
        <w:t>r interes publik</w:t>
      </w:r>
      <w:r>
        <w:rPr>
          <w:rFonts w:ascii="Garamond" w:hAnsi="Garamond"/>
          <w:sz w:val="24"/>
          <w:szCs w:val="24"/>
        </w:rPr>
        <w:t xml:space="preserve"> t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pronar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ve t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pasurive pron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private, q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preken nga projekti </w:t>
      </w:r>
      <w:r w:rsidR="00534237">
        <w:rPr>
          <w:rFonts w:ascii="Garamond" w:hAnsi="Garamond"/>
          <w:sz w:val="24"/>
          <w:szCs w:val="24"/>
        </w:rPr>
        <w:t>“</w:t>
      </w:r>
      <w:r>
        <w:rPr>
          <w:rFonts w:ascii="Garamond" w:hAnsi="Garamond"/>
          <w:sz w:val="24"/>
          <w:szCs w:val="24"/>
        </w:rPr>
        <w:t xml:space="preserve">Hapje </w:t>
      </w:r>
      <w:r w:rsidR="00534237">
        <w:rPr>
          <w:rFonts w:ascii="Garamond" w:hAnsi="Garamond"/>
          <w:sz w:val="24"/>
          <w:szCs w:val="24"/>
        </w:rPr>
        <w:t>rruge</w:t>
      </w:r>
      <w:r w:rsidR="00534237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lagjen </w:t>
      </w:r>
      <w:r w:rsidR="00B77EEA">
        <w:rPr>
          <w:rFonts w:ascii="Garamond" w:hAnsi="Garamond"/>
          <w:sz w:val="24"/>
          <w:szCs w:val="24"/>
        </w:rPr>
        <w:t>‘</w:t>
      </w:r>
      <w:proofErr w:type="spellStart"/>
      <w:r>
        <w:rPr>
          <w:rFonts w:ascii="Garamond" w:hAnsi="Garamond"/>
          <w:sz w:val="24"/>
          <w:szCs w:val="24"/>
        </w:rPr>
        <w:t>Pjet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Budi</w:t>
      </w:r>
      <w:proofErr w:type="spellEnd"/>
      <w:r w:rsidR="00B77EEA">
        <w:rPr>
          <w:rFonts w:ascii="Garamond" w:hAnsi="Garamond"/>
          <w:sz w:val="24"/>
          <w:szCs w:val="24"/>
        </w:rPr>
        <w:t>’</w:t>
      </w:r>
      <w:r w:rsidR="0010222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</w:t>
      </w:r>
      <w:r w:rsidR="00102225">
        <w:rPr>
          <w:rFonts w:ascii="Garamond" w:hAnsi="Garamond"/>
          <w:sz w:val="24"/>
          <w:szCs w:val="24"/>
        </w:rPr>
        <w:t xml:space="preserve">Njësia Administrative </w:t>
      </w:r>
      <w:r>
        <w:rPr>
          <w:rFonts w:ascii="Garamond" w:hAnsi="Garamond"/>
          <w:sz w:val="24"/>
          <w:szCs w:val="24"/>
        </w:rPr>
        <w:t>Burrel</w:t>
      </w:r>
      <w:r w:rsidR="00B77EEA">
        <w:rPr>
          <w:rFonts w:ascii="Garamond" w:hAnsi="Garamond"/>
          <w:sz w:val="24"/>
          <w:szCs w:val="24"/>
        </w:rPr>
        <w:t>’</w:t>
      </w:r>
      <w:r w:rsidR="00534237">
        <w:rPr>
          <w:rFonts w:ascii="Garamond" w:hAnsi="Garamond"/>
          <w:sz w:val="24"/>
          <w:szCs w:val="24"/>
        </w:rPr>
        <w:t>”</w:t>
      </w:r>
      <w:r>
        <w:rPr>
          <w:rFonts w:ascii="Garamond" w:hAnsi="Garamond"/>
          <w:sz w:val="24"/>
          <w:szCs w:val="24"/>
        </w:rPr>
        <w:t>.</w:t>
      </w:r>
    </w:p>
    <w:p w14:paraId="37FA0419" w14:textId="4D7DC878" w:rsidR="009A36CC" w:rsidRDefault="009A36CC" w:rsidP="00891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Subjekti </w:t>
      </w:r>
      <w:r w:rsidR="00534237">
        <w:rPr>
          <w:rFonts w:ascii="Garamond" w:hAnsi="Garamond"/>
          <w:sz w:val="24"/>
          <w:szCs w:val="24"/>
        </w:rPr>
        <w:t>kërkues</w:t>
      </w:r>
      <w:r>
        <w:rPr>
          <w:rFonts w:ascii="Garamond" w:hAnsi="Garamond"/>
          <w:sz w:val="24"/>
          <w:szCs w:val="24"/>
        </w:rPr>
        <w:t xml:space="preserve"> i k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tij projekti 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Bashkia Mat.</w:t>
      </w:r>
    </w:p>
    <w:p w14:paraId="37FA041A" w14:textId="5D99E1F4" w:rsidR="00C71818" w:rsidRPr="00C71818" w:rsidRDefault="00C71818" w:rsidP="008A6C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71818">
        <w:rPr>
          <w:rFonts w:ascii="Garamond" w:hAnsi="Garamond"/>
          <w:sz w:val="24"/>
          <w:szCs w:val="24"/>
        </w:rPr>
        <w:t xml:space="preserve">Me anë të këtij publikimi kërkojmë të vëmë në dijeni personat e prekur nga ky shpronësim, për interes publik, për pasuritë e paluajtshme, pronë private, të cilat do të kompensohen sipas vlerësimit paraprak të llogaritur, për pasuritë e llojit </w:t>
      </w:r>
      <w:r w:rsidR="00534237">
        <w:rPr>
          <w:rFonts w:ascii="Garamond" w:hAnsi="Garamond"/>
          <w:sz w:val="24"/>
          <w:szCs w:val="24"/>
        </w:rPr>
        <w:t>“</w:t>
      </w:r>
      <w:r w:rsidRPr="00C71818">
        <w:rPr>
          <w:rFonts w:ascii="Garamond" w:hAnsi="Garamond"/>
          <w:sz w:val="24"/>
          <w:szCs w:val="24"/>
        </w:rPr>
        <w:t>truall</w:t>
      </w:r>
      <w:r w:rsidR="00534237">
        <w:rPr>
          <w:rFonts w:ascii="Garamond" w:hAnsi="Garamond"/>
          <w:sz w:val="24"/>
          <w:szCs w:val="24"/>
        </w:rPr>
        <w:t>”</w:t>
      </w:r>
      <w:r w:rsidR="006A0FAC">
        <w:rPr>
          <w:rFonts w:ascii="Garamond" w:hAnsi="Garamond"/>
          <w:sz w:val="24"/>
          <w:szCs w:val="24"/>
        </w:rPr>
        <w:t>,</w:t>
      </w:r>
      <w:r w:rsidRPr="00C71818">
        <w:rPr>
          <w:rFonts w:ascii="Garamond" w:hAnsi="Garamond"/>
          <w:sz w:val="24"/>
          <w:szCs w:val="24"/>
        </w:rPr>
        <w:t xml:space="preserve"> vlerësimi </w:t>
      </w:r>
      <w:r w:rsidR="00534237" w:rsidRPr="00C71818">
        <w:rPr>
          <w:rFonts w:ascii="Garamond" w:hAnsi="Garamond"/>
          <w:sz w:val="24"/>
          <w:szCs w:val="24"/>
        </w:rPr>
        <w:t>bëhet</w:t>
      </w:r>
      <w:r w:rsidRPr="00C71818">
        <w:rPr>
          <w:rFonts w:ascii="Garamond" w:hAnsi="Garamond"/>
          <w:sz w:val="24"/>
          <w:szCs w:val="24"/>
        </w:rPr>
        <w:t xml:space="preserve"> bazuar në </w:t>
      </w:r>
      <w:proofErr w:type="spellStart"/>
      <w:r w:rsidRPr="00C71818">
        <w:rPr>
          <w:rFonts w:ascii="Garamond" w:hAnsi="Garamond"/>
          <w:sz w:val="24"/>
          <w:szCs w:val="24"/>
        </w:rPr>
        <w:t>VKM</w:t>
      </w:r>
      <w:proofErr w:type="spellEnd"/>
      <w:r w:rsidR="00102225">
        <w:rPr>
          <w:rFonts w:ascii="Garamond" w:hAnsi="Garamond"/>
          <w:sz w:val="24"/>
          <w:szCs w:val="24"/>
        </w:rPr>
        <w:t>-në</w:t>
      </w:r>
      <w:r w:rsidR="006A0FAC">
        <w:rPr>
          <w:rFonts w:ascii="Garamond" w:hAnsi="Garamond"/>
          <w:sz w:val="24"/>
          <w:szCs w:val="24"/>
        </w:rPr>
        <w:t xml:space="preserve"> nr. 89, datë 3.</w:t>
      </w:r>
      <w:r w:rsidRPr="00C71818">
        <w:rPr>
          <w:rFonts w:ascii="Garamond" w:hAnsi="Garamond"/>
          <w:sz w:val="24"/>
          <w:szCs w:val="24"/>
        </w:rPr>
        <w:t>2.2016</w:t>
      </w:r>
      <w:r w:rsidR="006A0FAC">
        <w:rPr>
          <w:rFonts w:ascii="Garamond" w:hAnsi="Garamond"/>
          <w:sz w:val="24"/>
          <w:szCs w:val="24"/>
        </w:rPr>
        <w:t>,</w:t>
      </w:r>
      <w:r w:rsidRPr="00C71818">
        <w:rPr>
          <w:rFonts w:ascii="Garamond" w:hAnsi="Garamond"/>
          <w:sz w:val="24"/>
          <w:szCs w:val="24"/>
        </w:rPr>
        <w:t xml:space="preserve"> </w:t>
      </w:r>
      <w:r w:rsidR="00534237">
        <w:rPr>
          <w:rFonts w:ascii="Garamond" w:hAnsi="Garamond"/>
          <w:sz w:val="24"/>
          <w:szCs w:val="24"/>
        </w:rPr>
        <w:t>“</w:t>
      </w:r>
      <w:r w:rsidRPr="00C71818">
        <w:rPr>
          <w:rFonts w:ascii="Garamond" w:hAnsi="Garamond"/>
          <w:sz w:val="24"/>
          <w:szCs w:val="24"/>
        </w:rPr>
        <w:t>Për miratimin e hartës së vlerës së tokës në Republikën e Shqipërisë</w:t>
      </w:r>
      <w:r w:rsidR="00534237">
        <w:rPr>
          <w:rFonts w:ascii="Garamond" w:hAnsi="Garamond"/>
          <w:sz w:val="24"/>
          <w:szCs w:val="24"/>
        </w:rPr>
        <w:t>”</w:t>
      </w:r>
      <w:r w:rsidRPr="00C71818">
        <w:rPr>
          <w:rFonts w:ascii="Garamond" w:hAnsi="Garamond"/>
          <w:sz w:val="24"/>
          <w:szCs w:val="24"/>
        </w:rPr>
        <w:t>,</w:t>
      </w:r>
      <w:r w:rsidRPr="00C71818">
        <w:rPr>
          <w:rFonts w:ascii="Garamond" w:hAnsi="Garamond"/>
          <w:sz w:val="24"/>
          <w:szCs w:val="24"/>
        </w:rPr>
        <w:t xml:space="preserve"> ndërsa vlerësimi ndërtesës është llogaritur bazuar në vendimin</w:t>
      </w:r>
      <w:r w:rsidR="006146E0">
        <w:rPr>
          <w:rFonts w:ascii="Garamond" w:hAnsi="Garamond"/>
          <w:sz w:val="24"/>
          <w:szCs w:val="24"/>
        </w:rPr>
        <w:t xml:space="preserve"> nr. 138, datë 23.</w:t>
      </w:r>
      <w:r w:rsidRPr="00C71818">
        <w:rPr>
          <w:rFonts w:ascii="Garamond" w:hAnsi="Garamond"/>
          <w:sz w:val="24"/>
          <w:szCs w:val="24"/>
        </w:rPr>
        <w:t>2.2000</w:t>
      </w:r>
      <w:r w:rsidR="006146E0">
        <w:rPr>
          <w:rFonts w:ascii="Garamond" w:hAnsi="Garamond"/>
          <w:sz w:val="24"/>
          <w:szCs w:val="24"/>
        </w:rPr>
        <w:t>,</w:t>
      </w:r>
      <w:r w:rsidRPr="00C71818">
        <w:rPr>
          <w:rFonts w:ascii="Garamond" w:hAnsi="Garamond"/>
          <w:sz w:val="24"/>
          <w:szCs w:val="24"/>
        </w:rPr>
        <w:t xml:space="preserve"> </w:t>
      </w:r>
      <w:r w:rsidR="00534237">
        <w:rPr>
          <w:rFonts w:ascii="Garamond" w:hAnsi="Garamond"/>
          <w:sz w:val="24"/>
          <w:szCs w:val="24"/>
        </w:rPr>
        <w:t>“</w:t>
      </w:r>
      <w:r w:rsidRPr="00C71818">
        <w:rPr>
          <w:rFonts w:ascii="Garamond" w:hAnsi="Garamond"/>
          <w:sz w:val="24"/>
          <w:szCs w:val="24"/>
        </w:rPr>
        <w:t xml:space="preserve">Për kriteret teknike të vlerësimit dhe të përllogaritjes së masës së shpërblimit të pasurive pronë private që shpronësohen, të pasurive që zhvlerësohen dhe të </w:t>
      </w:r>
      <w:proofErr w:type="spellStart"/>
      <w:r w:rsidRPr="00C71818">
        <w:rPr>
          <w:rFonts w:ascii="Garamond" w:hAnsi="Garamond"/>
          <w:sz w:val="24"/>
          <w:szCs w:val="24"/>
        </w:rPr>
        <w:t>të</w:t>
      </w:r>
      <w:proofErr w:type="spellEnd"/>
      <w:r w:rsidRPr="00C71818">
        <w:rPr>
          <w:rFonts w:ascii="Garamond" w:hAnsi="Garamond"/>
          <w:sz w:val="24"/>
          <w:szCs w:val="24"/>
        </w:rPr>
        <w:t xml:space="preserve"> drejtave të personave të tretë, për interes publik, për pasuritë e llojit </w:t>
      </w:r>
      <w:r w:rsidR="00534237">
        <w:rPr>
          <w:rFonts w:ascii="Garamond" w:hAnsi="Garamond"/>
          <w:sz w:val="24"/>
          <w:szCs w:val="24"/>
        </w:rPr>
        <w:t>“</w:t>
      </w:r>
      <w:r w:rsidRPr="00C71818">
        <w:rPr>
          <w:rFonts w:ascii="Garamond" w:hAnsi="Garamond"/>
          <w:sz w:val="24"/>
          <w:szCs w:val="24"/>
        </w:rPr>
        <w:t>ndërtesë banimi ose jo banimi</w:t>
      </w:r>
      <w:r w:rsidR="00534237">
        <w:rPr>
          <w:rFonts w:ascii="Garamond" w:hAnsi="Garamond"/>
          <w:sz w:val="24"/>
          <w:szCs w:val="24"/>
        </w:rPr>
        <w:t>”</w:t>
      </w:r>
      <w:r w:rsidRPr="00C71818">
        <w:rPr>
          <w:rFonts w:ascii="Garamond" w:hAnsi="Garamond"/>
          <w:sz w:val="24"/>
          <w:szCs w:val="24"/>
        </w:rPr>
        <w:t>,</w:t>
      </w:r>
      <w:r w:rsidRPr="00C71818">
        <w:rPr>
          <w:rFonts w:ascii="Garamond" w:hAnsi="Garamond"/>
          <w:sz w:val="24"/>
          <w:szCs w:val="24"/>
        </w:rPr>
        <w:t xml:space="preserve"> i ndryshuar. </w:t>
      </w:r>
    </w:p>
    <w:p w14:paraId="37FA041B" w14:textId="4BB75498" w:rsidR="00C71818" w:rsidRPr="00C71818" w:rsidRDefault="00C71818" w:rsidP="00C718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71818">
        <w:rPr>
          <w:rFonts w:ascii="Garamond" w:hAnsi="Garamond"/>
          <w:sz w:val="24"/>
          <w:szCs w:val="24"/>
        </w:rPr>
        <w:t>Personat që preken nga ky projekt</w:t>
      </w:r>
      <w:r w:rsidR="006146E0">
        <w:rPr>
          <w:rFonts w:ascii="Garamond" w:hAnsi="Garamond"/>
          <w:sz w:val="24"/>
          <w:szCs w:val="24"/>
        </w:rPr>
        <w:t>,</w:t>
      </w:r>
      <w:r w:rsidRPr="00C71818">
        <w:rPr>
          <w:rFonts w:ascii="Garamond" w:hAnsi="Garamond"/>
          <w:sz w:val="24"/>
          <w:szCs w:val="24"/>
        </w:rPr>
        <w:t xml:space="preserve"> të cilët kanë emrin në tabelën e publikuar dhe personat të cilët preken</w:t>
      </w:r>
      <w:r w:rsidR="006146E0">
        <w:rPr>
          <w:rFonts w:ascii="Garamond" w:hAnsi="Garamond"/>
          <w:sz w:val="24"/>
          <w:szCs w:val="24"/>
        </w:rPr>
        <w:t>,</w:t>
      </w:r>
      <w:r w:rsidRPr="00C71818">
        <w:rPr>
          <w:rFonts w:ascii="Garamond" w:hAnsi="Garamond"/>
          <w:sz w:val="24"/>
          <w:szCs w:val="24"/>
        </w:rPr>
        <w:t xml:space="preserve"> por nuk figurojnë në listë,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534237" w:rsidRPr="00C71818">
        <w:rPr>
          <w:rFonts w:ascii="Garamond" w:hAnsi="Garamond"/>
          <w:sz w:val="24"/>
          <w:szCs w:val="24"/>
        </w:rPr>
        <w:t>procedurave</w:t>
      </w:r>
      <w:r w:rsidRPr="00C71818">
        <w:rPr>
          <w:rFonts w:ascii="Garamond" w:hAnsi="Garamond"/>
          <w:sz w:val="24"/>
          <w:szCs w:val="24"/>
        </w:rPr>
        <w:t xml:space="preserve"> të shpronësimit, në Bashkinë Mat, si dhe në Agjencinë Shtetërore për Shpronësim. </w:t>
      </w:r>
    </w:p>
    <w:p w14:paraId="37FA041C" w14:textId="77777777" w:rsidR="00C71818" w:rsidRPr="00C71818" w:rsidRDefault="00C71818" w:rsidP="00C718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71818">
        <w:rPr>
          <w:rFonts w:ascii="Garamond" w:hAnsi="Garamond"/>
          <w:sz w:val="24"/>
          <w:szCs w:val="24"/>
        </w:rPr>
        <w:t xml:space="preserve">Vlera totale paraprake e shpronësimit është 1,299,937 (një milion e dyqind e nëntëdhjetë e nëntë mijë e nëntëqind e tridhjetë e shtatë) lekë. </w:t>
      </w:r>
    </w:p>
    <w:p w14:paraId="37FA041E" w14:textId="77777777" w:rsidR="00C71818" w:rsidRDefault="00C71818" w:rsidP="00C718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FA041F" w14:textId="77777777" w:rsidR="008915E1" w:rsidRDefault="008915E1" w:rsidP="008915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DREJTOR I PËRGJITHSHËM</w:t>
      </w:r>
    </w:p>
    <w:p w14:paraId="37FA0420" w14:textId="77777777" w:rsidR="008915E1" w:rsidRDefault="008915E1" w:rsidP="008915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 I KOMISIONIT TË POSAÇËM TË SHPRONËSIMEVE</w:t>
      </w:r>
    </w:p>
    <w:p w14:paraId="37FA0421" w14:textId="77777777" w:rsidR="008915E1" w:rsidRDefault="008915E1" w:rsidP="008915E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915E1">
        <w:rPr>
          <w:rFonts w:ascii="Garamond" w:hAnsi="Garamond"/>
          <w:b/>
          <w:sz w:val="24"/>
          <w:szCs w:val="24"/>
        </w:rPr>
        <w:t xml:space="preserve">Erlis </w:t>
      </w:r>
      <w:proofErr w:type="spellStart"/>
      <w:r w:rsidRPr="008915E1">
        <w:rPr>
          <w:rFonts w:ascii="Garamond" w:hAnsi="Garamond"/>
          <w:b/>
          <w:sz w:val="24"/>
          <w:szCs w:val="24"/>
        </w:rPr>
        <w:t>Hereni</w:t>
      </w:r>
      <w:proofErr w:type="spellEnd"/>
    </w:p>
    <w:p w14:paraId="3ACB533F" w14:textId="77777777" w:rsidR="00354BA4" w:rsidRDefault="00354BA4" w:rsidP="00354B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0C5B63F" w14:textId="2BC4FA57" w:rsidR="00354BA4" w:rsidRPr="00354BA4" w:rsidRDefault="00354BA4" w:rsidP="00354BA4">
      <w:pPr>
        <w:spacing w:after="0" w:line="240" w:lineRule="auto"/>
        <w:jc w:val="center"/>
        <w:rPr>
          <w:rFonts w:ascii="Garamond" w:hAnsi="Garamond"/>
          <w:bCs/>
          <w:sz w:val="18"/>
          <w:szCs w:val="18"/>
        </w:rPr>
      </w:pPr>
      <w:r w:rsidRPr="00354BA4">
        <w:rPr>
          <w:rFonts w:ascii="Garamond" w:hAnsi="Garamond"/>
          <w:bCs/>
          <w:sz w:val="18"/>
          <w:szCs w:val="18"/>
        </w:rPr>
        <w:t xml:space="preserve">LISTA EMËRORE PARAPRAKE E PRONARËVE, PASURITË E PALUAJTSHME, PRONË PRIVATE, TË </w:t>
      </w:r>
      <w:proofErr w:type="spellStart"/>
      <w:r w:rsidRPr="00354BA4">
        <w:rPr>
          <w:rFonts w:ascii="Garamond" w:hAnsi="Garamond"/>
          <w:bCs/>
          <w:sz w:val="18"/>
          <w:szCs w:val="18"/>
        </w:rPr>
        <w:t>TË</w:t>
      </w:r>
      <w:proofErr w:type="spellEnd"/>
      <w:r w:rsidRPr="00354BA4">
        <w:rPr>
          <w:rFonts w:ascii="Garamond" w:hAnsi="Garamond"/>
          <w:bCs/>
          <w:sz w:val="18"/>
          <w:szCs w:val="18"/>
        </w:rPr>
        <w:t xml:space="preserve"> CILËVE SHPRONËSOHEN NGA REALIZIMI I PROJEKTIT “HAPJE RRUGE NË LAGJEN ‘</w:t>
      </w:r>
      <w:proofErr w:type="spellStart"/>
      <w:r w:rsidRPr="00354BA4">
        <w:rPr>
          <w:rFonts w:ascii="Garamond" w:hAnsi="Garamond"/>
          <w:bCs/>
          <w:sz w:val="18"/>
          <w:szCs w:val="18"/>
        </w:rPr>
        <w:t>PJETËR</w:t>
      </w:r>
      <w:proofErr w:type="spellEnd"/>
      <w:r w:rsidRPr="00354BA4">
        <w:rPr>
          <w:rFonts w:ascii="Garamond" w:hAnsi="Garamond"/>
          <w:bCs/>
          <w:sz w:val="18"/>
          <w:szCs w:val="18"/>
        </w:rPr>
        <w:t xml:space="preserve"> </w:t>
      </w:r>
      <w:proofErr w:type="spellStart"/>
      <w:r w:rsidRPr="00354BA4">
        <w:rPr>
          <w:rFonts w:ascii="Garamond" w:hAnsi="Garamond"/>
          <w:bCs/>
          <w:sz w:val="18"/>
          <w:szCs w:val="18"/>
        </w:rPr>
        <w:t>BUDI</w:t>
      </w:r>
      <w:proofErr w:type="spellEnd"/>
      <w:r w:rsidRPr="00354BA4">
        <w:rPr>
          <w:rFonts w:ascii="Garamond" w:hAnsi="Garamond"/>
          <w:bCs/>
          <w:sz w:val="18"/>
          <w:szCs w:val="18"/>
        </w:rPr>
        <w:t>’, NJËSIA ADMINISTRATIVE BURREL’”, BASHKIA MAT</w:t>
      </w:r>
    </w:p>
    <w:p w14:paraId="37FA0423" w14:textId="77777777" w:rsidR="00C71818" w:rsidRDefault="003E601D" w:rsidP="003E60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>
        <w:rPr>
          <w:rFonts w:ascii="Garamond" w:hAnsi="Garamond"/>
          <w:b/>
          <w:noProof/>
          <w:sz w:val="24"/>
          <w:szCs w:val="24"/>
          <w:lang w:val="en-US"/>
        </w:rPr>
        <w:drawing>
          <wp:inline distT="0" distB="0" distL="0" distR="0" wp14:anchorId="37FA0425" wp14:editId="021CDF6E">
            <wp:extent cx="5648325" cy="213672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32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4" t="17504" r="2084" b="6504"/>
                    <a:stretch/>
                  </pic:blipFill>
                  <pic:spPr bwMode="auto">
                    <a:xfrm>
                      <a:off x="0" y="0"/>
                      <a:ext cx="5648325" cy="21367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FA0424" w14:textId="77777777" w:rsidR="00C9001B" w:rsidRPr="008915E1" w:rsidRDefault="00C9001B" w:rsidP="00C900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sectPr w:rsidR="00C9001B" w:rsidRPr="008915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5E1"/>
    <w:rsid w:val="00102225"/>
    <w:rsid w:val="002A6C56"/>
    <w:rsid w:val="00354BA4"/>
    <w:rsid w:val="003E601D"/>
    <w:rsid w:val="0044240F"/>
    <w:rsid w:val="00534237"/>
    <w:rsid w:val="006146E0"/>
    <w:rsid w:val="006A0FAC"/>
    <w:rsid w:val="006F7F4C"/>
    <w:rsid w:val="008915E1"/>
    <w:rsid w:val="008A6CF2"/>
    <w:rsid w:val="009A36CC"/>
    <w:rsid w:val="00B416C2"/>
    <w:rsid w:val="00B77EEA"/>
    <w:rsid w:val="00C71818"/>
    <w:rsid w:val="00C9001B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A0413"/>
  <w15:docId w15:val="{3E2852DE-FC72-46E4-ADC7-96F316D95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0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01B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31-7</Nr_x002e__x0020_akti>
    <Data_x0020_e_x0020_Krijimit xmlns="0e656187-b300-4fb0-8bf4-3a50f872073c">2022-07-29T07:00:13Z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2022-07-19T22:00:00Z</Date_x0020_protokolli>
    <Titulli xmlns="0e656187-b300-4fb0-8bf4-3a50f872073c">Kërkesë për shpronësim për interes publik  të pronarëve të pasurive, pronë private, që preken nga projekti "Hapje rruge në lagjen "Pjetër Budi", njësia administrative Burrel</Titulli>
    <Modifikuesi xmlns="0e656187-b300-4fb0-8bf4-3a50f872073c">ermira.bukaci</Modifikuesi>
    <Nr_x002e__x0020_prot_x0020_QBZ xmlns="0e656187-b300-4fb0-8bf4-3a50f872073c">1150</Nr_x002e__x0020_prot_x0020_QBZ>
    <Data_x0020_e_x0020_Modifikimit xmlns="0e656187-b300-4fb0-8bf4-3a50f872073c">2022-08-01T10:01:04Z</Data_x0020_e_x0020_Modifikimit>
    <Dekretuar xmlns="0e656187-b300-4fb0-8bf4-3a50f872073c">false</Dekretuar>
    <Data xmlns="0e656187-b300-4fb0-8bf4-3a50f872073c">2022-07-18T22:00:00Z</Data>
    <Nr_x002e__x0020_protokolli_x0020_i_x0020_aktit xmlns="0e656187-b300-4fb0-8bf4-3a50f872073c">31/7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A550B2807E4713B2AA9798F4058C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31-7</Nr_x002e__x0020_akti>
    <Data_x0020_e_x0020_Krijimit xmlns="0e656187-b300-4fb0-8bf4-3a50f872073c">2022-07-29T07:00:13Z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2022-07-19T22:00:00Z</Date_x0020_protokolli>
    <Titulli xmlns="0e656187-b300-4fb0-8bf4-3a50f872073c">Kërkesë për shpronësim për interes publik  të pronarëve të pasurive, pronë private, që preken nga projekti "Hapje rruge në lagjen "Pjetër Budi", njësia administrative Burrel</Titulli>
    <Modifikuesi xmlns="0e656187-b300-4fb0-8bf4-3a50f872073c">ermira.bukaci</Modifikuesi>
    <Nr_x002e__x0020_prot_x0020_QBZ xmlns="0e656187-b300-4fb0-8bf4-3a50f872073c">1150</Nr_x002e__x0020_prot_x0020_QBZ>
    <Data_x0020_e_x0020_Modifikimit xmlns="0e656187-b300-4fb0-8bf4-3a50f872073c">2022-08-01T10:01:04Z</Data_x0020_e_x0020_Modifikimit>
    <Dekretuar xmlns="0e656187-b300-4fb0-8bf4-3a50f872073c">false</Dekretuar>
    <Data xmlns="0e656187-b300-4fb0-8bf4-3a50f872073c">2022-07-18T22:00:00Z</Data>
    <Nr_x002e__x0020_protokolli_x0020_i_x0020_aktit xmlns="0e656187-b300-4fb0-8bf4-3a50f872073c">31/7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A550B2807E4713B2AA9798F4058C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BD936-444E-4324-9807-E00D52A07675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2F8773F-7B14-4817-9DDD-125165937D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F05F53-010C-45B6-881F-4160B2D147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A6001A5-D566-4103-8BC6-4808A9E8FDE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17066BA7-21DE-4415-B278-E321E9BC032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2CEE4EA-9400-4217-BA53-37701C60B2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E912A180-37D8-464E-A800-BDEBA6B29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Alma Lisaku</cp:lastModifiedBy>
  <cp:revision>13</cp:revision>
  <dcterms:created xsi:type="dcterms:W3CDTF">2022-08-01T09:56:00Z</dcterms:created>
  <dcterms:modified xsi:type="dcterms:W3CDTF">2022-08-01T10:51:00Z</dcterms:modified>
</cp:coreProperties>
</file>