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7819D14" w14:textId="77777777" w:rsidR="00810120" w:rsidRPr="00830E5F" w:rsidRDefault="00830E5F" w:rsidP="00830E5F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830E5F">
        <w:rPr>
          <w:rFonts w:ascii="Garamond" w:hAnsi="Garamond"/>
          <w:b/>
          <w:sz w:val="24"/>
        </w:rPr>
        <w:t>KËRKESË</w:t>
      </w:r>
    </w:p>
    <w:p w14:paraId="07819D15" w14:textId="77777777" w:rsidR="00810120" w:rsidRPr="00830E5F" w:rsidRDefault="00810120" w:rsidP="00830E5F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830E5F">
        <w:rPr>
          <w:rFonts w:ascii="Garamond" w:hAnsi="Garamond"/>
          <w:b/>
          <w:sz w:val="24"/>
        </w:rPr>
        <w:t xml:space="preserve">Nr. </w:t>
      </w:r>
      <w:r w:rsidR="00D6089D">
        <w:rPr>
          <w:rFonts w:ascii="Garamond" w:hAnsi="Garamond"/>
          <w:b/>
          <w:sz w:val="24"/>
        </w:rPr>
        <w:t>258/6</w:t>
      </w:r>
      <w:r w:rsidRPr="00830E5F">
        <w:rPr>
          <w:rFonts w:ascii="Garamond" w:hAnsi="Garamond"/>
          <w:b/>
          <w:sz w:val="24"/>
        </w:rPr>
        <w:t>, dat</w:t>
      </w:r>
      <w:r w:rsidR="00830E5F" w:rsidRPr="00830E5F">
        <w:rPr>
          <w:rFonts w:ascii="Garamond" w:hAnsi="Garamond"/>
          <w:b/>
          <w:sz w:val="24"/>
        </w:rPr>
        <w:t>ë</w:t>
      </w:r>
      <w:r w:rsidRPr="00830E5F">
        <w:rPr>
          <w:rFonts w:ascii="Garamond" w:hAnsi="Garamond"/>
          <w:b/>
          <w:sz w:val="24"/>
        </w:rPr>
        <w:t xml:space="preserve"> </w:t>
      </w:r>
      <w:r w:rsidR="00557454">
        <w:rPr>
          <w:rFonts w:ascii="Garamond" w:hAnsi="Garamond"/>
          <w:b/>
          <w:sz w:val="24"/>
        </w:rPr>
        <w:t>29</w:t>
      </w:r>
      <w:r w:rsidRPr="00830E5F">
        <w:rPr>
          <w:rFonts w:ascii="Garamond" w:hAnsi="Garamond"/>
          <w:b/>
          <w:sz w:val="24"/>
        </w:rPr>
        <w:t>.7.2022</w:t>
      </w:r>
    </w:p>
    <w:p w14:paraId="07819D16" w14:textId="77777777" w:rsidR="00830E5F" w:rsidRPr="00830E5F" w:rsidRDefault="00830E5F" w:rsidP="00830E5F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07819D17" w14:textId="77777777" w:rsidR="00830E5F" w:rsidRPr="00830E5F" w:rsidRDefault="00830E5F" w:rsidP="00830E5F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830E5F">
        <w:rPr>
          <w:rFonts w:ascii="Garamond" w:hAnsi="Garamond"/>
          <w:b/>
          <w:sz w:val="24"/>
        </w:rPr>
        <w:t>PËR SHPRONËSIM PUBLIK</w:t>
      </w:r>
    </w:p>
    <w:p w14:paraId="07819D18" w14:textId="77777777" w:rsidR="00810120" w:rsidRDefault="00810120" w:rsidP="00830E5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07819D19" w14:textId="715A837A" w:rsidR="00694AA4" w:rsidRDefault="0017385C" w:rsidP="002B6109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Agjencia</w:t>
      </w:r>
      <w:r w:rsidR="005F38DF">
        <w:rPr>
          <w:rFonts w:ascii="Garamond" w:hAnsi="Garamond"/>
          <w:sz w:val="24"/>
        </w:rPr>
        <w:t xml:space="preserve"> Shtet</w:t>
      </w:r>
      <w:r w:rsidR="00830E5F">
        <w:rPr>
          <w:rFonts w:ascii="Garamond" w:hAnsi="Garamond"/>
          <w:sz w:val="24"/>
        </w:rPr>
        <w:t>ë</w:t>
      </w:r>
      <w:r w:rsidR="005F38DF">
        <w:rPr>
          <w:rFonts w:ascii="Garamond" w:hAnsi="Garamond"/>
          <w:sz w:val="24"/>
        </w:rPr>
        <w:t>rore p</w:t>
      </w:r>
      <w:r w:rsidR="00830E5F">
        <w:rPr>
          <w:rFonts w:ascii="Garamond" w:hAnsi="Garamond"/>
          <w:sz w:val="24"/>
        </w:rPr>
        <w:t>ë</w:t>
      </w:r>
      <w:r w:rsidR="005F38DF">
        <w:rPr>
          <w:rFonts w:ascii="Garamond" w:hAnsi="Garamond"/>
          <w:sz w:val="24"/>
        </w:rPr>
        <w:t>r Shpron</w:t>
      </w:r>
      <w:r w:rsidR="00830E5F">
        <w:rPr>
          <w:rFonts w:ascii="Garamond" w:hAnsi="Garamond"/>
          <w:sz w:val="24"/>
        </w:rPr>
        <w:t>ë</w:t>
      </w:r>
      <w:r w:rsidR="005F38DF">
        <w:rPr>
          <w:rFonts w:ascii="Garamond" w:hAnsi="Garamond"/>
          <w:sz w:val="24"/>
        </w:rPr>
        <w:t>sim shpall k</w:t>
      </w:r>
      <w:r w:rsidR="00830E5F">
        <w:rPr>
          <w:rFonts w:ascii="Garamond" w:hAnsi="Garamond"/>
          <w:sz w:val="24"/>
        </w:rPr>
        <w:t>ë</w:t>
      </w:r>
      <w:r w:rsidR="005F38DF">
        <w:rPr>
          <w:rFonts w:ascii="Garamond" w:hAnsi="Garamond"/>
          <w:sz w:val="24"/>
        </w:rPr>
        <w:t>rkes</w:t>
      </w:r>
      <w:r w:rsidR="00830E5F">
        <w:rPr>
          <w:rFonts w:ascii="Garamond" w:hAnsi="Garamond"/>
          <w:sz w:val="24"/>
        </w:rPr>
        <w:t>ë</w:t>
      </w:r>
      <w:r w:rsidR="005F38DF">
        <w:rPr>
          <w:rFonts w:ascii="Garamond" w:hAnsi="Garamond"/>
          <w:sz w:val="24"/>
        </w:rPr>
        <w:t>n “P</w:t>
      </w:r>
      <w:r w:rsidR="00830E5F">
        <w:rPr>
          <w:rFonts w:ascii="Garamond" w:hAnsi="Garamond"/>
          <w:sz w:val="24"/>
        </w:rPr>
        <w:t>ë</w:t>
      </w:r>
      <w:r w:rsidR="005F38DF">
        <w:rPr>
          <w:rFonts w:ascii="Garamond" w:hAnsi="Garamond"/>
          <w:sz w:val="24"/>
        </w:rPr>
        <w:t>r shpron</w:t>
      </w:r>
      <w:r w:rsidR="00830E5F">
        <w:rPr>
          <w:rFonts w:ascii="Garamond" w:hAnsi="Garamond"/>
          <w:sz w:val="24"/>
        </w:rPr>
        <w:t>ë</w:t>
      </w:r>
      <w:r w:rsidR="005F38DF">
        <w:rPr>
          <w:rFonts w:ascii="Garamond" w:hAnsi="Garamond"/>
          <w:sz w:val="24"/>
        </w:rPr>
        <w:t>sim p</w:t>
      </w:r>
      <w:r w:rsidR="00830E5F">
        <w:rPr>
          <w:rFonts w:ascii="Garamond" w:hAnsi="Garamond"/>
          <w:sz w:val="24"/>
        </w:rPr>
        <w:t>ë</w:t>
      </w:r>
      <w:r w:rsidR="005F38DF">
        <w:rPr>
          <w:rFonts w:ascii="Garamond" w:hAnsi="Garamond"/>
          <w:sz w:val="24"/>
        </w:rPr>
        <w:t>r interes publik t</w:t>
      </w:r>
      <w:r w:rsidR="00830E5F">
        <w:rPr>
          <w:rFonts w:ascii="Garamond" w:hAnsi="Garamond"/>
          <w:sz w:val="24"/>
        </w:rPr>
        <w:t>ë</w:t>
      </w:r>
      <w:r w:rsidR="005F38DF">
        <w:rPr>
          <w:rFonts w:ascii="Garamond" w:hAnsi="Garamond"/>
          <w:sz w:val="24"/>
        </w:rPr>
        <w:t xml:space="preserve"> pronar</w:t>
      </w:r>
      <w:r w:rsidR="00830E5F">
        <w:rPr>
          <w:rFonts w:ascii="Garamond" w:hAnsi="Garamond"/>
          <w:sz w:val="24"/>
        </w:rPr>
        <w:t>ë</w:t>
      </w:r>
      <w:r w:rsidR="00684BCB">
        <w:rPr>
          <w:rFonts w:ascii="Garamond" w:hAnsi="Garamond"/>
          <w:sz w:val="24"/>
        </w:rPr>
        <w:t>v</w:t>
      </w:r>
      <w:r w:rsidR="005F38DF">
        <w:rPr>
          <w:rFonts w:ascii="Garamond" w:hAnsi="Garamond"/>
          <w:sz w:val="24"/>
        </w:rPr>
        <w:t>e t</w:t>
      </w:r>
      <w:r w:rsidR="00830E5F">
        <w:rPr>
          <w:rFonts w:ascii="Garamond" w:hAnsi="Garamond"/>
          <w:sz w:val="24"/>
        </w:rPr>
        <w:t>ë</w:t>
      </w:r>
      <w:r w:rsidR="005F38DF">
        <w:rPr>
          <w:rFonts w:ascii="Garamond" w:hAnsi="Garamond"/>
          <w:sz w:val="24"/>
        </w:rPr>
        <w:t xml:space="preserve"> pasurive</w:t>
      </w:r>
      <w:r w:rsidR="00684BCB">
        <w:rPr>
          <w:rFonts w:ascii="Garamond" w:hAnsi="Garamond"/>
          <w:sz w:val="24"/>
        </w:rPr>
        <w:t xml:space="preserve">, pronë private, </w:t>
      </w:r>
      <w:r w:rsidR="005F38DF">
        <w:rPr>
          <w:rFonts w:ascii="Garamond" w:hAnsi="Garamond"/>
          <w:sz w:val="24"/>
        </w:rPr>
        <w:t>q</w:t>
      </w:r>
      <w:r w:rsidR="00830E5F">
        <w:rPr>
          <w:rFonts w:ascii="Garamond" w:hAnsi="Garamond"/>
          <w:sz w:val="24"/>
        </w:rPr>
        <w:t>ë</w:t>
      </w:r>
      <w:r w:rsidR="00694AA4">
        <w:rPr>
          <w:rFonts w:ascii="Garamond" w:hAnsi="Garamond"/>
          <w:sz w:val="24"/>
        </w:rPr>
        <w:t xml:space="preserve"> preken nga </w:t>
      </w:r>
      <w:r w:rsidR="001825C5">
        <w:rPr>
          <w:rFonts w:ascii="Garamond" w:hAnsi="Garamond"/>
          <w:sz w:val="24"/>
        </w:rPr>
        <w:t>n</w:t>
      </w:r>
      <w:r w:rsidR="00D6089D">
        <w:rPr>
          <w:rFonts w:ascii="Garamond" w:hAnsi="Garamond"/>
          <w:sz w:val="24"/>
        </w:rPr>
        <w:t xml:space="preserve">dërtimi </w:t>
      </w:r>
      <w:r w:rsidR="00694AA4">
        <w:rPr>
          <w:rFonts w:ascii="Garamond" w:hAnsi="Garamond"/>
          <w:sz w:val="24"/>
        </w:rPr>
        <w:t>i</w:t>
      </w:r>
      <w:r w:rsidR="00D6089D">
        <w:rPr>
          <w:rFonts w:ascii="Garamond" w:hAnsi="Garamond"/>
          <w:sz w:val="24"/>
        </w:rPr>
        <w:t xml:space="preserve"> linj</w:t>
      </w:r>
      <w:r w:rsidR="004111E4">
        <w:rPr>
          <w:rFonts w:ascii="Garamond" w:hAnsi="Garamond"/>
          <w:sz w:val="24"/>
        </w:rPr>
        <w:t>ë</w:t>
      </w:r>
      <w:r w:rsidR="00D6089D">
        <w:rPr>
          <w:rFonts w:ascii="Garamond" w:hAnsi="Garamond"/>
          <w:sz w:val="24"/>
        </w:rPr>
        <w:t xml:space="preserve">s 110 </w:t>
      </w:r>
      <w:proofErr w:type="spellStart"/>
      <w:r w:rsidR="00D6089D">
        <w:rPr>
          <w:rFonts w:ascii="Garamond" w:hAnsi="Garamond"/>
          <w:sz w:val="24"/>
        </w:rPr>
        <w:t>kV</w:t>
      </w:r>
      <w:proofErr w:type="spellEnd"/>
      <w:r w:rsidR="00D6089D">
        <w:rPr>
          <w:rFonts w:ascii="Garamond" w:hAnsi="Garamond"/>
          <w:sz w:val="24"/>
        </w:rPr>
        <w:t xml:space="preserve"> Librazhd</w:t>
      </w:r>
      <w:bookmarkStart w:id="0" w:name="_GoBack"/>
      <w:bookmarkEnd w:id="0"/>
      <w:r w:rsidR="005E0455">
        <w:rPr>
          <w:rFonts w:ascii="Garamond" w:hAnsi="Garamond"/>
          <w:sz w:val="24"/>
        </w:rPr>
        <w:t>–</w:t>
      </w:r>
      <w:r>
        <w:rPr>
          <w:rFonts w:ascii="Garamond" w:hAnsi="Garamond"/>
          <w:sz w:val="24"/>
        </w:rPr>
        <w:t>Përrenjas</w:t>
      </w:r>
      <w:r w:rsidR="001825C5">
        <w:rPr>
          <w:rFonts w:ascii="Garamond" w:hAnsi="Garamond"/>
          <w:sz w:val="24"/>
        </w:rPr>
        <w:t>”</w:t>
      </w:r>
      <w:r w:rsidR="00D6089D">
        <w:rPr>
          <w:rFonts w:ascii="Garamond" w:hAnsi="Garamond"/>
          <w:sz w:val="24"/>
        </w:rPr>
        <w:t>.</w:t>
      </w:r>
    </w:p>
    <w:p w14:paraId="07819D1A" w14:textId="77777777" w:rsidR="005F38DF" w:rsidRDefault="005F38DF" w:rsidP="00830E5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Subjekti k</w:t>
      </w:r>
      <w:r w:rsidR="00830E5F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>rkues i k</w:t>
      </w:r>
      <w:r w:rsidR="00830E5F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 xml:space="preserve">tij projekti </w:t>
      </w:r>
      <w:r w:rsidR="00830E5F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>sht</w:t>
      </w:r>
      <w:r w:rsidR="00830E5F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 xml:space="preserve"> </w:t>
      </w:r>
      <w:r w:rsidR="00694AA4">
        <w:rPr>
          <w:rFonts w:ascii="Garamond" w:hAnsi="Garamond"/>
          <w:sz w:val="24"/>
        </w:rPr>
        <w:t>Operatori i Sistemit t</w:t>
      </w:r>
      <w:r w:rsidR="00A721C7">
        <w:rPr>
          <w:rFonts w:ascii="Garamond" w:hAnsi="Garamond"/>
          <w:sz w:val="24"/>
        </w:rPr>
        <w:t>ë</w:t>
      </w:r>
      <w:r w:rsidR="00694AA4">
        <w:rPr>
          <w:rFonts w:ascii="Garamond" w:hAnsi="Garamond"/>
          <w:sz w:val="24"/>
        </w:rPr>
        <w:t xml:space="preserve"> Transmetimit</w:t>
      </w:r>
      <w:r>
        <w:rPr>
          <w:rFonts w:ascii="Garamond" w:hAnsi="Garamond"/>
          <w:sz w:val="24"/>
        </w:rPr>
        <w:t>.</w:t>
      </w:r>
    </w:p>
    <w:p w14:paraId="07819D1B" w14:textId="5C20E0DF" w:rsidR="0005774A" w:rsidRDefault="00B369FD" w:rsidP="00830E5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Me an</w:t>
      </w:r>
      <w:r w:rsidR="00830E5F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 xml:space="preserve"> t</w:t>
      </w:r>
      <w:r w:rsidR="00830E5F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 xml:space="preserve"> k</w:t>
      </w:r>
      <w:r w:rsidR="00830E5F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>tij publikimi k</w:t>
      </w:r>
      <w:r w:rsidR="00830E5F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>rkojm</w:t>
      </w:r>
      <w:r w:rsidR="00830E5F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 xml:space="preserve"> t</w:t>
      </w:r>
      <w:r w:rsidR="00830E5F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 xml:space="preserve"> </w:t>
      </w:r>
      <w:r w:rsidR="0017385C">
        <w:rPr>
          <w:rFonts w:ascii="Garamond" w:hAnsi="Garamond"/>
          <w:sz w:val="24"/>
        </w:rPr>
        <w:t>vëmë</w:t>
      </w:r>
      <w:r>
        <w:rPr>
          <w:rFonts w:ascii="Garamond" w:hAnsi="Garamond"/>
          <w:sz w:val="24"/>
        </w:rPr>
        <w:t xml:space="preserve"> n</w:t>
      </w:r>
      <w:r w:rsidR="00830E5F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 xml:space="preserve"> dijeni personat e prekur nga ky shpron</w:t>
      </w:r>
      <w:r w:rsidR="00830E5F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>sim, p</w:t>
      </w:r>
      <w:r w:rsidR="00830E5F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 xml:space="preserve">r interes publik, </w:t>
      </w:r>
      <w:r w:rsidR="0005774A">
        <w:rPr>
          <w:rFonts w:ascii="Garamond" w:hAnsi="Garamond"/>
          <w:sz w:val="24"/>
        </w:rPr>
        <w:t>për pasuritë e</w:t>
      </w:r>
      <w:r w:rsidR="00684BCB">
        <w:rPr>
          <w:rFonts w:ascii="Garamond" w:hAnsi="Garamond"/>
          <w:sz w:val="24"/>
        </w:rPr>
        <w:t xml:space="preserve"> paluajtshme, pronë private</w:t>
      </w:r>
      <w:r w:rsidR="0005774A">
        <w:rPr>
          <w:rFonts w:ascii="Garamond" w:hAnsi="Garamond"/>
          <w:sz w:val="24"/>
        </w:rPr>
        <w:t>, t</w:t>
      </w:r>
      <w:r w:rsidR="004111E4">
        <w:rPr>
          <w:rFonts w:ascii="Garamond" w:hAnsi="Garamond"/>
          <w:sz w:val="24"/>
        </w:rPr>
        <w:t>ë</w:t>
      </w:r>
      <w:r w:rsidR="0005774A">
        <w:rPr>
          <w:rFonts w:ascii="Garamond" w:hAnsi="Garamond"/>
          <w:sz w:val="24"/>
        </w:rPr>
        <w:t xml:space="preserve"> cilat do t</w:t>
      </w:r>
      <w:r w:rsidR="004111E4">
        <w:rPr>
          <w:rFonts w:ascii="Garamond" w:hAnsi="Garamond"/>
          <w:sz w:val="24"/>
        </w:rPr>
        <w:t>ë</w:t>
      </w:r>
      <w:r w:rsidR="0005774A">
        <w:rPr>
          <w:rFonts w:ascii="Garamond" w:hAnsi="Garamond"/>
          <w:sz w:val="24"/>
        </w:rPr>
        <w:t xml:space="preserve"> kompensohen sipas vler</w:t>
      </w:r>
      <w:r w:rsidR="004111E4">
        <w:rPr>
          <w:rFonts w:ascii="Garamond" w:hAnsi="Garamond"/>
          <w:sz w:val="24"/>
        </w:rPr>
        <w:t>ë</w:t>
      </w:r>
      <w:r w:rsidR="0005774A">
        <w:rPr>
          <w:rFonts w:ascii="Garamond" w:hAnsi="Garamond"/>
          <w:sz w:val="24"/>
        </w:rPr>
        <w:t>simit paraprak t</w:t>
      </w:r>
      <w:r w:rsidR="004111E4">
        <w:rPr>
          <w:rFonts w:ascii="Garamond" w:hAnsi="Garamond"/>
          <w:sz w:val="24"/>
        </w:rPr>
        <w:t>ë</w:t>
      </w:r>
      <w:r w:rsidR="0005774A">
        <w:rPr>
          <w:rFonts w:ascii="Garamond" w:hAnsi="Garamond"/>
          <w:sz w:val="24"/>
        </w:rPr>
        <w:t xml:space="preserve"> llogaritur, bazuar n</w:t>
      </w:r>
      <w:r w:rsidR="004111E4">
        <w:rPr>
          <w:rFonts w:ascii="Garamond" w:hAnsi="Garamond"/>
          <w:sz w:val="24"/>
        </w:rPr>
        <w:t>ë</w:t>
      </w:r>
      <w:r w:rsidR="0005774A">
        <w:rPr>
          <w:rFonts w:ascii="Garamond" w:hAnsi="Garamond"/>
          <w:sz w:val="24"/>
        </w:rPr>
        <w:t xml:space="preserve"> VKM nr.</w:t>
      </w:r>
      <w:r w:rsidR="0017385C">
        <w:rPr>
          <w:rFonts w:ascii="Garamond" w:hAnsi="Garamond"/>
          <w:sz w:val="24"/>
        </w:rPr>
        <w:t xml:space="preserve"> </w:t>
      </w:r>
      <w:r w:rsidR="0005774A">
        <w:rPr>
          <w:rFonts w:ascii="Garamond" w:hAnsi="Garamond"/>
          <w:sz w:val="24"/>
        </w:rPr>
        <w:t>89, dat</w:t>
      </w:r>
      <w:r w:rsidR="004111E4">
        <w:rPr>
          <w:rFonts w:ascii="Garamond" w:hAnsi="Garamond"/>
          <w:sz w:val="24"/>
        </w:rPr>
        <w:t>ë</w:t>
      </w:r>
      <w:r w:rsidR="0005774A">
        <w:rPr>
          <w:rFonts w:ascii="Garamond" w:hAnsi="Garamond"/>
          <w:sz w:val="24"/>
        </w:rPr>
        <w:t xml:space="preserve"> 3.2.2016 “P</w:t>
      </w:r>
      <w:r w:rsidR="004111E4">
        <w:rPr>
          <w:rFonts w:ascii="Garamond" w:hAnsi="Garamond"/>
          <w:sz w:val="24"/>
        </w:rPr>
        <w:t>ë</w:t>
      </w:r>
      <w:r w:rsidR="0005774A">
        <w:rPr>
          <w:rFonts w:ascii="Garamond" w:hAnsi="Garamond"/>
          <w:sz w:val="24"/>
        </w:rPr>
        <w:t xml:space="preserve">r miratimin e </w:t>
      </w:r>
      <w:r w:rsidR="00D16A9E">
        <w:rPr>
          <w:rFonts w:ascii="Garamond" w:hAnsi="Garamond"/>
          <w:sz w:val="24"/>
        </w:rPr>
        <w:t>hartës</w:t>
      </w:r>
      <w:r w:rsidR="0005774A">
        <w:rPr>
          <w:rFonts w:ascii="Garamond" w:hAnsi="Garamond"/>
          <w:sz w:val="24"/>
        </w:rPr>
        <w:t xml:space="preserve"> s</w:t>
      </w:r>
      <w:r w:rsidR="004111E4">
        <w:rPr>
          <w:rFonts w:ascii="Garamond" w:hAnsi="Garamond"/>
          <w:sz w:val="24"/>
        </w:rPr>
        <w:t>ë</w:t>
      </w:r>
      <w:r w:rsidR="0005774A">
        <w:rPr>
          <w:rFonts w:ascii="Garamond" w:hAnsi="Garamond"/>
          <w:sz w:val="24"/>
        </w:rPr>
        <w:t xml:space="preserve"> vler</w:t>
      </w:r>
      <w:r w:rsidR="004111E4">
        <w:rPr>
          <w:rFonts w:ascii="Garamond" w:hAnsi="Garamond"/>
          <w:sz w:val="24"/>
        </w:rPr>
        <w:t>ë</w:t>
      </w:r>
      <w:r w:rsidR="0005774A">
        <w:rPr>
          <w:rFonts w:ascii="Garamond" w:hAnsi="Garamond"/>
          <w:sz w:val="24"/>
        </w:rPr>
        <w:t>s s</w:t>
      </w:r>
      <w:r w:rsidR="004111E4">
        <w:rPr>
          <w:rFonts w:ascii="Garamond" w:hAnsi="Garamond"/>
          <w:sz w:val="24"/>
        </w:rPr>
        <w:t>ë</w:t>
      </w:r>
      <w:r w:rsidR="0005774A">
        <w:rPr>
          <w:rFonts w:ascii="Garamond" w:hAnsi="Garamond"/>
          <w:sz w:val="24"/>
        </w:rPr>
        <w:t xml:space="preserve"> tok</w:t>
      </w:r>
      <w:r w:rsidR="004111E4">
        <w:rPr>
          <w:rFonts w:ascii="Garamond" w:hAnsi="Garamond"/>
          <w:sz w:val="24"/>
        </w:rPr>
        <w:t>ë</w:t>
      </w:r>
      <w:r w:rsidR="0005774A">
        <w:rPr>
          <w:rFonts w:ascii="Garamond" w:hAnsi="Garamond"/>
          <w:sz w:val="24"/>
        </w:rPr>
        <w:t>s n</w:t>
      </w:r>
      <w:r w:rsidR="004111E4">
        <w:rPr>
          <w:rFonts w:ascii="Garamond" w:hAnsi="Garamond"/>
          <w:sz w:val="24"/>
        </w:rPr>
        <w:t>ë</w:t>
      </w:r>
      <w:r w:rsidR="0005774A">
        <w:rPr>
          <w:rFonts w:ascii="Garamond" w:hAnsi="Garamond"/>
          <w:sz w:val="24"/>
        </w:rPr>
        <w:t xml:space="preserve"> Republik</w:t>
      </w:r>
      <w:r w:rsidR="004111E4">
        <w:rPr>
          <w:rFonts w:ascii="Garamond" w:hAnsi="Garamond"/>
          <w:sz w:val="24"/>
        </w:rPr>
        <w:t>ë</w:t>
      </w:r>
      <w:r w:rsidR="0005774A">
        <w:rPr>
          <w:rFonts w:ascii="Garamond" w:hAnsi="Garamond"/>
          <w:sz w:val="24"/>
        </w:rPr>
        <w:t>n e Shqip</w:t>
      </w:r>
      <w:r w:rsidR="004111E4">
        <w:rPr>
          <w:rFonts w:ascii="Garamond" w:hAnsi="Garamond"/>
          <w:sz w:val="24"/>
        </w:rPr>
        <w:t>ë</w:t>
      </w:r>
      <w:r w:rsidR="0005774A">
        <w:rPr>
          <w:rFonts w:ascii="Garamond" w:hAnsi="Garamond"/>
          <w:sz w:val="24"/>
        </w:rPr>
        <w:t>ris</w:t>
      </w:r>
      <w:r w:rsidR="004111E4">
        <w:rPr>
          <w:rFonts w:ascii="Garamond" w:hAnsi="Garamond"/>
          <w:sz w:val="24"/>
        </w:rPr>
        <w:t>ë</w:t>
      </w:r>
      <w:r w:rsidR="0005774A">
        <w:rPr>
          <w:rFonts w:ascii="Garamond" w:hAnsi="Garamond"/>
          <w:sz w:val="24"/>
        </w:rPr>
        <w:t>”.</w:t>
      </w:r>
    </w:p>
    <w:p w14:paraId="07819D1C" w14:textId="2A208BEE" w:rsidR="00BA5CB9" w:rsidRDefault="00B369FD" w:rsidP="00830E5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Personat q</w:t>
      </w:r>
      <w:r w:rsidR="00830E5F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 xml:space="preserve"> preken nga ky projekt</w:t>
      </w:r>
      <w:r w:rsidR="001825C5">
        <w:rPr>
          <w:rFonts w:ascii="Garamond" w:hAnsi="Garamond"/>
          <w:sz w:val="24"/>
        </w:rPr>
        <w:t>,</w:t>
      </w:r>
      <w:r>
        <w:rPr>
          <w:rFonts w:ascii="Garamond" w:hAnsi="Garamond"/>
          <w:sz w:val="24"/>
        </w:rPr>
        <w:t xml:space="preserve"> t</w:t>
      </w:r>
      <w:r w:rsidR="00830E5F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 xml:space="preserve"> cil</w:t>
      </w:r>
      <w:r w:rsidR="00830E5F">
        <w:rPr>
          <w:rFonts w:ascii="Garamond" w:hAnsi="Garamond"/>
          <w:sz w:val="24"/>
        </w:rPr>
        <w:t>ë</w:t>
      </w:r>
      <w:r>
        <w:rPr>
          <w:rFonts w:ascii="Garamond" w:hAnsi="Garamond"/>
          <w:sz w:val="24"/>
        </w:rPr>
        <w:t xml:space="preserve">t </w:t>
      </w:r>
      <w:r w:rsidR="00BA5CB9">
        <w:rPr>
          <w:rFonts w:ascii="Garamond" w:hAnsi="Garamond"/>
          <w:sz w:val="24"/>
        </w:rPr>
        <w:t>kan</w:t>
      </w:r>
      <w:r w:rsidR="00A721C7">
        <w:rPr>
          <w:rFonts w:ascii="Garamond" w:hAnsi="Garamond"/>
          <w:sz w:val="24"/>
        </w:rPr>
        <w:t>ë</w:t>
      </w:r>
      <w:r w:rsidR="00BA5CB9">
        <w:rPr>
          <w:rFonts w:ascii="Garamond" w:hAnsi="Garamond"/>
          <w:sz w:val="24"/>
        </w:rPr>
        <w:t xml:space="preserve"> emrin n</w:t>
      </w:r>
      <w:r w:rsidR="00A721C7">
        <w:rPr>
          <w:rFonts w:ascii="Garamond" w:hAnsi="Garamond"/>
          <w:sz w:val="24"/>
        </w:rPr>
        <w:t>ë</w:t>
      </w:r>
      <w:r w:rsidR="00BA5CB9">
        <w:rPr>
          <w:rFonts w:ascii="Garamond" w:hAnsi="Garamond"/>
          <w:sz w:val="24"/>
        </w:rPr>
        <w:t xml:space="preserve"> tabel</w:t>
      </w:r>
      <w:r w:rsidR="00A721C7">
        <w:rPr>
          <w:rFonts w:ascii="Garamond" w:hAnsi="Garamond"/>
          <w:sz w:val="24"/>
        </w:rPr>
        <w:t>ë</w:t>
      </w:r>
      <w:r w:rsidR="00BA5CB9">
        <w:rPr>
          <w:rFonts w:ascii="Garamond" w:hAnsi="Garamond"/>
          <w:sz w:val="24"/>
        </w:rPr>
        <w:t>n e publikuar dhe personat t</w:t>
      </w:r>
      <w:r w:rsidR="00A721C7">
        <w:rPr>
          <w:rFonts w:ascii="Garamond" w:hAnsi="Garamond"/>
          <w:sz w:val="24"/>
        </w:rPr>
        <w:t>ë</w:t>
      </w:r>
      <w:r w:rsidR="00BA5CB9">
        <w:rPr>
          <w:rFonts w:ascii="Garamond" w:hAnsi="Garamond"/>
          <w:sz w:val="24"/>
        </w:rPr>
        <w:t xml:space="preserve"> cil</w:t>
      </w:r>
      <w:r w:rsidR="00A721C7">
        <w:rPr>
          <w:rFonts w:ascii="Garamond" w:hAnsi="Garamond"/>
          <w:sz w:val="24"/>
        </w:rPr>
        <w:t>ë</w:t>
      </w:r>
      <w:r w:rsidR="00BA5CB9">
        <w:rPr>
          <w:rFonts w:ascii="Garamond" w:hAnsi="Garamond"/>
          <w:sz w:val="24"/>
        </w:rPr>
        <w:t>t preken</w:t>
      </w:r>
      <w:r w:rsidR="001825C5">
        <w:rPr>
          <w:rFonts w:ascii="Garamond" w:hAnsi="Garamond"/>
          <w:sz w:val="24"/>
        </w:rPr>
        <w:t>,</w:t>
      </w:r>
      <w:r w:rsidR="00BA5CB9">
        <w:rPr>
          <w:rFonts w:ascii="Garamond" w:hAnsi="Garamond"/>
          <w:sz w:val="24"/>
        </w:rPr>
        <w:t xml:space="preserve"> por nuk figurojn</w:t>
      </w:r>
      <w:r w:rsidR="00A721C7">
        <w:rPr>
          <w:rFonts w:ascii="Garamond" w:hAnsi="Garamond"/>
          <w:sz w:val="24"/>
        </w:rPr>
        <w:t>ë</w:t>
      </w:r>
      <w:r w:rsidR="00BA5CB9">
        <w:rPr>
          <w:rFonts w:ascii="Garamond" w:hAnsi="Garamond"/>
          <w:sz w:val="24"/>
        </w:rPr>
        <w:t xml:space="preserve"> n</w:t>
      </w:r>
      <w:r w:rsidR="00A721C7">
        <w:rPr>
          <w:rFonts w:ascii="Garamond" w:hAnsi="Garamond"/>
          <w:sz w:val="24"/>
        </w:rPr>
        <w:t>ë</w:t>
      </w:r>
      <w:r w:rsidR="00BA5CB9">
        <w:rPr>
          <w:rFonts w:ascii="Garamond" w:hAnsi="Garamond"/>
          <w:sz w:val="24"/>
        </w:rPr>
        <w:t xml:space="preserve"> </w:t>
      </w:r>
      <w:r w:rsidR="00D16A9E">
        <w:rPr>
          <w:rFonts w:ascii="Garamond" w:hAnsi="Garamond"/>
          <w:sz w:val="24"/>
        </w:rPr>
        <w:t>listë</w:t>
      </w:r>
      <w:r w:rsidR="00BA5CB9">
        <w:rPr>
          <w:rFonts w:ascii="Garamond" w:hAnsi="Garamond"/>
          <w:sz w:val="24"/>
        </w:rPr>
        <w:t>, jo m</w:t>
      </w:r>
      <w:r w:rsidR="00A721C7">
        <w:rPr>
          <w:rFonts w:ascii="Garamond" w:hAnsi="Garamond"/>
          <w:sz w:val="24"/>
        </w:rPr>
        <w:t>ë</w:t>
      </w:r>
      <w:r w:rsidR="00BA5CB9">
        <w:rPr>
          <w:rFonts w:ascii="Garamond" w:hAnsi="Garamond"/>
          <w:sz w:val="24"/>
        </w:rPr>
        <w:t xml:space="preserve"> von</w:t>
      </w:r>
      <w:r w:rsidR="00A721C7">
        <w:rPr>
          <w:rFonts w:ascii="Garamond" w:hAnsi="Garamond"/>
          <w:sz w:val="24"/>
        </w:rPr>
        <w:t>ë</w:t>
      </w:r>
      <w:r w:rsidR="00BA5CB9">
        <w:rPr>
          <w:rFonts w:ascii="Garamond" w:hAnsi="Garamond"/>
          <w:sz w:val="24"/>
        </w:rPr>
        <w:t xml:space="preserve"> se 15 (pes</w:t>
      </w:r>
      <w:r w:rsidR="00A721C7">
        <w:rPr>
          <w:rFonts w:ascii="Garamond" w:hAnsi="Garamond"/>
          <w:sz w:val="24"/>
        </w:rPr>
        <w:t>ë</w:t>
      </w:r>
      <w:r w:rsidR="00BA5CB9">
        <w:rPr>
          <w:rFonts w:ascii="Garamond" w:hAnsi="Garamond"/>
          <w:sz w:val="24"/>
        </w:rPr>
        <w:t>mb</w:t>
      </w:r>
      <w:r w:rsidR="00A721C7">
        <w:rPr>
          <w:rFonts w:ascii="Garamond" w:hAnsi="Garamond"/>
          <w:sz w:val="24"/>
        </w:rPr>
        <w:t>ë</w:t>
      </w:r>
      <w:r w:rsidR="00BA5CB9">
        <w:rPr>
          <w:rFonts w:ascii="Garamond" w:hAnsi="Garamond"/>
          <w:sz w:val="24"/>
        </w:rPr>
        <w:t>dhjet</w:t>
      </w:r>
      <w:r w:rsidR="00A721C7">
        <w:rPr>
          <w:rFonts w:ascii="Garamond" w:hAnsi="Garamond"/>
          <w:sz w:val="24"/>
        </w:rPr>
        <w:t>ë</w:t>
      </w:r>
      <w:r w:rsidR="00BA5CB9">
        <w:rPr>
          <w:rFonts w:ascii="Garamond" w:hAnsi="Garamond"/>
          <w:sz w:val="24"/>
        </w:rPr>
        <w:t>) dit</w:t>
      </w:r>
      <w:r w:rsidR="00A721C7">
        <w:rPr>
          <w:rFonts w:ascii="Garamond" w:hAnsi="Garamond"/>
          <w:sz w:val="24"/>
        </w:rPr>
        <w:t>ë</w:t>
      </w:r>
      <w:r w:rsidR="00BA5CB9">
        <w:rPr>
          <w:rFonts w:ascii="Garamond" w:hAnsi="Garamond"/>
          <w:sz w:val="24"/>
        </w:rPr>
        <w:t xml:space="preserve"> nga publikimi n</w:t>
      </w:r>
      <w:r w:rsidR="00A721C7">
        <w:rPr>
          <w:rFonts w:ascii="Garamond" w:hAnsi="Garamond"/>
          <w:sz w:val="24"/>
        </w:rPr>
        <w:t>ë</w:t>
      </w:r>
      <w:r w:rsidR="00BA5CB9">
        <w:rPr>
          <w:rFonts w:ascii="Garamond" w:hAnsi="Garamond"/>
          <w:sz w:val="24"/>
        </w:rPr>
        <w:t xml:space="preserve"> Fletoren Zyrtare, kan</w:t>
      </w:r>
      <w:r w:rsidR="00A721C7">
        <w:rPr>
          <w:rFonts w:ascii="Garamond" w:hAnsi="Garamond"/>
          <w:sz w:val="24"/>
        </w:rPr>
        <w:t>ë</w:t>
      </w:r>
      <w:r w:rsidR="00BA5CB9">
        <w:rPr>
          <w:rFonts w:ascii="Garamond" w:hAnsi="Garamond"/>
          <w:sz w:val="24"/>
        </w:rPr>
        <w:t xml:space="preserve"> t</w:t>
      </w:r>
      <w:r w:rsidR="00A721C7">
        <w:rPr>
          <w:rFonts w:ascii="Garamond" w:hAnsi="Garamond"/>
          <w:sz w:val="24"/>
        </w:rPr>
        <w:t>ë</w:t>
      </w:r>
      <w:r w:rsidR="00BA5CB9">
        <w:rPr>
          <w:rFonts w:ascii="Garamond" w:hAnsi="Garamond"/>
          <w:sz w:val="24"/>
        </w:rPr>
        <w:t xml:space="preserve"> drejt</w:t>
      </w:r>
      <w:r w:rsidR="00A721C7">
        <w:rPr>
          <w:rFonts w:ascii="Garamond" w:hAnsi="Garamond"/>
          <w:sz w:val="24"/>
        </w:rPr>
        <w:t>ë</w:t>
      </w:r>
      <w:r w:rsidR="00BA5CB9">
        <w:rPr>
          <w:rFonts w:ascii="Garamond" w:hAnsi="Garamond"/>
          <w:sz w:val="24"/>
        </w:rPr>
        <w:t xml:space="preserve"> t</w:t>
      </w:r>
      <w:r w:rsidR="00A721C7">
        <w:rPr>
          <w:rFonts w:ascii="Garamond" w:hAnsi="Garamond"/>
          <w:sz w:val="24"/>
        </w:rPr>
        <w:t>ë</w:t>
      </w:r>
      <w:r w:rsidR="00BA5CB9">
        <w:rPr>
          <w:rFonts w:ascii="Garamond" w:hAnsi="Garamond"/>
          <w:sz w:val="24"/>
        </w:rPr>
        <w:t xml:space="preserve"> paraqesin pretendimet e tyre t</w:t>
      </w:r>
      <w:r w:rsidR="00A721C7">
        <w:rPr>
          <w:rFonts w:ascii="Garamond" w:hAnsi="Garamond"/>
          <w:sz w:val="24"/>
        </w:rPr>
        <w:t>ë</w:t>
      </w:r>
      <w:r w:rsidR="00BA5CB9">
        <w:rPr>
          <w:rFonts w:ascii="Garamond" w:hAnsi="Garamond"/>
          <w:sz w:val="24"/>
        </w:rPr>
        <w:t xml:space="preserve"> shoq</w:t>
      </w:r>
      <w:r w:rsidR="00A721C7">
        <w:rPr>
          <w:rFonts w:ascii="Garamond" w:hAnsi="Garamond"/>
          <w:sz w:val="24"/>
        </w:rPr>
        <w:t>ë</w:t>
      </w:r>
      <w:r w:rsidR="00BA5CB9">
        <w:rPr>
          <w:rFonts w:ascii="Garamond" w:hAnsi="Garamond"/>
          <w:sz w:val="24"/>
        </w:rPr>
        <w:t>ruara me dokumentacionin p</w:t>
      </w:r>
      <w:r w:rsidR="00A721C7">
        <w:rPr>
          <w:rFonts w:ascii="Garamond" w:hAnsi="Garamond"/>
          <w:sz w:val="24"/>
        </w:rPr>
        <w:t>ë</w:t>
      </w:r>
      <w:r w:rsidR="00BA5CB9">
        <w:rPr>
          <w:rFonts w:ascii="Garamond" w:hAnsi="Garamond"/>
          <w:sz w:val="24"/>
        </w:rPr>
        <w:t>rkat</w:t>
      </w:r>
      <w:r w:rsidR="00A721C7">
        <w:rPr>
          <w:rFonts w:ascii="Garamond" w:hAnsi="Garamond"/>
          <w:sz w:val="24"/>
        </w:rPr>
        <w:t>ë</w:t>
      </w:r>
      <w:r w:rsidR="00BA5CB9">
        <w:rPr>
          <w:rFonts w:ascii="Garamond" w:hAnsi="Garamond"/>
          <w:sz w:val="24"/>
        </w:rPr>
        <w:t>s, si edhe t</w:t>
      </w:r>
      <w:r w:rsidR="00A721C7">
        <w:rPr>
          <w:rFonts w:ascii="Garamond" w:hAnsi="Garamond"/>
          <w:sz w:val="24"/>
        </w:rPr>
        <w:t>ë</w:t>
      </w:r>
      <w:r w:rsidR="00BA5CB9">
        <w:rPr>
          <w:rFonts w:ascii="Garamond" w:hAnsi="Garamond"/>
          <w:sz w:val="24"/>
        </w:rPr>
        <w:t xml:space="preserve"> shprehen n</w:t>
      </w:r>
      <w:r w:rsidR="00A721C7">
        <w:rPr>
          <w:rFonts w:ascii="Garamond" w:hAnsi="Garamond"/>
          <w:sz w:val="24"/>
        </w:rPr>
        <w:t>ë</w:t>
      </w:r>
      <w:r w:rsidR="00BA5CB9">
        <w:rPr>
          <w:rFonts w:ascii="Garamond" w:hAnsi="Garamond"/>
          <w:sz w:val="24"/>
        </w:rPr>
        <w:t>se jan</w:t>
      </w:r>
      <w:r w:rsidR="00A721C7">
        <w:rPr>
          <w:rFonts w:ascii="Garamond" w:hAnsi="Garamond"/>
          <w:sz w:val="24"/>
        </w:rPr>
        <w:t>ë</w:t>
      </w:r>
      <w:r w:rsidR="00BA5CB9">
        <w:rPr>
          <w:rFonts w:ascii="Garamond" w:hAnsi="Garamond"/>
          <w:sz w:val="24"/>
        </w:rPr>
        <w:t xml:space="preserve"> dakord me t</w:t>
      </w:r>
      <w:r w:rsidR="00A721C7">
        <w:rPr>
          <w:rFonts w:ascii="Garamond" w:hAnsi="Garamond"/>
          <w:sz w:val="24"/>
        </w:rPr>
        <w:t>ë</w:t>
      </w:r>
      <w:r w:rsidR="00BA5CB9">
        <w:rPr>
          <w:rFonts w:ascii="Garamond" w:hAnsi="Garamond"/>
          <w:sz w:val="24"/>
        </w:rPr>
        <w:t xml:space="preserve"> dh</w:t>
      </w:r>
      <w:r w:rsidR="00A721C7">
        <w:rPr>
          <w:rFonts w:ascii="Garamond" w:hAnsi="Garamond"/>
          <w:sz w:val="24"/>
        </w:rPr>
        <w:t>ë</w:t>
      </w:r>
      <w:r w:rsidR="00BA5CB9">
        <w:rPr>
          <w:rFonts w:ascii="Garamond" w:hAnsi="Garamond"/>
          <w:sz w:val="24"/>
        </w:rPr>
        <w:t>nat e publikuara p</w:t>
      </w:r>
      <w:r w:rsidR="00A721C7">
        <w:rPr>
          <w:rFonts w:ascii="Garamond" w:hAnsi="Garamond"/>
          <w:sz w:val="24"/>
        </w:rPr>
        <w:t>ë</w:t>
      </w:r>
      <w:r w:rsidR="00BA5CB9">
        <w:rPr>
          <w:rFonts w:ascii="Garamond" w:hAnsi="Garamond"/>
          <w:sz w:val="24"/>
        </w:rPr>
        <w:t>r p</w:t>
      </w:r>
      <w:r w:rsidR="00A721C7">
        <w:rPr>
          <w:rFonts w:ascii="Garamond" w:hAnsi="Garamond"/>
          <w:sz w:val="24"/>
        </w:rPr>
        <w:t>ë</w:t>
      </w:r>
      <w:r w:rsidR="00BA5CB9">
        <w:rPr>
          <w:rFonts w:ascii="Garamond" w:hAnsi="Garamond"/>
          <w:sz w:val="24"/>
        </w:rPr>
        <w:t>rfundimin e procedurave t</w:t>
      </w:r>
      <w:r w:rsidR="00A721C7">
        <w:rPr>
          <w:rFonts w:ascii="Garamond" w:hAnsi="Garamond"/>
          <w:sz w:val="24"/>
        </w:rPr>
        <w:t>ë</w:t>
      </w:r>
      <w:r w:rsidR="00BA5CB9">
        <w:rPr>
          <w:rFonts w:ascii="Garamond" w:hAnsi="Garamond"/>
          <w:sz w:val="24"/>
        </w:rPr>
        <w:t xml:space="preserve"> shpron</w:t>
      </w:r>
      <w:r w:rsidR="00A721C7">
        <w:rPr>
          <w:rFonts w:ascii="Garamond" w:hAnsi="Garamond"/>
          <w:sz w:val="24"/>
        </w:rPr>
        <w:t>ë</w:t>
      </w:r>
      <w:r w:rsidR="00BA5CB9">
        <w:rPr>
          <w:rFonts w:ascii="Garamond" w:hAnsi="Garamond"/>
          <w:sz w:val="24"/>
        </w:rPr>
        <w:t>simit, n</w:t>
      </w:r>
      <w:r w:rsidR="00A721C7">
        <w:rPr>
          <w:rFonts w:ascii="Garamond" w:hAnsi="Garamond"/>
          <w:sz w:val="24"/>
        </w:rPr>
        <w:t>ë</w:t>
      </w:r>
      <w:r w:rsidR="00BA5CB9">
        <w:rPr>
          <w:rFonts w:ascii="Garamond" w:hAnsi="Garamond"/>
          <w:sz w:val="24"/>
        </w:rPr>
        <w:t xml:space="preserve"> </w:t>
      </w:r>
      <w:r w:rsidR="00D16A9E">
        <w:rPr>
          <w:rFonts w:ascii="Garamond" w:hAnsi="Garamond"/>
          <w:sz w:val="24"/>
        </w:rPr>
        <w:t>shoqërinë OST sh.a.</w:t>
      </w:r>
      <w:r w:rsidR="00BA5CB9">
        <w:rPr>
          <w:rFonts w:ascii="Garamond" w:hAnsi="Garamond"/>
          <w:sz w:val="24"/>
        </w:rPr>
        <w:t>, si dhe n</w:t>
      </w:r>
      <w:r w:rsidR="00A721C7">
        <w:rPr>
          <w:rFonts w:ascii="Garamond" w:hAnsi="Garamond"/>
          <w:sz w:val="24"/>
        </w:rPr>
        <w:t>ë</w:t>
      </w:r>
      <w:r w:rsidR="00BA5CB9">
        <w:rPr>
          <w:rFonts w:ascii="Garamond" w:hAnsi="Garamond"/>
          <w:sz w:val="24"/>
        </w:rPr>
        <w:t xml:space="preserve"> Agjencin</w:t>
      </w:r>
      <w:r w:rsidR="00A721C7">
        <w:rPr>
          <w:rFonts w:ascii="Garamond" w:hAnsi="Garamond"/>
          <w:sz w:val="24"/>
        </w:rPr>
        <w:t>ë</w:t>
      </w:r>
      <w:r w:rsidR="00BA5CB9">
        <w:rPr>
          <w:rFonts w:ascii="Garamond" w:hAnsi="Garamond"/>
          <w:sz w:val="24"/>
        </w:rPr>
        <w:t xml:space="preserve"> Shtet</w:t>
      </w:r>
      <w:r w:rsidR="00A721C7">
        <w:rPr>
          <w:rFonts w:ascii="Garamond" w:hAnsi="Garamond"/>
          <w:sz w:val="24"/>
        </w:rPr>
        <w:t>ë</w:t>
      </w:r>
      <w:r w:rsidR="00BA5CB9">
        <w:rPr>
          <w:rFonts w:ascii="Garamond" w:hAnsi="Garamond"/>
          <w:sz w:val="24"/>
        </w:rPr>
        <w:t>rore p</w:t>
      </w:r>
      <w:r w:rsidR="00A721C7">
        <w:rPr>
          <w:rFonts w:ascii="Garamond" w:hAnsi="Garamond"/>
          <w:sz w:val="24"/>
        </w:rPr>
        <w:t>ë</w:t>
      </w:r>
      <w:r w:rsidR="00BA5CB9">
        <w:rPr>
          <w:rFonts w:ascii="Garamond" w:hAnsi="Garamond"/>
          <w:sz w:val="24"/>
        </w:rPr>
        <w:t>r Shpron</w:t>
      </w:r>
      <w:r w:rsidR="00A721C7">
        <w:rPr>
          <w:rFonts w:ascii="Garamond" w:hAnsi="Garamond"/>
          <w:sz w:val="24"/>
        </w:rPr>
        <w:t>ë</w:t>
      </w:r>
      <w:r w:rsidR="00BA5CB9">
        <w:rPr>
          <w:rFonts w:ascii="Garamond" w:hAnsi="Garamond"/>
          <w:sz w:val="24"/>
        </w:rPr>
        <w:t>sim.</w:t>
      </w:r>
    </w:p>
    <w:p w14:paraId="07819D1D" w14:textId="77777777" w:rsidR="00830E5F" w:rsidRDefault="00830E5F" w:rsidP="00830E5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Vlera totale paraprake e shpronësimit është </w:t>
      </w:r>
      <w:r w:rsidR="00236A4F">
        <w:rPr>
          <w:rFonts w:ascii="Garamond" w:hAnsi="Garamond"/>
          <w:sz w:val="24"/>
        </w:rPr>
        <w:t xml:space="preserve"> </w:t>
      </w:r>
      <w:r w:rsidR="004111E4">
        <w:rPr>
          <w:rFonts w:ascii="Garamond" w:hAnsi="Garamond"/>
          <w:sz w:val="24"/>
        </w:rPr>
        <w:t>193,179</w:t>
      </w:r>
      <w:r w:rsidR="00236A4F">
        <w:rPr>
          <w:rFonts w:ascii="Garamond" w:hAnsi="Garamond"/>
          <w:sz w:val="24"/>
        </w:rPr>
        <w:t xml:space="preserve"> (</w:t>
      </w:r>
      <w:r w:rsidR="004111E4">
        <w:rPr>
          <w:rFonts w:ascii="Garamond" w:hAnsi="Garamond"/>
          <w:sz w:val="24"/>
        </w:rPr>
        <w:t>njëqind e nëntëdhjetë e tre mijë e njëqind e shtatëdhjetë e nëntë</w:t>
      </w:r>
      <w:r w:rsidR="00236A4F">
        <w:rPr>
          <w:rFonts w:ascii="Garamond" w:hAnsi="Garamond"/>
          <w:sz w:val="24"/>
        </w:rPr>
        <w:t>)</w:t>
      </w:r>
      <w:r>
        <w:rPr>
          <w:rFonts w:ascii="Garamond" w:hAnsi="Garamond"/>
          <w:sz w:val="24"/>
        </w:rPr>
        <w:t xml:space="preserve"> lekë.</w:t>
      </w:r>
    </w:p>
    <w:p w14:paraId="07819D1F" w14:textId="77777777" w:rsidR="00830E5F" w:rsidRDefault="00830E5F" w:rsidP="00830E5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07819D20" w14:textId="565E330A" w:rsidR="00830E5F" w:rsidRDefault="00830E5F" w:rsidP="00830E5F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DREJTOR I PËRGJITHSHËM</w:t>
      </w:r>
    </w:p>
    <w:p w14:paraId="07819D21" w14:textId="77777777" w:rsidR="00830E5F" w:rsidRDefault="00830E5F" w:rsidP="00830E5F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KRYETAR I KOMISIONIT TË POSAÇËM</w:t>
      </w:r>
    </w:p>
    <w:p w14:paraId="07819D22" w14:textId="77777777" w:rsidR="00830E5F" w:rsidRDefault="00830E5F" w:rsidP="00830E5F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 TË SHPRONËSIMEVE</w:t>
      </w:r>
    </w:p>
    <w:p w14:paraId="07819D23" w14:textId="77777777" w:rsidR="00830E5F" w:rsidRDefault="00830E5F" w:rsidP="00830E5F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r w:rsidRPr="00830E5F">
        <w:rPr>
          <w:rFonts w:ascii="Garamond" w:hAnsi="Garamond"/>
          <w:b/>
          <w:sz w:val="24"/>
        </w:rPr>
        <w:t>Erlis Hereni</w:t>
      </w:r>
    </w:p>
    <w:p w14:paraId="07819D24" w14:textId="77777777" w:rsidR="00F27F13" w:rsidRDefault="00EE177D" w:rsidP="00F27F13">
      <w:pPr>
        <w:spacing w:after="0" w:line="240" w:lineRule="auto"/>
        <w:ind w:firstLine="284"/>
        <w:jc w:val="both"/>
        <w:rPr>
          <w:rFonts w:ascii="Garamond" w:hAnsi="Garamond"/>
          <w:b/>
          <w:sz w:val="24"/>
        </w:rPr>
      </w:pPr>
      <w:r>
        <w:rPr>
          <w:rFonts w:ascii="Garamond" w:hAnsi="Garamond"/>
          <w:b/>
          <w:noProof/>
          <w:sz w:val="24"/>
          <w:lang w:val="en-US"/>
        </w:rPr>
        <w:lastRenderedPageBreak/>
        <w:drawing>
          <wp:inline distT="0" distB="0" distL="0" distR="0" wp14:anchorId="07819D3B" wp14:editId="07819D3C">
            <wp:extent cx="5025542" cy="7366929"/>
            <wp:effectExtent l="0" t="0" r="3810" b="571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qe059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31943" cy="73763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819D25" w14:textId="77777777" w:rsidR="00EE177D" w:rsidRDefault="00EE177D" w:rsidP="00F27F13">
      <w:pPr>
        <w:spacing w:after="0" w:line="240" w:lineRule="auto"/>
        <w:ind w:firstLine="284"/>
        <w:jc w:val="both"/>
        <w:rPr>
          <w:rFonts w:ascii="Garamond" w:hAnsi="Garamond"/>
          <w:b/>
          <w:sz w:val="24"/>
        </w:rPr>
      </w:pPr>
    </w:p>
    <w:p w14:paraId="07819D26" w14:textId="77777777" w:rsidR="00EE177D" w:rsidRDefault="00EE177D" w:rsidP="00F27F13">
      <w:pPr>
        <w:spacing w:after="0" w:line="240" w:lineRule="auto"/>
        <w:ind w:firstLine="284"/>
        <w:jc w:val="both"/>
        <w:rPr>
          <w:rFonts w:ascii="Garamond" w:hAnsi="Garamond"/>
          <w:b/>
          <w:sz w:val="24"/>
        </w:rPr>
      </w:pPr>
      <w:r>
        <w:rPr>
          <w:rFonts w:ascii="Garamond" w:hAnsi="Garamond"/>
          <w:b/>
          <w:noProof/>
          <w:sz w:val="24"/>
          <w:lang w:val="en-US"/>
        </w:rPr>
        <w:lastRenderedPageBreak/>
        <w:drawing>
          <wp:inline distT="0" distB="0" distL="0" distR="0" wp14:anchorId="07819D3D" wp14:editId="07819D3E">
            <wp:extent cx="1945843" cy="749628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qe060.jpg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99" r="67299" b="1577"/>
                    <a:stretch/>
                  </pic:blipFill>
                  <pic:spPr bwMode="auto">
                    <a:xfrm>
                      <a:off x="0" y="0"/>
                      <a:ext cx="1950478" cy="751414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EE177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37F1"/>
    <w:rsid w:val="0005774A"/>
    <w:rsid w:val="0017385C"/>
    <w:rsid w:val="001825C5"/>
    <w:rsid w:val="00236A4F"/>
    <w:rsid w:val="002637F1"/>
    <w:rsid w:val="002A42ED"/>
    <w:rsid w:val="002B6109"/>
    <w:rsid w:val="004111E4"/>
    <w:rsid w:val="00557454"/>
    <w:rsid w:val="005D753E"/>
    <w:rsid w:val="005E0455"/>
    <w:rsid w:val="005F38DF"/>
    <w:rsid w:val="00684BCB"/>
    <w:rsid w:val="00694AA4"/>
    <w:rsid w:val="006F7F4C"/>
    <w:rsid w:val="00707D0C"/>
    <w:rsid w:val="007836F4"/>
    <w:rsid w:val="00810120"/>
    <w:rsid w:val="00830E5F"/>
    <w:rsid w:val="00850BFF"/>
    <w:rsid w:val="00A721C7"/>
    <w:rsid w:val="00B369FD"/>
    <w:rsid w:val="00BA5CB9"/>
    <w:rsid w:val="00D16A9E"/>
    <w:rsid w:val="00D6089D"/>
    <w:rsid w:val="00E31A45"/>
    <w:rsid w:val="00EE177D"/>
    <w:rsid w:val="00F27F13"/>
    <w:rsid w:val="00FA2CB3"/>
    <w:rsid w:val="00FF1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819D14"/>
  <w15:docId w15:val="{F10F6A5A-E311-41E4-9260-0F7893224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836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36F4"/>
    <w:rPr>
      <w:rFonts w:ascii="Tahoma" w:hAnsi="Tahoma" w:cs="Tahoma"/>
      <w:sz w:val="16"/>
      <w:szCs w:val="16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image" Target="media/image2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image" Target="media/image1.jpeg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965F9F9E3D34F6DA224EC97E4B8805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258-6</Nr_x002e__x0020_akti>
    <Data_x0020_e_x0020_Krijimit xmlns="0e656187-b300-4fb0-8bf4-3a50f872073c">2022-08-03T07:14:35Z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>http://qbz.gov.al/resource/authority/document-type/kerkese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2022-08-01T22:00:00Z</Date_x0020_protokolli>
    <Titulli xmlns="0e656187-b300-4fb0-8bf4-3a50f872073c">Për shpronësim për interes publik, të pronarëve të pasurive pronë private, që preken nga projekti Ndërtimi i linjës 110 KV Librazhd- Përrenjas</Titulli>
    <Modifikuesi xmlns="0e656187-b300-4fb0-8bf4-3a50f872073c">valjeta.kaftalli</Modifikuesi>
    <Nr_x002e__x0020_prot_x0020_QBZ xmlns="0e656187-b300-4fb0-8bf4-3a50f872073c">1251</Nr_x002e__x0020_prot_x0020_QBZ>
    <Data_x0020_e_x0020_Modifikimit xmlns="0e656187-b300-4fb0-8bf4-3a50f872073c">2022-08-09T10:19:30Z</Data_x0020_e_x0020_Modifikimit>
    <Dekretuar xmlns="0e656187-b300-4fb0-8bf4-3a50f872073c">false</Dekretuar>
    <Data xmlns="0e656187-b300-4fb0-8bf4-3a50f872073c">2022-07-28T22:00:00Z</Data>
    <Nr_x002e__x0020_protokolli_x0020_i_x0020_aktit xmlns="0e656187-b300-4fb0-8bf4-3a50f872073c">258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965F9F9E3D34F6DA224EC97E4B8805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213FE6-9F05-45CE-8A54-9A4803156C9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8761313-93D4-4DDD-8E9A-537CAB46AA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66A4243A-175F-402B-9DA6-CFEABC2D79DD}">
  <ds:schemaRefs>
    <ds:schemaRef ds:uri="http://schemas.microsoft.com/office/2006/documentManagement/types"/>
    <ds:schemaRef ds:uri="http://purl.org/dc/terms/"/>
    <ds:schemaRef ds:uri="0e656187-b300-4fb0-8bf4-3a50f872073c"/>
    <ds:schemaRef ds:uri="http://www.w3.org/XML/1998/namespace"/>
    <ds:schemaRef ds:uri="http://purl.org/dc/dcmitype/"/>
    <ds:schemaRef ds:uri="http://schemas.microsoft.com/office/2006/metadata/properties"/>
    <ds:schemaRef ds:uri="http://purl.org/dc/elements/1.1/"/>
    <ds:schemaRef ds:uri="http://schemas.openxmlformats.org/package/2006/metadata/core-properties"/>
  </ds:schemaRefs>
</ds:datastoreItem>
</file>

<file path=customXml/itemProps4.xml><?xml version="1.0" encoding="utf-8"?>
<ds:datastoreItem xmlns:ds="http://schemas.openxmlformats.org/officeDocument/2006/customXml" ds:itemID="{F6C3ED8B-1647-4819-9FEC-19688482225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AB0C22F-2A6D-4BD9-8854-B72D954713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6F201AD9-89EF-40BF-A1C4-6BEB4FA7F3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201</Words>
  <Characters>1150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 për interes publik, të pronarëve të pasurive pronë private, që preken nga projekti Ndërtimi i linjës 110 KV Librazhd- Përrenjas</vt:lpstr>
    </vt:vector>
  </TitlesOfParts>
  <Company/>
  <LinksUpToDate>false</LinksUpToDate>
  <CharactersWithSpaces>1349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 për interes publik, të pronarëve të pasurive pronë private, që preken nga projekti Ndërtimi i linjës 110 KV Librazhd- Përrenjas</dc:title>
  <dc:creator>Ermira Bukaci</dc:creator>
  <cp:lastModifiedBy>Alma Lisaku</cp:lastModifiedBy>
  <cp:revision>4</cp:revision>
  <dcterms:created xsi:type="dcterms:W3CDTF">2022-08-09T09:54:00Z</dcterms:created>
  <dcterms:modified xsi:type="dcterms:W3CDTF">2022-08-09T12:34:00Z</dcterms:modified>
</cp:coreProperties>
</file>