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00B12E" w14:textId="0C8B8ADB" w:rsidR="00AD0D48" w:rsidRPr="00960857" w:rsidRDefault="00AD0D48" w:rsidP="00AD0D48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96085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KËRKESË</w:t>
      </w:r>
      <w:r w:rsidR="00887E6C" w:rsidRPr="0096085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</w:p>
    <w:p w14:paraId="1BBF8621" w14:textId="75A95484" w:rsidR="00AD0D48" w:rsidRPr="00960857" w:rsidRDefault="00AD0D48" w:rsidP="00AD0D48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96085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</w:t>
      </w:r>
      <w:r w:rsidR="0096085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  <w:r w:rsidR="00411F7E" w:rsidRPr="0096085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680</w:t>
      </w:r>
      <w:r w:rsidR="00633E7C" w:rsidRPr="0096085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/</w:t>
      </w:r>
      <w:r w:rsidR="00411F7E" w:rsidRPr="0096085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5</w:t>
      </w:r>
      <w:r w:rsidRPr="0096085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, datë 20.9.2022</w:t>
      </w:r>
    </w:p>
    <w:p w14:paraId="64507047" w14:textId="77777777" w:rsidR="00AD0D48" w:rsidRPr="00960857" w:rsidRDefault="00AD0D48" w:rsidP="00AD0D48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24D8A223" w14:textId="729A125E" w:rsidR="00887E6C" w:rsidRPr="00960857" w:rsidRDefault="00887E6C" w:rsidP="00AD0D48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96085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41C8F396" w14:textId="77777777" w:rsidR="00887E6C" w:rsidRPr="00960857" w:rsidRDefault="00887E6C" w:rsidP="00AD0D4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 w:eastAsia="x-none"/>
        </w:rPr>
      </w:pPr>
    </w:p>
    <w:p w14:paraId="0DF5C73A" w14:textId="59115D93" w:rsidR="00633E7C" w:rsidRPr="00960857" w:rsidRDefault="007B00CB" w:rsidP="009608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0857">
        <w:rPr>
          <w:rFonts w:ascii="Garamond" w:hAnsi="Garamond" w:cs="Times New Roman"/>
          <w:sz w:val="24"/>
          <w:szCs w:val="24"/>
          <w:lang w:val="sq-AL"/>
        </w:rPr>
        <w:t>Agjenc</w:t>
      </w:r>
      <w:r w:rsidR="00960857">
        <w:rPr>
          <w:rFonts w:ascii="Garamond" w:hAnsi="Garamond" w:cs="Times New Roman"/>
          <w:sz w:val="24"/>
          <w:szCs w:val="24"/>
          <w:lang w:val="sq-AL"/>
        </w:rPr>
        <w:t xml:space="preserve">ia Shtetërore për Shpronësimin </w:t>
      </w:r>
      <w:r w:rsidR="00887E6C" w:rsidRPr="00960857">
        <w:rPr>
          <w:rFonts w:ascii="Garamond" w:hAnsi="Garamond" w:cs="Times New Roman"/>
          <w:sz w:val="24"/>
          <w:szCs w:val="24"/>
          <w:lang w:val="sq-AL"/>
        </w:rPr>
        <w:t>shpall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rkes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n p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r disa shtesa dhe ndryshime t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vendimit nr. 587, dat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7.9.2022</w:t>
      </w:r>
      <w:r w:rsidR="00960857">
        <w:rPr>
          <w:rFonts w:ascii="Garamond" w:hAnsi="Garamond" w:cs="Times New Roman"/>
          <w:sz w:val="24"/>
          <w:szCs w:val="24"/>
          <w:lang w:val="sq-AL"/>
        </w:rPr>
        <w:t>,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shillit t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Ministrave</w:t>
      </w:r>
      <w:r w:rsidR="00960857">
        <w:rPr>
          <w:rFonts w:ascii="Garamond" w:hAnsi="Garamond" w:cs="Times New Roman"/>
          <w:sz w:val="24"/>
          <w:szCs w:val="24"/>
          <w:lang w:val="sq-AL"/>
        </w:rPr>
        <w:t>,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“P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r shpron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simin p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r interes publik t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pronar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ve t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pasuris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paluajtshme, pron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private, q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preken nga realizimi i projektit </w:t>
      </w:r>
      <w:r w:rsidR="00960857">
        <w:rPr>
          <w:rFonts w:ascii="Garamond" w:hAnsi="Garamond" w:cs="Times New Roman"/>
          <w:sz w:val="24"/>
          <w:szCs w:val="24"/>
          <w:lang w:val="sq-AL"/>
        </w:rPr>
        <w:t>‘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Nd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rtimi i hidrocentralit Grabova 2</w:t>
      </w:r>
      <w:r w:rsidR="00960857">
        <w:rPr>
          <w:rFonts w:ascii="Garamond" w:hAnsi="Garamond" w:cs="Times New Roman"/>
          <w:sz w:val="24"/>
          <w:szCs w:val="24"/>
          <w:lang w:val="sq-AL"/>
        </w:rPr>
        <w:t>’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mbi pellghun uj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mbledh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s t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rroit t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Grabov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s, deg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e lumit t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Devollit, n</w:t>
      </w:r>
      <w:r w:rsidR="00244950" w:rsidRPr="00960857">
        <w:rPr>
          <w:rFonts w:ascii="Garamond" w:hAnsi="Garamond" w:cs="Times New Roman"/>
          <w:sz w:val="24"/>
          <w:szCs w:val="24"/>
          <w:lang w:val="sq-AL"/>
        </w:rPr>
        <w:t>ë</w:t>
      </w:r>
      <w:r w:rsidR="00B741E4">
        <w:rPr>
          <w:rFonts w:ascii="Garamond" w:hAnsi="Garamond" w:cs="Times New Roman"/>
          <w:sz w:val="24"/>
          <w:szCs w:val="24"/>
          <w:lang w:val="sq-AL"/>
        </w:rPr>
        <w:t xml:space="preserve"> qarkun 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Elbasan</w:t>
      </w:r>
      <w:r w:rsidR="00960857">
        <w:rPr>
          <w:rFonts w:ascii="Garamond" w:hAnsi="Garamond" w:cs="Times New Roman"/>
          <w:sz w:val="24"/>
          <w:szCs w:val="24"/>
          <w:lang w:val="sq-AL"/>
        </w:rPr>
        <w:t>”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89DB361" w14:textId="779ABB4B" w:rsidR="00887E6C" w:rsidRPr="00960857" w:rsidRDefault="009D4832" w:rsidP="0055764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085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E6C" w:rsidRPr="00960857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Pr="0096085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60857" w:rsidRPr="00960857">
        <w:rPr>
          <w:rFonts w:ascii="Garamond" w:hAnsi="Garamond" w:cs="Times New Roman"/>
          <w:sz w:val="24"/>
          <w:szCs w:val="24"/>
          <w:lang w:val="sq-AL"/>
        </w:rPr>
        <w:t xml:space="preserve">shoqëria </w:t>
      </w:r>
      <w:r w:rsidR="00557640">
        <w:rPr>
          <w:rFonts w:ascii="Garamond" w:hAnsi="Garamond" w:cs="Times New Roman"/>
          <w:sz w:val="24"/>
          <w:szCs w:val="24"/>
          <w:lang w:val="sq-AL"/>
        </w:rPr>
        <w:t>koncesi</w:t>
      </w:r>
      <w:r w:rsidR="00557640" w:rsidRPr="00960857">
        <w:rPr>
          <w:rFonts w:ascii="Garamond" w:hAnsi="Garamond" w:cs="Times New Roman"/>
          <w:sz w:val="24"/>
          <w:szCs w:val="24"/>
          <w:lang w:val="sq-AL"/>
        </w:rPr>
        <w:t>on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are “H.K</w:t>
      </w:r>
      <w:r w:rsidR="00960857">
        <w:rPr>
          <w:rFonts w:ascii="Garamond" w:hAnsi="Garamond" w:cs="Times New Roman"/>
          <w:sz w:val="24"/>
          <w:szCs w:val="24"/>
          <w:lang w:val="sq-AL"/>
        </w:rPr>
        <w:t>.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60857" w:rsidRPr="00960857">
        <w:rPr>
          <w:rFonts w:ascii="Garamond" w:hAnsi="Garamond" w:cs="Times New Roman"/>
          <w:sz w:val="24"/>
          <w:szCs w:val="24"/>
          <w:lang w:val="sq-AL"/>
        </w:rPr>
        <w:t xml:space="preserve">HEC </w:t>
      </w:r>
      <w:r w:rsidR="00633E7C" w:rsidRPr="00960857">
        <w:rPr>
          <w:rFonts w:ascii="Garamond" w:hAnsi="Garamond" w:cs="Times New Roman"/>
          <w:sz w:val="24"/>
          <w:szCs w:val="24"/>
          <w:lang w:val="sq-AL"/>
        </w:rPr>
        <w:t>Grabova 2” sh.p.k.</w:t>
      </w:r>
    </w:p>
    <w:p w14:paraId="440D41D2" w14:textId="5C4C8F64" w:rsidR="00292855" w:rsidRPr="00960857" w:rsidRDefault="00960857" w:rsidP="00AD0D4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>Me anë të këtij publikimi</w:t>
      </w:r>
      <w:r w:rsidR="00292855" w:rsidRPr="00960857">
        <w:rPr>
          <w:rFonts w:ascii="Garamond" w:hAnsi="Garamond" w:cs="Times New Roman"/>
          <w:bCs/>
          <w:sz w:val="24"/>
          <w:szCs w:val="24"/>
          <w:lang w:val="sq-AL"/>
        </w:rPr>
        <w:t xml:space="preserve"> kërkojmë të vëmë në dijeni personat e prekur nga ky shpronësim, për pasuritë </w:t>
      </w:r>
      <w:r w:rsidR="003F6640" w:rsidRPr="00960857">
        <w:rPr>
          <w:rFonts w:ascii="Garamond" w:hAnsi="Garamond" w:cs="Times New Roman"/>
          <w:bCs/>
          <w:sz w:val="24"/>
          <w:szCs w:val="24"/>
          <w:lang w:val="sq-AL"/>
        </w:rPr>
        <w:t xml:space="preserve">e paluajtshme, </w:t>
      </w:r>
      <w:r w:rsidR="00292855" w:rsidRPr="00960857">
        <w:rPr>
          <w:rFonts w:ascii="Garamond" w:hAnsi="Garamond" w:cs="Times New Roman"/>
          <w:bCs/>
          <w:sz w:val="24"/>
          <w:szCs w:val="24"/>
          <w:lang w:val="sq-AL"/>
        </w:rPr>
        <w:t>pronë private, të cilët do të kompensohen</w:t>
      </w:r>
      <w:r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292855" w:rsidRPr="00960857">
        <w:rPr>
          <w:rFonts w:ascii="Garamond" w:hAnsi="Garamond" w:cs="Times New Roman"/>
          <w:bCs/>
          <w:sz w:val="24"/>
          <w:szCs w:val="24"/>
          <w:lang w:val="sq-AL"/>
        </w:rPr>
        <w:t xml:space="preserve"> sipas vlerësimit paraprak të llogaritur, bazuar në VKM</w:t>
      </w:r>
      <w:r>
        <w:rPr>
          <w:rFonts w:ascii="Garamond" w:hAnsi="Garamond" w:cs="Times New Roman"/>
          <w:bCs/>
          <w:sz w:val="24"/>
          <w:szCs w:val="24"/>
          <w:lang w:val="sq-AL"/>
        </w:rPr>
        <w:t>-në nr. 89, datë 3.</w:t>
      </w:r>
      <w:r w:rsidR="00292855" w:rsidRPr="00960857">
        <w:rPr>
          <w:rFonts w:ascii="Garamond" w:hAnsi="Garamond" w:cs="Times New Roman"/>
          <w:bCs/>
          <w:sz w:val="24"/>
          <w:szCs w:val="24"/>
          <w:lang w:val="sq-AL"/>
        </w:rPr>
        <w:t>2.2016</w:t>
      </w:r>
      <w:r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292855" w:rsidRPr="00960857">
        <w:rPr>
          <w:rFonts w:ascii="Garamond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Shqipërisë”, për pasurinë e llojit “tokë </w:t>
      </w:r>
      <w:r w:rsidR="003F6640" w:rsidRPr="00960857">
        <w:rPr>
          <w:rFonts w:ascii="Garamond" w:hAnsi="Garamond" w:cs="Times New Roman"/>
          <w:bCs/>
          <w:sz w:val="24"/>
          <w:szCs w:val="24"/>
          <w:lang w:val="sq-AL"/>
        </w:rPr>
        <w:t>arë</w:t>
      </w:r>
      <w:r w:rsidR="00292855" w:rsidRPr="00960857">
        <w:rPr>
          <w:rFonts w:ascii="Garamond" w:hAnsi="Garamond" w:cs="Times New Roman"/>
          <w:bCs/>
          <w:sz w:val="24"/>
          <w:szCs w:val="24"/>
          <w:lang w:val="sq-AL"/>
        </w:rPr>
        <w:t>”,</w:t>
      </w:r>
      <w:r w:rsidR="00292855" w:rsidRPr="0096085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292855" w:rsidRPr="00960857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  <w:bookmarkStart w:id="0" w:name="_GoBack"/>
      <w:bookmarkEnd w:id="0"/>
    </w:p>
    <w:p w14:paraId="41907086" w14:textId="3C52FBFF" w:rsidR="00F84D7B" w:rsidRPr="00960857" w:rsidRDefault="00887E6C" w:rsidP="00AD0D48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12"/>
          <w:szCs w:val="12"/>
          <w:lang w:val="sq-AL"/>
        </w:rPr>
      </w:pPr>
      <w:r w:rsidRPr="00960857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2742FB" w:rsidRPr="0096085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F6640" w:rsidRPr="00960857">
        <w:rPr>
          <w:rFonts w:ascii="Garamond" w:eastAsia="Times New Roman" w:hAnsi="Garamond" w:cs="Times New Roman"/>
          <w:sz w:val="24"/>
          <w:szCs w:val="24"/>
          <w:lang w:val="sq-AL"/>
        </w:rPr>
        <w:t>86,276.16 (tet</w:t>
      </w:r>
      <w:r w:rsidR="00244950" w:rsidRPr="00960857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F6640" w:rsidRPr="00960857">
        <w:rPr>
          <w:rFonts w:ascii="Garamond" w:eastAsia="Times New Roman" w:hAnsi="Garamond" w:cs="Times New Roman"/>
          <w:sz w:val="24"/>
          <w:szCs w:val="24"/>
          <w:lang w:val="sq-AL"/>
        </w:rPr>
        <w:t>dhjet</w:t>
      </w:r>
      <w:r w:rsidR="00244950" w:rsidRPr="00960857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F6640" w:rsidRPr="00960857">
        <w:rPr>
          <w:rFonts w:ascii="Garamond" w:eastAsia="Times New Roman" w:hAnsi="Garamond" w:cs="Times New Roman"/>
          <w:sz w:val="24"/>
          <w:szCs w:val="24"/>
          <w:lang w:val="sq-AL"/>
        </w:rPr>
        <w:t xml:space="preserve"> e gjasht</w:t>
      </w:r>
      <w:r w:rsidR="00244950" w:rsidRPr="00960857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F6640" w:rsidRPr="00960857">
        <w:rPr>
          <w:rFonts w:ascii="Garamond" w:eastAsia="Times New Roman" w:hAnsi="Garamond" w:cs="Times New Roman"/>
          <w:sz w:val="24"/>
          <w:szCs w:val="24"/>
          <w:lang w:val="sq-AL"/>
        </w:rPr>
        <w:t xml:space="preserve"> mij</w:t>
      </w:r>
      <w:r w:rsidR="00244950" w:rsidRPr="00960857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F6640" w:rsidRPr="00960857">
        <w:rPr>
          <w:rFonts w:ascii="Garamond" w:eastAsia="Times New Roman" w:hAnsi="Garamond" w:cs="Times New Roman"/>
          <w:sz w:val="24"/>
          <w:szCs w:val="24"/>
          <w:lang w:val="sq-AL"/>
        </w:rPr>
        <w:t xml:space="preserve"> e dyqind e shtat</w:t>
      </w:r>
      <w:r w:rsidR="00244950" w:rsidRPr="00960857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F6640" w:rsidRPr="00960857">
        <w:rPr>
          <w:rFonts w:ascii="Garamond" w:eastAsia="Times New Roman" w:hAnsi="Garamond" w:cs="Times New Roman"/>
          <w:sz w:val="24"/>
          <w:szCs w:val="24"/>
          <w:lang w:val="sq-AL"/>
        </w:rPr>
        <w:t>dhjet</w:t>
      </w:r>
      <w:r w:rsidR="00244950" w:rsidRPr="00960857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F6640" w:rsidRPr="00960857">
        <w:rPr>
          <w:rFonts w:ascii="Garamond" w:eastAsia="Times New Roman" w:hAnsi="Garamond" w:cs="Times New Roman"/>
          <w:sz w:val="24"/>
          <w:szCs w:val="24"/>
          <w:lang w:val="sq-AL"/>
        </w:rPr>
        <w:t xml:space="preserve"> e gjasht</w:t>
      </w:r>
      <w:r w:rsidR="00244950" w:rsidRPr="00960857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F6640" w:rsidRPr="00960857">
        <w:rPr>
          <w:rFonts w:ascii="Garamond" w:eastAsia="Times New Roman" w:hAnsi="Garamond" w:cs="Times New Roman"/>
          <w:sz w:val="24"/>
          <w:szCs w:val="24"/>
          <w:lang w:val="sq-AL"/>
        </w:rPr>
        <w:t xml:space="preserve"> pik</w:t>
      </w:r>
      <w:r w:rsidR="00244950" w:rsidRPr="00960857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F6640" w:rsidRPr="00960857">
        <w:rPr>
          <w:rFonts w:ascii="Garamond" w:eastAsia="Times New Roman" w:hAnsi="Garamond" w:cs="Times New Roman"/>
          <w:sz w:val="24"/>
          <w:szCs w:val="24"/>
          <w:lang w:val="sq-AL"/>
        </w:rPr>
        <w:t xml:space="preserve"> gjasht</w:t>
      </w:r>
      <w:r w:rsidR="00244950" w:rsidRPr="00960857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F6640" w:rsidRPr="00960857">
        <w:rPr>
          <w:rFonts w:ascii="Garamond" w:eastAsia="Times New Roman" w:hAnsi="Garamond" w:cs="Times New Roman"/>
          <w:sz w:val="24"/>
          <w:szCs w:val="24"/>
          <w:lang w:val="sq-AL"/>
        </w:rPr>
        <w:t>mb</w:t>
      </w:r>
      <w:r w:rsidR="00244950" w:rsidRPr="00960857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F6640" w:rsidRPr="00960857">
        <w:rPr>
          <w:rFonts w:ascii="Garamond" w:eastAsia="Times New Roman" w:hAnsi="Garamond" w:cs="Times New Roman"/>
          <w:sz w:val="24"/>
          <w:szCs w:val="24"/>
          <w:lang w:val="sq-AL"/>
        </w:rPr>
        <w:t>dhjet</w:t>
      </w:r>
      <w:r w:rsidR="00244950" w:rsidRPr="00960857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F6640" w:rsidRPr="00960857">
        <w:rPr>
          <w:rFonts w:ascii="Garamond" w:eastAsia="Times New Roman" w:hAnsi="Garamond" w:cs="Times New Roman"/>
          <w:sz w:val="24"/>
          <w:szCs w:val="24"/>
          <w:lang w:val="sq-AL"/>
        </w:rPr>
        <w:t>) lek</w:t>
      </w:r>
      <w:r w:rsidR="00244950" w:rsidRPr="00960857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F6640" w:rsidRPr="00960857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7C22ECE" w14:textId="77777777" w:rsidR="00960857" w:rsidRDefault="00960857" w:rsidP="00AD0D4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0B964FA" w14:textId="38C8426E" w:rsidR="00BF1519" w:rsidRPr="00960857" w:rsidRDefault="00AD0D48" w:rsidP="00AD0D4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960857">
        <w:rPr>
          <w:rFonts w:ascii="Garamond" w:eastAsia="Calibri" w:hAnsi="Garamond" w:cs="Times New Roman"/>
          <w:sz w:val="24"/>
          <w:szCs w:val="24"/>
          <w:lang w:val="sq-AL"/>
        </w:rPr>
        <w:t>DREJTOR I PËRGJITHSHËM</w:t>
      </w:r>
      <w:r w:rsidR="00960857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4397B705" w14:textId="77777777" w:rsidR="00CA5594" w:rsidRPr="00960857" w:rsidRDefault="00AD0D48" w:rsidP="00AD0D4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960857">
        <w:rPr>
          <w:rFonts w:ascii="Garamond" w:eastAsia="Calibri" w:hAnsi="Garamond" w:cs="Times New Roman"/>
          <w:sz w:val="24"/>
          <w:szCs w:val="24"/>
          <w:lang w:val="sq-AL"/>
        </w:rPr>
        <w:t>KRYETAR I KOMISIONIT TË POSAÇËM</w:t>
      </w:r>
    </w:p>
    <w:p w14:paraId="0BD18C25" w14:textId="2E55230B" w:rsidR="00887E6C" w:rsidRPr="00960857" w:rsidRDefault="00AD0D48" w:rsidP="00AD0D4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960857">
        <w:rPr>
          <w:rFonts w:ascii="Garamond" w:eastAsia="Calibri" w:hAnsi="Garamond" w:cs="Times New Roman"/>
          <w:sz w:val="24"/>
          <w:szCs w:val="24"/>
          <w:lang w:val="sq-AL"/>
        </w:rPr>
        <w:t xml:space="preserve"> TË SHPRONËSIMEVE</w:t>
      </w:r>
    </w:p>
    <w:p w14:paraId="7828D681" w14:textId="50BB4AB3" w:rsidR="00887E6C" w:rsidRPr="00960857" w:rsidRDefault="00CA5594" w:rsidP="00AD0D4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60857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</w:p>
    <w:p w14:paraId="4B1F9C96" w14:textId="77777777" w:rsidR="000157C7" w:rsidRPr="00960857" w:rsidRDefault="000157C7" w:rsidP="00AD0D4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2486C05" w14:textId="3808E6FB" w:rsidR="009D4832" w:rsidRPr="00960857" w:rsidRDefault="00244950" w:rsidP="00A93036">
      <w:pPr>
        <w:pStyle w:val="NoSpacing"/>
        <w:jc w:val="center"/>
        <w:rPr>
          <w:rFonts w:ascii="Garamond" w:hAnsi="Garamond"/>
          <w:bCs/>
          <w:sz w:val="16"/>
          <w:lang w:val="sq-AL"/>
        </w:rPr>
      </w:pPr>
      <w:r w:rsidRPr="00A93036">
        <w:rPr>
          <w:rFonts w:ascii="Garamond" w:hAnsi="Garamond"/>
          <w:bCs/>
          <w:sz w:val="20"/>
          <w:szCs w:val="28"/>
          <w:lang w:val="sq-AL"/>
        </w:rPr>
        <w:t>LISTA EMËRORE E PRONARËVE, PËR DISA SHTESA DHE NDRYSHIME NË VKM</w:t>
      </w:r>
      <w:r w:rsidR="00A93036">
        <w:rPr>
          <w:rFonts w:ascii="Garamond" w:hAnsi="Garamond"/>
          <w:bCs/>
          <w:sz w:val="20"/>
          <w:szCs w:val="28"/>
          <w:lang w:val="sq-AL"/>
        </w:rPr>
        <w:t>-në</w:t>
      </w:r>
      <w:r w:rsidRPr="00A93036">
        <w:rPr>
          <w:rFonts w:ascii="Garamond" w:hAnsi="Garamond"/>
          <w:bCs/>
          <w:sz w:val="20"/>
          <w:szCs w:val="28"/>
          <w:lang w:val="sq-AL"/>
        </w:rPr>
        <w:t xml:space="preserve"> NR.</w:t>
      </w:r>
      <w:r w:rsidR="00A93036">
        <w:rPr>
          <w:rFonts w:ascii="Garamond" w:hAnsi="Garamond"/>
          <w:bCs/>
          <w:sz w:val="20"/>
          <w:szCs w:val="28"/>
          <w:lang w:val="sq-AL"/>
        </w:rPr>
        <w:t xml:space="preserve"> </w:t>
      </w:r>
      <w:r w:rsidRPr="00A93036">
        <w:rPr>
          <w:rFonts w:ascii="Garamond" w:hAnsi="Garamond"/>
          <w:bCs/>
          <w:sz w:val="20"/>
          <w:szCs w:val="28"/>
          <w:lang w:val="sq-AL"/>
        </w:rPr>
        <w:t>587, DATË 7.9.2022</w:t>
      </w:r>
      <w:r w:rsidR="00A93036">
        <w:rPr>
          <w:rFonts w:ascii="Garamond" w:hAnsi="Garamond"/>
          <w:bCs/>
          <w:sz w:val="20"/>
          <w:szCs w:val="28"/>
          <w:lang w:val="sq-AL"/>
        </w:rPr>
        <w:t>,</w:t>
      </w:r>
      <w:r w:rsidRPr="00A93036">
        <w:rPr>
          <w:rFonts w:ascii="Garamond" w:hAnsi="Garamond"/>
          <w:bCs/>
          <w:sz w:val="20"/>
          <w:szCs w:val="28"/>
          <w:lang w:val="sq-AL"/>
        </w:rPr>
        <w:t xml:space="preserve"> </w:t>
      </w:r>
      <w:r w:rsidR="00A93036">
        <w:rPr>
          <w:rFonts w:ascii="Garamond" w:hAnsi="Garamond"/>
          <w:bCs/>
          <w:sz w:val="20"/>
          <w:szCs w:val="28"/>
          <w:lang w:val="sq-AL"/>
        </w:rPr>
        <w:t>“</w:t>
      </w:r>
      <w:r w:rsidRPr="00A93036">
        <w:rPr>
          <w:rFonts w:ascii="Garamond" w:hAnsi="Garamond"/>
          <w:bCs/>
          <w:sz w:val="20"/>
          <w:szCs w:val="28"/>
          <w:lang w:val="sq-AL"/>
        </w:rPr>
        <w:t>PËR SHPRONË</w:t>
      </w:r>
      <w:r w:rsidR="00A93036">
        <w:rPr>
          <w:rFonts w:ascii="Garamond" w:hAnsi="Garamond"/>
          <w:bCs/>
          <w:sz w:val="20"/>
          <w:szCs w:val="28"/>
          <w:lang w:val="sq-AL"/>
        </w:rPr>
        <w:t>SIMIN PËR INTERES PUBLIK TË PRONARËVE</w:t>
      </w:r>
      <w:r w:rsidRPr="00A93036">
        <w:rPr>
          <w:rFonts w:ascii="Garamond" w:hAnsi="Garamond"/>
          <w:bCs/>
          <w:sz w:val="20"/>
          <w:szCs w:val="28"/>
          <w:lang w:val="sq-AL"/>
        </w:rPr>
        <w:t xml:space="preserve"> TË PASURISË SË PALUAJTSHME, PRONË PRIVATE</w:t>
      </w:r>
      <w:r w:rsidR="00A93036">
        <w:rPr>
          <w:rFonts w:ascii="Garamond" w:hAnsi="Garamond"/>
          <w:bCs/>
          <w:sz w:val="20"/>
          <w:szCs w:val="28"/>
          <w:lang w:val="sq-AL"/>
        </w:rPr>
        <w:t>,</w:t>
      </w:r>
      <w:r w:rsidRPr="00A93036">
        <w:rPr>
          <w:rFonts w:ascii="Garamond" w:hAnsi="Garamond"/>
          <w:bCs/>
          <w:sz w:val="20"/>
          <w:szCs w:val="28"/>
          <w:lang w:val="sq-AL"/>
        </w:rPr>
        <w:t xml:space="preserve"> QË PREKEN NGA REALIZIMI I PROJEKTIT </w:t>
      </w:r>
      <w:r w:rsidR="00A93036">
        <w:rPr>
          <w:rFonts w:ascii="Garamond" w:hAnsi="Garamond"/>
          <w:bCs/>
          <w:sz w:val="20"/>
          <w:szCs w:val="28"/>
          <w:lang w:val="sq-AL"/>
        </w:rPr>
        <w:t>‘</w:t>
      </w:r>
      <w:r w:rsidRPr="00A93036">
        <w:rPr>
          <w:rFonts w:ascii="Garamond" w:hAnsi="Garamond"/>
          <w:bCs/>
          <w:sz w:val="20"/>
          <w:szCs w:val="28"/>
          <w:lang w:val="sq-AL"/>
        </w:rPr>
        <w:t xml:space="preserve">NDËRTIMI I HIDROCENTRALIT </w:t>
      </w:r>
      <w:r w:rsidR="00A93036">
        <w:rPr>
          <w:rFonts w:ascii="Garamond" w:hAnsi="Garamond"/>
          <w:bCs/>
          <w:sz w:val="20"/>
          <w:szCs w:val="28"/>
          <w:lang w:val="sq-AL"/>
        </w:rPr>
        <w:t>‘</w:t>
      </w:r>
      <w:r w:rsidRPr="00A93036">
        <w:rPr>
          <w:rFonts w:ascii="Garamond" w:hAnsi="Garamond"/>
          <w:bCs/>
          <w:sz w:val="20"/>
          <w:szCs w:val="28"/>
          <w:lang w:val="sq-AL"/>
        </w:rPr>
        <w:t>GRABOVA 2</w:t>
      </w:r>
      <w:r w:rsidR="00A93036">
        <w:rPr>
          <w:rFonts w:ascii="Garamond" w:hAnsi="Garamond"/>
          <w:bCs/>
          <w:sz w:val="20"/>
          <w:szCs w:val="28"/>
          <w:lang w:val="sq-AL"/>
        </w:rPr>
        <w:t>”</w:t>
      </w:r>
      <w:r w:rsidRPr="00A93036">
        <w:rPr>
          <w:rFonts w:ascii="Garamond" w:hAnsi="Garamond"/>
          <w:bCs/>
          <w:sz w:val="20"/>
          <w:szCs w:val="28"/>
          <w:lang w:val="sq-AL"/>
        </w:rPr>
        <w:t>” MBI PELLGUN UJËMBLEDHËS TË PËRROIT TË GRABOVËS DEGË E LUMIT TË DEVOLLIT, NË QARKUN E ELBASANIT</w:t>
      </w:r>
    </w:p>
    <w:p w14:paraId="28C50619" w14:textId="77777777" w:rsidR="00244950" w:rsidRPr="00960857" w:rsidRDefault="00244950" w:rsidP="00BF1519">
      <w:pPr>
        <w:pStyle w:val="NoSpacing"/>
        <w:rPr>
          <w:rFonts w:ascii="Times New Roman" w:hAnsi="Times New Roman"/>
          <w:b/>
          <w:lang w:val="sq-AL"/>
        </w:rPr>
      </w:pPr>
    </w:p>
    <w:p w14:paraId="4101652C" w14:textId="5F92BF7A" w:rsidR="009D4832" w:rsidRPr="00960857" w:rsidRDefault="00244950" w:rsidP="002556C5">
      <w:pPr>
        <w:pStyle w:val="NoSpacing"/>
        <w:jc w:val="center"/>
        <w:rPr>
          <w:rFonts w:ascii="Times New Roman" w:hAnsi="Times New Roman"/>
          <w:b/>
          <w:lang w:val="sq-AL"/>
        </w:rPr>
      </w:pPr>
      <w:r w:rsidRPr="00960857">
        <w:rPr>
          <w:rFonts w:ascii="Times New Roman" w:hAnsi="Times New Roman"/>
          <w:b/>
          <w:noProof/>
        </w:rPr>
        <w:drawing>
          <wp:inline distT="0" distB="0" distL="0" distR="0" wp14:anchorId="1BC89772" wp14:editId="77F589A0">
            <wp:extent cx="1386436" cy="6199359"/>
            <wp:effectExtent l="0" t="603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a30703-9adb-4993-9289-b270c8b0af6d.jpg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63" t="6119" r="42902" b="10933"/>
                    <a:stretch/>
                  </pic:blipFill>
                  <pic:spPr bwMode="auto">
                    <a:xfrm rot="16200000">
                      <a:off x="0" y="0"/>
                      <a:ext cx="1388192" cy="6207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99056E" w14:textId="77777777" w:rsidR="009D4832" w:rsidRPr="00960857" w:rsidRDefault="009D4832" w:rsidP="00BF1519">
      <w:pPr>
        <w:pStyle w:val="NoSpacing"/>
        <w:rPr>
          <w:rFonts w:ascii="Times New Roman" w:hAnsi="Times New Roman"/>
          <w:b/>
          <w:lang w:val="sq-AL"/>
        </w:rPr>
      </w:pPr>
    </w:p>
    <w:p w14:paraId="1299C43A" w14:textId="77777777" w:rsidR="009D4832" w:rsidRPr="00960857" w:rsidRDefault="009D4832" w:rsidP="00BF1519">
      <w:pPr>
        <w:pStyle w:val="NoSpacing"/>
        <w:rPr>
          <w:rFonts w:ascii="Times New Roman" w:hAnsi="Times New Roman"/>
          <w:b/>
          <w:lang w:val="sq-AL"/>
        </w:rPr>
      </w:pPr>
    </w:p>
    <w:p w14:paraId="4DDBEF00" w14:textId="77777777" w:rsidR="009D4832" w:rsidRPr="00960857" w:rsidRDefault="009D4832" w:rsidP="00BF1519">
      <w:pPr>
        <w:pStyle w:val="NoSpacing"/>
        <w:rPr>
          <w:rFonts w:ascii="Times New Roman" w:hAnsi="Times New Roman"/>
          <w:b/>
          <w:lang w:val="sq-AL"/>
        </w:rPr>
      </w:pPr>
    </w:p>
    <w:p w14:paraId="3461D779" w14:textId="77777777" w:rsidR="009D4832" w:rsidRPr="00960857" w:rsidRDefault="009D4832" w:rsidP="00BF1519">
      <w:pPr>
        <w:pStyle w:val="NoSpacing"/>
        <w:rPr>
          <w:rFonts w:ascii="Times New Roman" w:hAnsi="Times New Roman"/>
          <w:b/>
          <w:lang w:val="sq-AL"/>
        </w:rPr>
      </w:pPr>
    </w:p>
    <w:p w14:paraId="21BC4350" w14:textId="385BD3FD" w:rsidR="007D682D" w:rsidRPr="00960857" w:rsidRDefault="007D682D" w:rsidP="06E7D94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CF2D8B6" w14:textId="77777777" w:rsidR="00887E6C" w:rsidRPr="00960857" w:rsidRDefault="00887E6C" w:rsidP="00887E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FB78278" w14:textId="77777777" w:rsidR="00887E6C" w:rsidRPr="00960857" w:rsidRDefault="00887E6C" w:rsidP="00887E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FC39945" w14:textId="77777777" w:rsidR="00CB37D6" w:rsidRPr="00960857" w:rsidRDefault="00CB37D6">
      <w:pPr>
        <w:rPr>
          <w:rFonts w:ascii="Times New Roman" w:hAnsi="Times New Roman" w:cs="Times New Roman"/>
          <w:sz w:val="24"/>
          <w:szCs w:val="24"/>
          <w:lang w:val="sq-AL"/>
        </w:rPr>
      </w:pPr>
    </w:p>
    <w:sectPr w:rsidR="00CB37D6" w:rsidRPr="00960857" w:rsidSect="00960857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FE2281" w14:textId="77777777" w:rsidR="00B741E4" w:rsidRDefault="00B741E4">
      <w:pPr>
        <w:spacing w:after="0" w:line="240" w:lineRule="auto"/>
      </w:pPr>
      <w:r>
        <w:separator/>
      </w:r>
    </w:p>
  </w:endnote>
  <w:endnote w:type="continuationSeparator" w:id="0">
    <w:p w14:paraId="434C5331" w14:textId="77777777" w:rsidR="00B741E4" w:rsidRDefault="00B741E4">
      <w:pPr>
        <w:spacing w:after="0" w:line="240" w:lineRule="auto"/>
      </w:pPr>
      <w:r>
        <w:continuationSeparator/>
      </w:r>
    </w:p>
  </w:endnote>
  <w:endnote w:type="continuationNotice" w:id="1">
    <w:p w14:paraId="0E8236EB" w14:textId="77777777" w:rsidR="00B741E4" w:rsidRDefault="00B741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C88DF9" w14:textId="77777777" w:rsidR="00B741E4" w:rsidRDefault="00B741E4">
      <w:pPr>
        <w:spacing w:after="0" w:line="240" w:lineRule="auto"/>
      </w:pPr>
      <w:r>
        <w:separator/>
      </w:r>
    </w:p>
  </w:footnote>
  <w:footnote w:type="continuationSeparator" w:id="0">
    <w:p w14:paraId="00CD5DF2" w14:textId="77777777" w:rsidR="00B741E4" w:rsidRDefault="00B741E4">
      <w:pPr>
        <w:spacing w:after="0" w:line="240" w:lineRule="auto"/>
      </w:pPr>
      <w:r>
        <w:continuationSeparator/>
      </w:r>
    </w:p>
  </w:footnote>
  <w:footnote w:type="continuationNotice" w:id="1">
    <w:p w14:paraId="63D53E39" w14:textId="77777777" w:rsidR="00B741E4" w:rsidRDefault="00B741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11471"/>
    <w:rsid w:val="000157C7"/>
    <w:rsid w:val="000332F1"/>
    <w:rsid w:val="00047BA6"/>
    <w:rsid w:val="000612A6"/>
    <w:rsid w:val="000826D3"/>
    <w:rsid w:val="000B5D9C"/>
    <w:rsid w:val="000C70A4"/>
    <w:rsid w:val="000E48B0"/>
    <w:rsid w:val="001751FC"/>
    <w:rsid w:val="001D68CF"/>
    <w:rsid w:val="001D776D"/>
    <w:rsid w:val="001D7E06"/>
    <w:rsid w:val="00231301"/>
    <w:rsid w:val="00240E57"/>
    <w:rsid w:val="00244950"/>
    <w:rsid w:val="002556C5"/>
    <w:rsid w:val="002742FB"/>
    <w:rsid w:val="00292855"/>
    <w:rsid w:val="002C3044"/>
    <w:rsid w:val="003F6640"/>
    <w:rsid w:val="00411F7E"/>
    <w:rsid w:val="00415E98"/>
    <w:rsid w:val="004345F7"/>
    <w:rsid w:val="004607D2"/>
    <w:rsid w:val="00515973"/>
    <w:rsid w:val="00521B94"/>
    <w:rsid w:val="005418EC"/>
    <w:rsid w:val="00557640"/>
    <w:rsid w:val="005719C9"/>
    <w:rsid w:val="0059524C"/>
    <w:rsid w:val="006019D3"/>
    <w:rsid w:val="00633E7C"/>
    <w:rsid w:val="006E60C8"/>
    <w:rsid w:val="0070552D"/>
    <w:rsid w:val="007928F6"/>
    <w:rsid w:val="007B00CB"/>
    <w:rsid w:val="007C1C9F"/>
    <w:rsid w:val="007D682D"/>
    <w:rsid w:val="007E396A"/>
    <w:rsid w:val="00887E6C"/>
    <w:rsid w:val="008B45CB"/>
    <w:rsid w:val="008D0960"/>
    <w:rsid w:val="008F39C3"/>
    <w:rsid w:val="00913060"/>
    <w:rsid w:val="00960857"/>
    <w:rsid w:val="009620B3"/>
    <w:rsid w:val="009D46B3"/>
    <w:rsid w:val="009D4832"/>
    <w:rsid w:val="00A74851"/>
    <w:rsid w:val="00A82E3E"/>
    <w:rsid w:val="00A91ABC"/>
    <w:rsid w:val="00A93036"/>
    <w:rsid w:val="00AD0D48"/>
    <w:rsid w:val="00B161F3"/>
    <w:rsid w:val="00B57B67"/>
    <w:rsid w:val="00B6263E"/>
    <w:rsid w:val="00B741E4"/>
    <w:rsid w:val="00B767E9"/>
    <w:rsid w:val="00BF1519"/>
    <w:rsid w:val="00C0507C"/>
    <w:rsid w:val="00C341A0"/>
    <w:rsid w:val="00C40AC6"/>
    <w:rsid w:val="00CA5594"/>
    <w:rsid w:val="00CB37D6"/>
    <w:rsid w:val="00CD4E29"/>
    <w:rsid w:val="00CE15AD"/>
    <w:rsid w:val="00D11FBD"/>
    <w:rsid w:val="00D545D7"/>
    <w:rsid w:val="00DA052B"/>
    <w:rsid w:val="00DD0BF8"/>
    <w:rsid w:val="00E2504A"/>
    <w:rsid w:val="00E559B2"/>
    <w:rsid w:val="00EA05F6"/>
    <w:rsid w:val="00F67258"/>
    <w:rsid w:val="00F73C19"/>
    <w:rsid w:val="00F84D7B"/>
    <w:rsid w:val="00FD6D5E"/>
    <w:rsid w:val="00FD7AC3"/>
    <w:rsid w:val="00FE33C9"/>
    <w:rsid w:val="06E7D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8CF40"/>
  <w15:docId w15:val="{33DB3314-E0E7-4A06-A143-0433DDDE3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40A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4A70F021554E55AF883A78E5F592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680-5</Nr_x002e__x0020_akti>
    <Data_x0020_e_x0020_Krijimit xmlns="0e656187-b300-4fb0-8bf4-3a50f872073c">2022-09-21T11:52:52Z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2022-09-20T22:00:00Z</Date_x0020_protokolli>
    <Titulli xmlns="0e656187-b300-4fb0-8bf4-3a50f872073c">Kërkesë për disa shtesa të vendimit nr. 587, datë 7.9.2022 të Këshillit të Ministrave "Për shpronësimin për interes publik të pronarëve të pasurisë të paluajtshme , pronë private, që preken nga realizimi i projektit "Ndërtimi i hidrocentralit "Grabova 2" mbi pellgun ujëmbledhës të përroit të Grabovës, degë e lumit të Devollit, në qarkun e Elbasanit "</Titulli>
    <Modifikuesi xmlns="0e656187-b300-4fb0-8bf4-3a50f872073c">alma.lisaku</Modifikuesi>
    <Nr_x002e__x0020_prot_x0020_QBZ xmlns="0e656187-b300-4fb0-8bf4-3a50f872073c">1405</Nr_x002e__x0020_prot_x0020_QBZ>
    <Data_x0020_e_x0020_Modifikimit xmlns="0e656187-b300-4fb0-8bf4-3a50f872073c">2022-09-22T08:13:09Z</Data_x0020_e_x0020_Modifikimit>
    <Dekretuar xmlns="0e656187-b300-4fb0-8bf4-3a50f872073c">false</Dekretuar>
    <Data xmlns="0e656187-b300-4fb0-8bf4-3a50f872073c">2022-09-19T22:00:00Z</Data>
    <Nr_x002e__x0020_protokolli_x0020_i_x0020_aktit xmlns="0e656187-b300-4fb0-8bf4-3a50f872073c">680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4A70F021554E55AF883A78E5F592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16EB7-35EE-4ED1-B3C4-E92C1E163F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7908BB-CF9E-48B9-ABF6-4399381D1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B8EA06D-5EF8-489F-82AF-179E9243D106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0398133-C5BB-44A2-85A1-9B1C3254EA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BB7CCE-DB15-4F10-959F-52D9FACA9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AE8FDC-4DE2-437D-8007-4321F8E91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disa shtesa të vendimit nr. 587, datë 7.9.2022 të Këshillit të Ministrave "Për shpronësimin për interes publik të pronarëve të pasurisë të paluajtshme , pronë private, që preken nga realizimi i projektit "Ndërtimi i hidrocentralit "Grabova 2" </vt:lpstr>
    </vt:vector>
  </TitlesOfParts>
  <Company>Microsoft</Company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disa shtesa të vendimit nr. 587, datë 7.9.2022 të Këshillit të Ministrave "Për shpronësimin për interes publik të pronarëve të pasurisë të paluajtshme , pronë private, që preken nga realizimi i projektit "Ndërtimi i hidrocentralit "Grabova 2" mbi pellgun ujëmbledhës të përroit të Grabovës, degë e lumit të Devollit, në qarkun e Elbasanit "</dc:title>
  <dc:creator>Aida Nika</dc:creator>
  <cp:lastModifiedBy>Entela Suli</cp:lastModifiedBy>
  <cp:revision>14</cp:revision>
  <cp:lastPrinted>2022-09-19T12:12:00Z</cp:lastPrinted>
  <dcterms:created xsi:type="dcterms:W3CDTF">2022-09-21T13:03:00Z</dcterms:created>
  <dcterms:modified xsi:type="dcterms:W3CDTF">2022-09-22T09:40:00Z</dcterms:modified>
</cp:coreProperties>
</file>