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DA9E34" w14:textId="77777777" w:rsidR="007F7CEA" w:rsidRPr="00F748B4" w:rsidRDefault="00830AD2" w:rsidP="00194E2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F748B4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7F7CEA" w:rsidRPr="00F748B4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F748B4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3EDA9E35" w14:textId="77777777" w:rsidR="007F7CEA" w:rsidRDefault="00B70742" w:rsidP="00194E2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F748B4">
        <w:rPr>
          <w:rFonts w:ascii="Garamond" w:hAnsi="Garamond"/>
          <w:b/>
          <w:bCs/>
          <w:color w:val="000000" w:themeColor="text1"/>
          <w:szCs w:val="24"/>
          <w:lang w:val="sq-AL"/>
        </w:rPr>
        <w:t>Nr. 37, datë 6.1.2023</w:t>
      </w:r>
    </w:p>
    <w:p w14:paraId="05A1691D" w14:textId="77777777" w:rsidR="00194E20" w:rsidRPr="00194E20" w:rsidRDefault="00194E20" w:rsidP="00194E20">
      <w:pPr>
        <w:spacing w:after="0"/>
        <w:rPr>
          <w:lang w:val="sq-AL" w:eastAsia="x-none"/>
        </w:rPr>
      </w:pPr>
    </w:p>
    <w:p w14:paraId="3EDA9E37" w14:textId="77777777" w:rsidR="00830AD2" w:rsidRPr="00F748B4" w:rsidRDefault="00830AD2" w:rsidP="00194E2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F748B4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3EDA9E38" w14:textId="77777777" w:rsidR="00706927" w:rsidRPr="00F748B4" w:rsidRDefault="00706927" w:rsidP="00194E20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 w:eastAsia="x-none"/>
        </w:rPr>
      </w:pPr>
    </w:p>
    <w:p w14:paraId="3EDA9E39" w14:textId="6A4AC9EC" w:rsidR="008207A6" w:rsidRPr="00F748B4" w:rsidRDefault="00654984" w:rsidP="00194E2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930800" w:rsidRPr="007F4281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“Për disa ndryshime dhe shtesa në VKM</w:t>
      </w:r>
      <w:r w:rsidR="00D714C5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-</w:t>
      </w:r>
      <w:bookmarkStart w:id="0" w:name="_GoBack"/>
      <w:bookmarkEnd w:id="0"/>
      <w:r w:rsidR="00D714C5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930800" w:rsidRPr="007F4281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194E20" w:rsidRPr="007F4281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n</w:t>
      </w:r>
      <w:r w:rsidR="00930800" w:rsidRPr="007F4281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r. 699, datë 5.10.2016,  për shpronësimin, për interes publik, të pronarëve të pasurive të paluajtshme, pronë private, që preken nga Ndërtimi i Segmentit Rrugor </w:t>
      </w:r>
      <w:r w:rsidR="007F4281" w:rsidRPr="007F4281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‘</w:t>
      </w:r>
      <w:r w:rsidR="00930800" w:rsidRPr="007F4281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By-pass Vlorë (shtesa)</w:t>
      </w:r>
      <w:r w:rsidR="007F4281" w:rsidRPr="007F4281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’</w:t>
      </w:r>
      <w:r w:rsidR="00930800" w:rsidRPr="007F4281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, i ndryshuar</w:t>
      </w:r>
      <w:r w:rsidR="00630409" w:rsidRPr="007F4281">
        <w:rPr>
          <w:rFonts w:ascii="Garamond" w:hAnsi="Garamond" w:cs="Times New Roman"/>
          <w:bCs/>
          <w:spacing w:val="-5"/>
          <w:sz w:val="24"/>
          <w:szCs w:val="24"/>
          <w:lang w:val="sq-AL"/>
        </w:rPr>
        <w:t>”</w:t>
      </w:r>
      <w:r w:rsidR="00ED3DB0" w:rsidRPr="007F4281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EDA9E3A" w14:textId="77777777" w:rsidR="00137164" w:rsidRPr="00F748B4" w:rsidRDefault="00830AD2" w:rsidP="00194E2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027BF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Autoriteti Rrugor Shqiptar</w:t>
      </w:r>
      <w:r w:rsidR="00634195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3EDA9E3B" w14:textId="230930CC" w:rsidR="00F53BD5" w:rsidRPr="00F748B4" w:rsidRDefault="00830AD2" w:rsidP="00194E2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anë të këtij publikimi </w:t>
      </w:r>
      <w:r w:rsidRPr="00116A0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kërk</w:t>
      </w:r>
      <w:r w:rsidR="004704B6" w:rsidRPr="00116A0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ojmë të v</w:t>
      </w:r>
      <w:r w:rsidR="004B5B97" w:rsidRPr="00116A0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ëmë në dijeni pe</w:t>
      </w:r>
      <w:r w:rsidR="004704B6" w:rsidRPr="00116A0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rsonat e prekur </w:t>
      </w:r>
      <w:r w:rsidRPr="00116A0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nga ky shpronësim</w:t>
      </w:r>
      <w:r w:rsidR="00F53BD5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 për </w:t>
      </w:r>
      <w:bookmarkStart w:id="1" w:name="OLE_LINK1"/>
      <w:bookmarkStart w:id="2" w:name="OLE_LINK2"/>
      <w:r w:rsidR="004704B6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pasuritë e paluajtshme, pronë private</w:t>
      </w:r>
      <w:r w:rsidR="004B5B97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të cil</w:t>
      </w:r>
      <w:r w:rsidR="00ED3DB0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B5B97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 </w:t>
      </w:r>
      <w:r w:rsidR="00C465E8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do të kom</w:t>
      </w:r>
      <w:r w:rsidR="004704B6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pensohen sipas </w:t>
      </w:r>
      <w:bookmarkEnd w:id="1"/>
      <w:bookmarkEnd w:id="2"/>
      <w:r w:rsidR="000F3E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vlerësimit </w:t>
      </w:r>
      <w:r w:rsidR="00930800" w:rsidRPr="00F748B4">
        <w:rPr>
          <w:rFonts w:ascii="Garamond" w:hAnsi="Garamond"/>
          <w:sz w:val="24"/>
          <w:szCs w:val="24"/>
          <w:lang w:val="sq-AL"/>
        </w:rPr>
        <w:t xml:space="preserve">për kulturat bujqësore, referuar </w:t>
      </w:r>
      <w:r w:rsidR="00750BB0">
        <w:rPr>
          <w:rFonts w:ascii="Garamond" w:hAnsi="Garamond"/>
          <w:sz w:val="24"/>
          <w:szCs w:val="24"/>
          <w:lang w:val="sq-AL"/>
        </w:rPr>
        <w:t xml:space="preserve">udhëzimit nr. 1, datë </w:t>
      </w:r>
      <w:r w:rsidR="00930800" w:rsidRPr="00F748B4">
        <w:rPr>
          <w:rFonts w:ascii="Garamond" w:hAnsi="Garamond"/>
          <w:sz w:val="24"/>
          <w:szCs w:val="24"/>
          <w:lang w:val="sq-AL"/>
        </w:rPr>
        <w:t>5.10.2000</w:t>
      </w:r>
      <w:r w:rsidR="00930800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3EDA9E3C" w14:textId="77777777" w:rsidR="00ED3DB0" w:rsidRPr="00F748B4" w:rsidRDefault="00830AD2" w:rsidP="00194E2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F748B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F748B4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930800" w:rsidRPr="00F748B4">
        <w:rPr>
          <w:rFonts w:ascii="Garamond" w:eastAsia="Times New Roman" w:hAnsi="Garamond" w:cs="Times New Roman"/>
          <w:i/>
          <w:sz w:val="24"/>
          <w:szCs w:val="24"/>
          <w:lang w:val="sq-AL"/>
        </w:rPr>
        <w:t>153 000</w:t>
      </w:r>
      <w:r w:rsidR="00930800" w:rsidRPr="00F748B4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930800" w:rsidRPr="00F748B4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(njëqind e pesëdhjetë e tre mijë</w:t>
      </w:r>
      <w:r w:rsidR="00930800" w:rsidRPr="00F748B4">
        <w:rPr>
          <w:rFonts w:ascii="Garamond" w:hAnsi="Garamond" w:cs="Times New Roman"/>
          <w:i/>
          <w:sz w:val="24"/>
          <w:szCs w:val="24"/>
          <w:lang w:val="sq-AL"/>
        </w:rPr>
        <w:t>)</w:t>
      </w:r>
      <w:r w:rsidR="00596A83" w:rsidRPr="00F748B4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="00596A83" w:rsidRPr="00B01B67">
        <w:rPr>
          <w:rFonts w:ascii="Garamond" w:hAnsi="Garamond" w:cs="Times New Roman"/>
          <w:sz w:val="24"/>
          <w:szCs w:val="24"/>
          <w:lang w:val="sq-AL"/>
        </w:rPr>
        <w:t>lekë.</w:t>
      </w:r>
    </w:p>
    <w:p w14:paraId="3EDA9E3E" w14:textId="77777777" w:rsidR="007F7CEA" w:rsidRPr="00F748B4" w:rsidRDefault="007F7CEA" w:rsidP="00194E20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EDA9E3F" w14:textId="77777777" w:rsidR="00830AD2" w:rsidRPr="00BB7EB3" w:rsidRDefault="00330D0D" w:rsidP="00194E2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BB7EB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BB7EB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BB7EB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EDA9E40" w14:textId="77777777" w:rsidR="00830AD2" w:rsidRPr="00F748B4" w:rsidRDefault="001F69E5" w:rsidP="00194E2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F748B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3EDA9E41" w14:textId="77777777" w:rsidR="007F7CEA" w:rsidRPr="00F748B4" w:rsidRDefault="007F7CEA" w:rsidP="007F7CEA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EDA9E42" w14:textId="65101509" w:rsidR="009A2688" w:rsidRPr="00F748B4" w:rsidRDefault="009A2688" w:rsidP="00F748B4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LISTA EMËRORE PËR DISA NDRYSHIME DHE SHTESA NË VKM</w:t>
      </w:r>
      <w:r w:rsidR="00F748B4"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-në</w:t>
      </w:r>
      <w:r w:rsidR="00840018"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 xml:space="preserve"> NR. 699, DATË </w:t>
      </w:r>
      <w:r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5.10.2016</w:t>
      </w:r>
      <w:r w:rsidR="00840018"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,</w:t>
      </w:r>
      <w:r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 xml:space="preserve"> </w:t>
      </w:r>
      <w:r w:rsidR="00840018"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“</w:t>
      </w:r>
      <w:r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 xml:space="preserve">PËR SHPRONËSIMIN, PËR INTERES PUBLIK, TË PRONARËVE TË PASURIVE TË PALUAJTSHME, PRONË PRIVATE, QE PREKEN NGA NDËRTIMI I SEGMENTIT RRUGOR </w:t>
      </w:r>
      <w:r w:rsidR="00840018"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‘</w:t>
      </w:r>
      <w:r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BY-PA</w:t>
      </w:r>
      <w:r w:rsidR="00F748B4"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SS VLORË (SHTESA)</w:t>
      </w:r>
      <w:r w:rsidR="00840018"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’</w:t>
      </w:r>
      <w:r w:rsidR="00F748B4"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, I NDRYSHUAR</w:t>
      </w:r>
      <w:r w:rsidR="00840018" w:rsidRPr="00840018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”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0"/>
        <w:gridCol w:w="1579"/>
        <w:gridCol w:w="721"/>
        <w:gridCol w:w="541"/>
        <w:gridCol w:w="1081"/>
        <w:gridCol w:w="809"/>
        <w:gridCol w:w="899"/>
        <w:gridCol w:w="1441"/>
        <w:gridCol w:w="718"/>
        <w:gridCol w:w="1367"/>
      </w:tblGrid>
      <w:tr w:rsidR="009A2688" w:rsidRPr="00F748B4" w14:paraId="3EDA9E4D" w14:textId="77777777" w:rsidTr="00DB4950">
        <w:trPr>
          <w:trHeight w:val="56"/>
        </w:trPr>
        <w:tc>
          <w:tcPr>
            <w:tcW w:w="219" w:type="pct"/>
            <w:noWrap/>
            <w:hideMark/>
          </w:tcPr>
          <w:p w14:paraId="3EDA9E44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3EDA9E45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PRONARI</w:t>
            </w:r>
          </w:p>
        </w:tc>
        <w:tc>
          <w:tcPr>
            <w:tcW w:w="376" w:type="pct"/>
            <w:noWrap/>
            <w:hideMark/>
          </w:tcPr>
          <w:p w14:paraId="3EDA9E46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282" w:type="pct"/>
            <w:noWrap/>
            <w:hideMark/>
          </w:tcPr>
          <w:p w14:paraId="3EDA9E47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564" w:type="pct"/>
            <w:noWrap/>
            <w:hideMark/>
          </w:tcPr>
          <w:p w14:paraId="3EDA9E48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422" w:type="pct"/>
            <w:noWrap/>
            <w:hideMark/>
          </w:tcPr>
          <w:p w14:paraId="3EDA9E49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1221" w:type="pct"/>
            <w:gridSpan w:val="2"/>
            <w:noWrap/>
            <w:hideMark/>
          </w:tcPr>
          <w:p w14:paraId="3EDA9E4A" w14:textId="726DDF7E" w:rsidR="009A2688" w:rsidRPr="00F748B4" w:rsidRDefault="0084001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VLERËSIMET</w:t>
            </w:r>
          </w:p>
        </w:tc>
        <w:tc>
          <w:tcPr>
            <w:tcW w:w="375" w:type="pct"/>
            <w:noWrap/>
            <w:hideMark/>
          </w:tcPr>
          <w:p w14:paraId="3EDA9E4B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VLERA</w:t>
            </w:r>
          </w:p>
        </w:tc>
        <w:tc>
          <w:tcPr>
            <w:tcW w:w="714" w:type="pct"/>
            <w:noWrap/>
            <w:hideMark/>
          </w:tcPr>
          <w:p w14:paraId="3EDA9E4C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</w:tr>
      <w:tr w:rsidR="00DB4950" w:rsidRPr="00F748B4" w14:paraId="3EDA9E58" w14:textId="77777777" w:rsidTr="00DB4950">
        <w:trPr>
          <w:trHeight w:val="56"/>
        </w:trPr>
        <w:tc>
          <w:tcPr>
            <w:tcW w:w="219" w:type="pct"/>
            <w:noWrap/>
            <w:hideMark/>
          </w:tcPr>
          <w:p w14:paraId="3EDA9E4E" w14:textId="77777777" w:rsidR="009A2688" w:rsidRPr="00F748B4" w:rsidRDefault="009A2688" w:rsidP="00DB4950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Nr.</w:t>
            </w:r>
          </w:p>
        </w:tc>
        <w:tc>
          <w:tcPr>
            <w:tcW w:w="824" w:type="pct"/>
            <w:noWrap/>
            <w:hideMark/>
          </w:tcPr>
          <w:p w14:paraId="3EDA9E4F" w14:textId="77777777" w:rsidR="009A2688" w:rsidRPr="00F748B4" w:rsidRDefault="009A2688" w:rsidP="00DB4950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Emri  - Atësia - Mbiemri</w:t>
            </w:r>
          </w:p>
        </w:tc>
        <w:tc>
          <w:tcPr>
            <w:tcW w:w="376" w:type="pct"/>
            <w:hideMark/>
          </w:tcPr>
          <w:p w14:paraId="3EDA9E50" w14:textId="1E32F7D8" w:rsidR="009A2688" w:rsidRPr="00F748B4" w:rsidRDefault="009A2688" w:rsidP="00DB4950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N</w:t>
            </w:r>
            <w:r w:rsidR="00840018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r</w:t>
            </w: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 xml:space="preserve">. </w:t>
            </w:r>
            <w:r w:rsidR="00840018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 xml:space="preserve">i </w:t>
            </w:r>
            <w:r w:rsidR="00840018"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pas</w:t>
            </w:r>
            <w:r w:rsidR="00840018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.</w:t>
            </w:r>
          </w:p>
        </w:tc>
        <w:tc>
          <w:tcPr>
            <w:tcW w:w="282" w:type="pct"/>
            <w:hideMark/>
          </w:tcPr>
          <w:p w14:paraId="3EDA9E51" w14:textId="0D80906F" w:rsidR="009A2688" w:rsidRPr="00F748B4" w:rsidRDefault="009A2688" w:rsidP="00DB4950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Z</w:t>
            </w:r>
            <w:r w:rsidR="00C32B8D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.</w:t>
            </w: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K</w:t>
            </w:r>
            <w:r w:rsidR="00C32B8D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.</w:t>
            </w:r>
          </w:p>
        </w:tc>
        <w:tc>
          <w:tcPr>
            <w:tcW w:w="564" w:type="pct"/>
            <w:hideMark/>
          </w:tcPr>
          <w:p w14:paraId="3EDA9E52" w14:textId="77777777" w:rsidR="009A2688" w:rsidRPr="00F748B4" w:rsidRDefault="009A2688" w:rsidP="00DB4950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SIP. TOTALE</w:t>
            </w:r>
          </w:p>
        </w:tc>
        <w:tc>
          <w:tcPr>
            <w:tcW w:w="422" w:type="pct"/>
            <w:hideMark/>
          </w:tcPr>
          <w:p w14:paraId="3EDA9E53" w14:textId="77777777" w:rsidR="009A2688" w:rsidRPr="00F748B4" w:rsidRDefault="009A2688" w:rsidP="00DB4950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ADRESA</w:t>
            </w:r>
          </w:p>
        </w:tc>
        <w:tc>
          <w:tcPr>
            <w:tcW w:w="469" w:type="pct"/>
            <w:hideMark/>
          </w:tcPr>
          <w:p w14:paraId="3EDA9E54" w14:textId="4B1BEA16" w:rsidR="009A2688" w:rsidRPr="00F748B4" w:rsidRDefault="009A2688" w:rsidP="00DB4950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 xml:space="preserve">LLOJI I </w:t>
            </w:r>
            <w:r w:rsidR="00840018"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PASURISË</w:t>
            </w:r>
          </w:p>
        </w:tc>
        <w:tc>
          <w:tcPr>
            <w:tcW w:w="752" w:type="pct"/>
            <w:hideMark/>
          </w:tcPr>
          <w:p w14:paraId="3EDA9E55" w14:textId="33A614B5" w:rsidR="009A2688" w:rsidRPr="00F748B4" w:rsidRDefault="009A2688" w:rsidP="00DB4950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DRUFRUTOR VLERA N</w:t>
            </w:r>
            <w:r w:rsidR="00840018"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Ë</w:t>
            </w: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 xml:space="preserve"> LEK</w:t>
            </w:r>
            <w:r w:rsidR="00840018"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Ë</w:t>
            </w:r>
          </w:p>
        </w:tc>
        <w:tc>
          <w:tcPr>
            <w:tcW w:w="375" w:type="pct"/>
            <w:hideMark/>
          </w:tcPr>
          <w:p w14:paraId="3EDA9E56" w14:textId="77777777" w:rsidR="009A2688" w:rsidRPr="00F748B4" w:rsidRDefault="009A2688" w:rsidP="00DB4950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TOTALE (LEKË)</w:t>
            </w:r>
          </w:p>
        </w:tc>
        <w:tc>
          <w:tcPr>
            <w:tcW w:w="714" w:type="pct"/>
            <w:noWrap/>
            <w:hideMark/>
          </w:tcPr>
          <w:p w14:paraId="3EDA9E57" w14:textId="77777777" w:rsidR="009A2688" w:rsidRPr="00F748B4" w:rsidRDefault="009A2688" w:rsidP="00DB4950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Shënime</w:t>
            </w:r>
          </w:p>
        </w:tc>
      </w:tr>
      <w:tr w:rsidR="00DB4950" w:rsidRPr="00F748B4" w14:paraId="3EDA9E63" w14:textId="77777777" w:rsidTr="00DB4950">
        <w:trPr>
          <w:trHeight w:val="56"/>
        </w:trPr>
        <w:tc>
          <w:tcPr>
            <w:tcW w:w="219" w:type="pct"/>
            <w:noWrap/>
            <w:hideMark/>
          </w:tcPr>
          <w:p w14:paraId="3EDA9E59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3EDA9E5A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376" w:type="pct"/>
            <w:noWrap/>
            <w:hideMark/>
          </w:tcPr>
          <w:p w14:paraId="3EDA9E5B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282" w:type="pct"/>
            <w:noWrap/>
            <w:hideMark/>
          </w:tcPr>
          <w:p w14:paraId="3EDA9E5C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564" w:type="pct"/>
            <w:noWrap/>
            <w:hideMark/>
          </w:tcPr>
          <w:p w14:paraId="3EDA9E5D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422" w:type="pct"/>
            <w:noWrap/>
            <w:hideMark/>
          </w:tcPr>
          <w:p w14:paraId="3EDA9E5E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469" w:type="pct"/>
            <w:noWrap/>
            <w:hideMark/>
          </w:tcPr>
          <w:p w14:paraId="3EDA9E5F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752" w:type="pct"/>
            <w:noWrap/>
            <w:hideMark/>
          </w:tcPr>
          <w:p w14:paraId="3EDA9E60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375" w:type="pct"/>
            <w:noWrap/>
            <w:hideMark/>
          </w:tcPr>
          <w:p w14:paraId="3EDA9E61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714" w:type="pct"/>
            <w:noWrap/>
            <w:hideMark/>
          </w:tcPr>
          <w:p w14:paraId="3EDA9E62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</w:tr>
      <w:tr w:rsidR="00DB4950" w:rsidRPr="00F748B4" w14:paraId="3EDA9E6E" w14:textId="77777777" w:rsidTr="00DB4950">
        <w:trPr>
          <w:trHeight w:val="56"/>
        </w:trPr>
        <w:tc>
          <w:tcPr>
            <w:tcW w:w="219" w:type="pct"/>
            <w:noWrap/>
            <w:hideMark/>
          </w:tcPr>
          <w:p w14:paraId="3EDA9E64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1</w:t>
            </w:r>
          </w:p>
        </w:tc>
        <w:tc>
          <w:tcPr>
            <w:tcW w:w="824" w:type="pct"/>
            <w:hideMark/>
          </w:tcPr>
          <w:p w14:paraId="3EDA9E65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VERO SELIM HARAPAJ</w:t>
            </w:r>
          </w:p>
        </w:tc>
        <w:tc>
          <w:tcPr>
            <w:tcW w:w="376" w:type="pct"/>
            <w:noWrap/>
            <w:hideMark/>
          </w:tcPr>
          <w:p w14:paraId="3EDA9E66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160/20</w:t>
            </w:r>
          </w:p>
        </w:tc>
        <w:tc>
          <w:tcPr>
            <w:tcW w:w="282" w:type="pct"/>
            <w:noWrap/>
            <w:hideMark/>
          </w:tcPr>
          <w:p w14:paraId="3EDA9E67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2074</w:t>
            </w:r>
          </w:p>
        </w:tc>
        <w:tc>
          <w:tcPr>
            <w:tcW w:w="564" w:type="pct"/>
            <w:noWrap/>
            <w:hideMark/>
          </w:tcPr>
          <w:p w14:paraId="3EDA9E68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4200</w:t>
            </w:r>
          </w:p>
        </w:tc>
        <w:tc>
          <w:tcPr>
            <w:tcW w:w="422" w:type="pct"/>
            <w:noWrap/>
            <w:hideMark/>
          </w:tcPr>
          <w:p w14:paraId="3EDA9E69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KANINE</w:t>
            </w:r>
          </w:p>
        </w:tc>
        <w:tc>
          <w:tcPr>
            <w:tcW w:w="469" w:type="pct"/>
            <w:noWrap/>
            <w:hideMark/>
          </w:tcPr>
          <w:p w14:paraId="3EDA9E6A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ULLISHTE</w:t>
            </w:r>
          </w:p>
        </w:tc>
        <w:tc>
          <w:tcPr>
            <w:tcW w:w="752" w:type="pct"/>
            <w:noWrap/>
            <w:hideMark/>
          </w:tcPr>
          <w:p w14:paraId="3EDA9E6B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153000</w:t>
            </w:r>
          </w:p>
        </w:tc>
        <w:tc>
          <w:tcPr>
            <w:tcW w:w="375" w:type="pct"/>
            <w:noWrap/>
            <w:hideMark/>
          </w:tcPr>
          <w:p w14:paraId="3EDA9E6C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153000</w:t>
            </w:r>
          </w:p>
        </w:tc>
        <w:tc>
          <w:tcPr>
            <w:tcW w:w="714" w:type="pct"/>
            <w:hideMark/>
          </w:tcPr>
          <w:p w14:paraId="3EDA9E6D" w14:textId="05F84538" w:rsidR="009A2688" w:rsidRPr="00F748B4" w:rsidRDefault="00764E22" w:rsidP="00764E22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 xml:space="preserve">Shpronësuar </w:t>
            </w:r>
            <w:r w:rsidR="009A2688"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 xml:space="preserve">me </w:t>
            </w: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VKM</w:t>
            </w:r>
            <w: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-në</w:t>
            </w: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 xml:space="preserve"> </w:t>
            </w:r>
            <w:r w:rsidR="009A2688"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nr</w:t>
            </w:r>
            <w: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.</w:t>
            </w:r>
            <w:r w:rsidR="009A2688"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 xml:space="preserve"> 38</w:t>
            </w:r>
            <w: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,</w:t>
            </w:r>
            <w:r w:rsidR="009A2688"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 xml:space="preserve"> dat</w:t>
            </w:r>
            <w: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ë</w:t>
            </w:r>
            <w:r w:rsidR="009A2688"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 xml:space="preserve"> 22.1.2020</w:t>
            </w:r>
            <w: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,</w:t>
            </w:r>
            <w:r w:rsidR="009A2688"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 xml:space="preserve"> </w:t>
            </w: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për</w:t>
            </w:r>
            <w:r w:rsidR="009A2688"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 xml:space="preserve">  1520 m</w:t>
            </w:r>
            <w:r w:rsidR="009A2688" w:rsidRPr="00764E22">
              <w:rPr>
                <w:rFonts w:ascii="Garamond" w:hAnsi="Garamond" w:cs="Times New Roman"/>
                <w:color w:val="000000" w:themeColor="text1"/>
                <w:sz w:val="12"/>
                <w:szCs w:val="20"/>
                <w:vertAlign w:val="superscript"/>
                <w:lang w:val="sq-AL"/>
              </w:rPr>
              <w:t>2</w:t>
            </w:r>
          </w:p>
        </w:tc>
      </w:tr>
      <w:tr w:rsidR="00DB4950" w:rsidRPr="00F748B4" w14:paraId="3EDA9E79" w14:textId="77777777" w:rsidTr="00DB4950">
        <w:trPr>
          <w:trHeight w:val="56"/>
        </w:trPr>
        <w:tc>
          <w:tcPr>
            <w:tcW w:w="219" w:type="pct"/>
            <w:noWrap/>
            <w:hideMark/>
          </w:tcPr>
          <w:p w14:paraId="3EDA9E6F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824" w:type="pct"/>
            <w:noWrap/>
            <w:hideMark/>
          </w:tcPr>
          <w:p w14:paraId="3EDA9E70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SHUMA</w:t>
            </w:r>
          </w:p>
        </w:tc>
        <w:tc>
          <w:tcPr>
            <w:tcW w:w="376" w:type="pct"/>
            <w:noWrap/>
            <w:hideMark/>
          </w:tcPr>
          <w:p w14:paraId="3EDA9E71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282" w:type="pct"/>
            <w:noWrap/>
            <w:hideMark/>
          </w:tcPr>
          <w:p w14:paraId="3EDA9E72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564" w:type="pct"/>
            <w:noWrap/>
            <w:hideMark/>
          </w:tcPr>
          <w:p w14:paraId="3EDA9E73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422" w:type="pct"/>
            <w:noWrap/>
            <w:hideMark/>
          </w:tcPr>
          <w:p w14:paraId="3EDA9E74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469" w:type="pct"/>
            <w:noWrap/>
            <w:hideMark/>
          </w:tcPr>
          <w:p w14:paraId="3EDA9E75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752" w:type="pct"/>
            <w:noWrap/>
            <w:hideMark/>
          </w:tcPr>
          <w:p w14:paraId="3EDA9E76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  <w:tc>
          <w:tcPr>
            <w:tcW w:w="375" w:type="pct"/>
            <w:noWrap/>
            <w:hideMark/>
          </w:tcPr>
          <w:p w14:paraId="3EDA9E77" w14:textId="77777777" w:rsidR="009A2688" w:rsidRPr="00F748B4" w:rsidRDefault="009A2688" w:rsidP="009A2688">
            <w:pP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20"/>
                <w:lang w:val="sq-AL"/>
              </w:rPr>
              <w:t>153000</w:t>
            </w:r>
          </w:p>
        </w:tc>
        <w:tc>
          <w:tcPr>
            <w:tcW w:w="714" w:type="pct"/>
            <w:noWrap/>
            <w:hideMark/>
          </w:tcPr>
          <w:p w14:paraId="3EDA9E78" w14:textId="77777777" w:rsidR="009A2688" w:rsidRPr="00F748B4" w:rsidRDefault="009A2688" w:rsidP="009A2688">
            <w:pPr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</w:pPr>
            <w:r w:rsidRPr="00F748B4">
              <w:rPr>
                <w:rFonts w:ascii="Garamond" w:hAnsi="Garamond" w:cs="Times New Roman"/>
                <w:color w:val="000000" w:themeColor="text1"/>
                <w:sz w:val="12"/>
                <w:szCs w:val="20"/>
                <w:lang w:val="sq-AL"/>
              </w:rPr>
              <w:t> </w:t>
            </w:r>
          </w:p>
        </w:tc>
      </w:tr>
    </w:tbl>
    <w:p w14:paraId="3EDA9E7A" w14:textId="77777777" w:rsidR="009A2688" w:rsidRPr="00F748B4" w:rsidRDefault="009A2688" w:rsidP="007F7CE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sectPr w:rsidR="009A2688" w:rsidRPr="00F748B4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99D645" w14:textId="77777777" w:rsidR="00D714C5" w:rsidRDefault="00D714C5">
      <w:pPr>
        <w:spacing w:after="0" w:line="240" w:lineRule="auto"/>
      </w:pPr>
      <w:r>
        <w:separator/>
      </w:r>
    </w:p>
  </w:endnote>
  <w:endnote w:type="continuationSeparator" w:id="0">
    <w:p w14:paraId="3320F955" w14:textId="77777777" w:rsidR="00D714C5" w:rsidRDefault="00D714C5">
      <w:pPr>
        <w:spacing w:after="0" w:line="240" w:lineRule="auto"/>
      </w:pPr>
      <w:r>
        <w:continuationSeparator/>
      </w:r>
    </w:p>
  </w:endnote>
  <w:endnote w:type="continuationNotice" w:id="1">
    <w:p w14:paraId="00AD4355" w14:textId="77777777" w:rsidR="00D714C5" w:rsidRDefault="00D714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A87E29" w14:textId="77777777" w:rsidR="00D714C5" w:rsidRDefault="00D714C5">
      <w:pPr>
        <w:spacing w:after="0" w:line="240" w:lineRule="auto"/>
      </w:pPr>
      <w:r>
        <w:separator/>
      </w:r>
    </w:p>
  </w:footnote>
  <w:footnote w:type="continuationSeparator" w:id="0">
    <w:p w14:paraId="46AD3928" w14:textId="77777777" w:rsidR="00D714C5" w:rsidRDefault="00D714C5">
      <w:pPr>
        <w:spacing w:after="0" w:line="240" w:lineRule="auto"/>
      </w:pPr>
      <w:r>
        <w:continuationSeparator/>
      </w:r>
    </w:p>
  </w:footnote>
  <w:footnote w:type="continuationNotice" w:id="1">
    <w:p w14:paraId="227105D6" w14:textId="77777777" w:rsidR="00D714C5" w:rsidRDefault="00D714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46C5"/>
    <w:rsid w:val="00047B94"/>
    <w:rsid w:val="000606CE"/>
    <w:rsid w:val="00077B41"/>
    <w:rsid w:val="00086384"/>
    <w:rsid w:val="000C03D5"/>
    <w:rsid w:val="000E1F77"/>
    <w:rsid w:val="000F3E0D"/>
    <w:rsid w:val="00116A03"/>
    <w:rsid w:val="00137164"/>
    <w:rsid w:val="00164511"/>
    <w:rsid w:val="00173F1D"/>
    <w:rsid w:val="00183B11"/>
    <w:rsid w:val="00191CEA"/>
    <w:rsid w:val="00194E20"/>
    <w:rsid w:val="001A5E69"/>
    <w:rsid w:val="001A7D19"/>
    <w:rsid w:val="001D48F8"/>
    <w:rsid w:val="001D77A5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A3532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D03A8"/>
    <w:rsid w:val="004D61BF"/>
    <w:rsid w:val="004F15C0"/>
    <w:rsid w:val="005027BF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6A83"/>
    <w:rsid w:val="005A6A53"/>
    <w:rsid w:val="0060778A"/>
    <w:rsid w:val="00610F83"/>
    <w:rsid w:val="00630409"/>
    <w:rsid w:val="00634195"/>
    <w:rsid w:val="00634E62"/>
    <w:rsid w:val="006377CD"/>
    <w:rsid w:val="00654984"/>
    <w:rsid w:val="00660449"/>
    <w:rsid w:val="00676266"/>
    <w:rsid w:val="00680E5A"/>
    <w:rsid w:val="00682507"/>
    <w:rsid w:val="0069208E"/>
    <w:rsid w:val="006A1E1A"/>
    <w:rsid w:val="006D019B"/>
    <w:rsid w:val="006E4C45"/>
    <w:rsid w:val="006E4FB1"/>
    <w:rsid w:val="00706927"/>
    <w:rsid w:val="007212AE"/>
    <w:rsid w:val="00741250"/>
    <w:rsid w:val="007440D3"/>
    <w:rsid w:val="00750BB0"/>
    <w:rsid w:val="00754B6B"/>
    <w:rsid w:val="007576E2"/>
    <w:rsid w:val="00764E22"/>
    <w:rsid w:val="007668C4"/>
    <w:rsid w:val="00766AEC"/>
    <w:rsid w:val="00786317"/>
    <w:rsid w:val="00797B9B"/>
    <w:rsid w:val="007A0BEE"/>
    <w:rsid w:val="007A2B98"/>
    <w:rsid w:val="007B4A8D"/>
    <w:rsid w:val="007F4281"/>
    <w:rsid w:val="007F788E"/>
    <w:rsid w:val="007F7CEA"/>
    <w:rsid w:val="008070EC"/>
    <w:rsid w:val="008172EB"/>
    <w:rsid w:val="008207A6"/>
    <w:rsid w:val="00830AD2"/>
    <w:rsid w:val="008311B7"/>
    <w:rsid w:val="00835D9A"/>
    <w:rsid w:val="00840018"/>
    <w:rsid w:val="008659BA"/>
    <w:rsid w:val="008660E5"/>
    <w:rsid w:val="0087294F"/>
    <w:rsid w:val="00874A9D"/>
    <w:rsid w:val="00877159"/>
    <w:rsid w:val="008809E4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A2688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C4C4C"/>
    <w:rsid w:val="00AE6FCA"/>
    <w:rsid w:val="00B01B67"/>
    <w:rsid w:val="00B02410"/>
    <w:rsid w:val="00B20576"/>
    <w:rsid w:val="00B20E2A"/>
    <w:rsid w:val="00B22954"/>
    <w:rsid w:val="00B22A6C"/>
    <w:rsid w:val="00B34C4A"/>
    <w:rsid w:val="00B55054"/>
    <w:rsid w:val="00B70742"/>
    <w:rsid w:val="00B85565"/>
    <w:rsid w:val="00B9662A"/>
    <w:rsid w:val="00BA67E8"/>
    <w:rsid w:val="00BA75B0"/>
    <w:rsid w:val="00BB1873"/>
    <w:rsid w:val="00BB7EB3"/>
    <w:rsid w:val="00BC73F2"/>
    <w:rsid w:val="00BC7533"/>
    <w:rsid w:val="00BE2F27"/>
    <w:rsid w:val="00BE7869"/>
    <w:rsid w:val="00C00B26"/>
    <w:rsid w:val="00C01B45"/>
    <w:rsid w:val="00C1013A"/>
    <w:rsid w:val="00C15862"/>
    <w:rsid w:val="00C21B0C"/>
    <w:rsid w:val="00C32B8D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57746"/>
    <w:rsid w:val="00D714C5"/>
    <w:rsid w:val="00D73C0D"/>
    <w:rsid w:val="00D866DC"/>
    <w:rsid w:val="00D97812"/>
    <w:rsid w:val="00DB4950"/>
    <w:rsid w:val="00DD3237"/>
    <w:rsid w:val="00DF4CBF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748B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EDA9E34"/>
  <w15:docId w15:val="{9A0CF81F-6E36-429E-BA84-803FD4A4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table" w:styleId="TableGrid">
    <w:name w:val="Table Grid"/>
    <w:basedOn w:val="TableNormal"/>
    <w:uiPriority w:val="39"/>
    <w:rsid w:val="009A2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7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2023-01-09T12:32:32Z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Kërkesë për disa ndryshime dhe shtesa në VKM nr. 699, datë 5.10.2016, për shpronësimin, për interes publik, të pronarëve të pasurive të paluajtshme, pronë private, që preken nga Ndërtimi i Segmentit Rrugor "by-pass Vlorë (shtesa)", i ndryshuar</Titulli>
    <Modifikuesi xmlns="0e656187-b300-4fb0-8bf4-3a50f872073c">valjeta.kaftalli</Modifikuesi>
    <Nr_x002e__x0020_prot_x0020_QBZ xmlns="0e656187-b300-4fb0-8bf4-3a50f872073c">18</Nr_x002e__x0020_prot_x0020_QBZ>
    <Data_x0020_e_x0020_Modifikimit xmlns="0e656187-b300-4fb0-8bf4-3a50f872073c">2023-01-11T10:36:56Z</Data_x0020_e_x0020_Modifikimit>
    <Dekretuar xmlns="0e656187-b300-4fb0-8bf4-3a50f872073c">false</Dekretuar>
    <Data xmlns="0e656187-b300-4fb0-8bf4-3a50f872073c">2023-01-05T23:00:00Z</Data>
    <Nr_x002e__x0020_protokolli_x0020_i_x0020_aktit xmlns="0e656187-b300-4fb0-8bf4-3a50f872073c">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32E004E62F499AAD4FF18FAA4B88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32E004E62F499AAD4FF18FAA4B88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166AE-E899-406C-A895-A5149AEB488C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64B5389-1640-4A97-B4EB-E71843DF82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52AE8-2E13-4467-B67F-F2293FBD4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4DD2D2-CFF4-4B31-8BD6-6EC674D880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89470E-3AAF-4369-84D4-E14351FEF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8A2B1D-B721-437D-AF5C-1D39A225F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disa ndryshime dhe shtesa në VKM nr. 699, datë 5.10.2016, për shpronësimin, për interes publik, të pronarëve të pasurive të paluajtshme, pronë private, që preken nga Ndërtimi i Segmentit Rrugor "by-pass Vlorë (shtesa)", i ndryshuar</vt:lpstr>
    </vt:vector>
  </TitlesOfParts>
  <Company>Qeveria e Shqipërisë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disa ndryshime dhe shtesa në VKM nr. 699, datë 5.10.2016, për shpronësimin, për interes publik, të pronarëve të pasurive të paluajtshme, pronë private, që preken nga Ndërtimi i Segmentit Rrugor "by-pass Vlorë (shtesa)", i ndryshuar</dc:title>
  <dc:creator>Besmira Nuredini</dc:creator>
  <cp:lastModifiedBy>Alma Lisaku</cp:lastModifiedBy>
  <cp:revision>18</cp:revision>
  <cp:lastPrinted>2022-07-22T07:30:00Z</cp:lastPrinted>
  <dcterms:created xsi:type="dcterms:W3CDTF">2023-01-09T12:45:00Z</dcterms:created>
  <dcterms:modified xsi:type="dcterms:W3CDTF">2023-01-11T12:11:00Z</dcterms:modified>
</cp:coreProperties>
</file>