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7CC07" w14:textId="36766AEA" w:rsidR="000A4A38" w:rsidRPr="00711DF8" w:rsidRDefault="00830AD2" w:rsidP="000A4A38">
      <w:pPr>
        <w:pStyle w:val="Heading8"/>
        <w:ind w:firstLine="284"/>
        <w:jc w:val="center"/>
        <w:rPr>
          <w:rFonts w:ascii="Garamond" w:hAnsi="Garamond"/>
          <w:b/>
          <w:bCs/>
          <w:color w:val="000000" w:themeColor="text1"/>
          <w:szCs w:val="24"/>
          <w:lang w:val="sq-AL"/>
        </w:rPr>
      </w:pPr>
      <w:r w:rsidRPr="00711DF8">
        <w:rPr>
          <w:rFonts w:ascii="Garamond" w:hAnsi="Garamond"/>
          <w:b/>
          <w:bCs/>
          <w:color w:val="000000" w:themeColor="text1"/>
          <w:szCs w:val="24"/>
          <w:lang w:val="sq-AL"/>
        </w:rPr>
        <w:t>KËRKES</w:t>
      </w:r>
      <w:r w:rsidR="00B978CA" w:rsidRPr="00711DF8">
        <w:rPr>
          <w:rFonts w:ascii="Garamond" w:hAnsi="Garamond"/>
          <w:b/>
          <w:bCs/>
          <w:color w:val="000000" w:themeColor="text1"/>
          <w:szCs w:val="24"/>
          <w:lang w:val="sq-AL"/>
        </w:rPr>
        <w:t>Ë</w:t>
      </w:r>
      <w:r w:rsidRPr="00711DF8">
        <w:rPr>
          <w:rFonts w:ascii="Garamond" w:hAnsi="Garamond"/>
          <w:b/>
          <w:bCs/>
          <w:color w:val="000000" w:themeColor="text1"/>
          <w:szCs w:val="24"/>
          <w:lang w:val="sq-AL"/>
        </w:rPr>
        <w:t xml:space="preserve"> </w:t>
      </w:r>
    </w:p>
    <w:p w14:paraId="7E962E01" w14:textId="32E017FB" w:rsidR="000A4A38" w:rsidRPr="00711DF8" w:rsidRDefault="000A4A38" w:rsidP="000A4A38">
      <w:pPr>
        <w:pStyle w:val="Heading8"/>
        <w:ind w:firstLine="284"/>
        <w:jc w:val="center"/>
        <w:rPr>
          <w:rFonts w:ascii="Garamond" w:hAnsi="Garamond"/>
          <w:b/>
          <w:bCs/>
          <w:color w:val="000000" w:themeColor="text1"/>
          <w:szCs w:val="24"/>
          <w:lang w:val="sq-AL"/>
        </w:rPr>
      </w:pPr>
      <w:r w:rsidRPr="00711DF8">
        <w:rPr>
          <w:rFonts w:ascii="Garamond" w:hAnsi="Garamond"/>
          <w:b/>
          <w:bCs/>
          <w:color w:val="000000" w:themeColor="text1"/>
          <w:szCs w:val="24"/>
          <w:lang w:val="sq-AL"/>
        </w:rPr>
        <w:t>Nr. 1</w:t>
      </w:r>
      <w:r w:rsidR="00CB4862" w:rsidRPr="00711DF8">
        <w:rPr>
          <w:rFonts w:ascii="Garamond" w:hAnsi="Garamond"/>
          <w:b/>
          <w:bCs/>
          <w:color w:val="000000" w:themeColor="text1"/>
          <w:szCs w:val="24"/>
          <w:lang w:val="sq-AL"/>
        </w:rPr>
        <w:t>43</w:t>
      </w:r>
      <w:r w:rsidRPr="00711DF8">
        <w:rPr>
          <w:rFonts w:ascii="Garamond" w:hAnsi="Garamond"/>
          <w:b/>
          <w:bCs/>
          <w:color w:val="000000" w:themeColor="text1"/>
          <w:szCs w:val="24"/>
          <w:lang w:val="sq-AL"/>
        </w:rPr>
        <w:t>/3, datë 1</w:t>
      </w:r>
      <w:r w:rsidR="00CB4862" w:rsidRPr="00711DF8">
        <w:rPr>
          <w:rFonts w:ascii="Garamond" w:hAnsi="Garamond"/>
          <w:b/>
          <w:bCs/>
          <w:color w:val="000000" w:themeColor="text1"/>
          <w:szCs w:val="24"/>
          <w:lang w:val="sq-AL"/>
        </w:rPr>
        <w:t>4</w:t>
      </w:r>
      <w:r w:rsidRPr="00711DF8">
        <w:rPr>
          <w:rFonts w:ascii="Garamond" w:hAnsi="Garamond"/>
          <w:b/>
          <w:bCs/>
          <w:color w:val="000000" w:themeColor="text1"/>
          <w:szCs w:val="24"/>
          <w:lang w:val="sq-AL"/>
        </w:rPr>
        <w:t>.2.2023</w:t>
      </w:r>
    </w:p>
    <w:p w14:paraId="616C2EB1" w14:textId="77777777" w:rsidR="000A4A38" w:rsidRPr="00711DF8" w:rsidRDefault="000A4A38" w:rsidP="000A4A38">
      <w:pPr>
        <w:pStyle w:val="Heading8"/>
        <w:ind w:firstLine="284"/>
        <w:jc w:val="center"/>
        <w:rPr>
          <w:rFonts w:ascii="Garamond" w:hAnsi="Garamond"/>
          <w:b/>
          <w:bCs/>
          <w:color w:val="000000" w:themeColor="text1"/>
          <w:szCs w:val="24"/>
          <w:lang w:val="sq-AL"/>
        </w:rPr>
      </w:pPr>
    </w:p>
    <w:p w14:paraId="445FE409" w14:textId="431B04DB" w:rsidR="00830AD2" w:rsidRPr="00711DF8" w:rsidRDefault="00830AD2" w:rsidP="000A4A38">
      <w:pPr>
        <w:pStyle w:val="Heading8"/>
        <w:ind w:firstLine="284"/>
        <w:jc w:val="center"/>
        <w:rPr>
          <w:rFonts w:ascii="Garamond" w:hAnsi="Garamond"/>
          <w:b/>
          <w:bCs/>
          <w:color w:val="000000" w:themeColor="text1"/>
          <w:szCs w:val="24"/>
          <w:lang w:val="sq-AL"/>
        </w:rPr>
      </w:pPr>
      <w:r w:rsidRPr="00711DF8">
        <w:rPr>
          <w:rFonts w:ascii="Garamond" w:hAnsi="Garamond"/>
          <w:b/>
          <w:bCs/>
          <w:color w:val="000000" w:themeColor="text1"/>
          <w:szCs w:val="24"/>
          <w:lang w:val="sq-AL"/>
        </w:rPr>
        <w:t>PËR SHPRONËSIM PUBLIK</w:t>
      </w:r>
    </w:p>
    <w:p w14:paraId="2DBC0C94" w14:textId="77777777" w:rsidR="00706927" w:rsidRPr="00711DF8" w:rsidRDefault="00706927" w:rsidP="000A4A38">
      <w:pPr>
        <w:spacing w:after="0" w:line="240" w:lineRule="auto"/>
        <w:ind w:firstLine="284"/>
        <w:rPr>
          <w:rFonts w:ascii="Garamond" w:hAnsi="Garamond" w:cs="Times New Roman"/>
          <w:b/>
          <w:sz w:val="24"/>
          <w:szCs w:val="24"/>
          <w:lang w:val="sq-AL" w:eastAsia="x-none"/>
        </w:rPr>
      </w:pPr>
    </w:p>
    <w:p w14:paraId="5BADFFE0" w14:textId="02E98AAA" w:rsidR="008660E5" w:rsidRPr="00F26852" w:rsidRDefault="00654984" w:rsidP="000A4A38">
      <w:pPr>
        <w:spacing w:after="0" w:line="240" w:lineRule="auto"/>
        <w:ind w:firstLine="284"/>
        <w:jc w:val="both"/>
        <w:rPr>
          <w:rFonts w:ascii="Garamond" w:hAnsi="Garamond" w:cs="Times New Roman"/>
          <w:color w:val="000000" w:themeColor="text1"/>
          <w:sz w:val="24"/>
          <w:szCs w:val="24"/>
          <w:lang w:val="sq-AL"/>
        </w:rPr>
      </w:pPr>
      <w:r w:rsidRPr="00711DF8">
        <w:rPr>
          <w:rFonts w:ascii="Garamond" w:hAnsi="Garamond" w:cs="Times New Roman"/>
          <w:color w:val="000000" w:themeColor="text1"/>
          <w:sz w:val="24"/>
          <w:szCs w:val="24"/>
          <w:lang w:val="sq-AL"/>
        </w:rPr>
        <w:t xml:space="preserve">Agjencia Shtetërore për Shpronësimin </w:t>
      </w:r>
      <w:r w:rsidR="00877ABE" w:rsidRPr="00711DF8">
        <w:rPr>
          <w:rFonts w:ascii="Garamond" w:hAnsi="Garamond" w:cs="Times New Roman"/>
          <w:color w:val="000000" w:themeColor="text1"/>
          <w:sz w:val="24"/>
          <w:szCs w:val="24"/>
          <w:lang w:val="sq-AL"/>
        </w:rPr>
        <w:t>shpall kërkesë,</w:t>
      </w:r>
      <w:r w:rsidR="00443E40" w:rsidRPr="00711DF8">
        <w:rPr>
          <w:rFonts w:ascii="Garamond" w:hAnsi="Garamond" w:cs="Times New Roman"/>
          <w:color w:val="000000" w:themeColor="text1"/>
          <w:sz w:val="24"/>
          <w:szCs w:val="24"/>
          <w:lang w:val="sq-AL"/>
        </w:rPr>
        <w:t xml:space="preserve"> për disa shtesa</w:t>
      </w:r>
      <w:r w:rsidR="00D64A9C" w:rsidRPr="00711DF8">
        <w:rPr>
          <w:rFonts w:ascii="Garamond" w:hAnsi="Garamond" w:cs="Times New Roman"/>
          <w:color w:val="000000" w:themeColor="text1"/>
          <w:sz w:val="24"/>
          <w:szCs w:val="24"/>
          <w:lang w:val="sq-AL"/>
        </w:rPr>
        <w:t xml:space="preserve"> dhe ndryshime</w:t>
      </w:r>
      <w:r w:rsidR="00443E40" w:rsidRPr="00711DF8">
        <w:rPr>
          <w:rFonts w:ascii="Garamond" w:hAnsi="Garamond" w:cs="Times New Roman"/>
          <w:color w:val="000000" w:themeColor="text1"/>
          <w:sz w:val="24"/>
          <w:szCs w:val="24"/>
          <w:lang w:val="sq-AL"/>
        </w:rPr>
        <w:t xml:space="preserve"> në </w:t>
      </w:r>
      <w:r w:rsidR="00711DF8" w:rsidRPr="00711DF8">
        <w:rPr>
          <w:rFonts w:ascii="Garamond" w:hAnsi="Garamond" w:cs="Times New Roman"/>
          <w:color w:val="000000" w:themeColor="text1"/>
          <w:sz w:val="24"/>
          <w:szCs w:val="24"/>
          <w:lang w:val="sq-AL"/>
        </w:rPr>
        <w:t>v</w:t>
      </w:r>
      <w:r w:rsidR="00F26852">
        <w:rPr>
          <w:rFonts w:ascii="Garamond" w:hAnsi="Garamond" w:cs="Times New Roman"/>
          <w:color w:val="000000" w:themeColor="text1"/>
          <w:sz w:val="24"/>
          <w:szCs w:val="24"/>
          <w:lang w:val="sq-AL"/>
        </w:rPr>
        <w:t>endimin nr. 490 datë 22.</w:t>
      </w:r>
      <w:r w:rsidR="00443E40" w:rsidRPr="00711DF8">
        <w:rPr>
          <w:rFonts w:ascii="Garamond" w:hAnsi="Garamond" w:cs="Times New Roman"/>
          <w:color w:val="000000" w:themeColor="text1"/>
          <w:sz w:val="24"/>
          <w:szCs w:val="24"/>
          <w:lang w:val="sq-AL"/>
        </w:rPr>
        <w:t>7.2014</w:t>
      </w:r>
      <w:r w:rsidR="00F26852">
        <w:rPr>
          <w:rFonts w:ascii="Garamond" w:hAnsi="Garamond" w:cs="Times New Roman"/>
          <w:color w:val="000000" w:themeColor="text1"/>
          <w:sz w:val="24"/>
          <w:szCs w:val="24"/>
          <w:lang w:val="sq-AL"/>
        </w:rPr>
        <w:t>,</w:t>
      </w:r>
      <w:r w:rsidR="00443E40" w:rsidRPr="00711DF8">
        <w:rPr>
          <w:rFonts w:ascii="Garamond" w:hAnsi="Garamond" w:cs="Times New Roman"/>
          <w:color w:val="000000" w:themeColor="text1"/>
          <w:sz w:val="24"/>
          <w:szCs w:val="24"/>
          <w:lang w:val="sq-AL"/>
        </w:rPr>
        <w:t xml:space="preserve"> të Këshillit të Ministrave</w:t>
      </w:r>
      <w:r w:rsidR="00F26852">
        <w:rPr>
          <w:rFonts w:ascii="Garamond" w:hAnsi="Garamond" w:cs="Times New Roman"/>
          <w:color w:val="000000" w:themeColor="text1"/>
          <w:sz w:val="24"/>
          <w:szCs w:val="24"/>
          <w:lang w:val="sq-AL"/>
        </w:rPr>
        <w:t>,</w:t>
      </w:r>
      <w:r w:rsidR="00443E40" w:rsidRPr="00711DF8">
        <w:rPr>
          <w:rFonts w:ascii="Garamond" w:hAnsi="Garamond" w:cs="Times New Roman"/>
          <w:color w:val="000000" w:themeColor="text1"/>
          <w:sz w:val="24"/>
          <w:szCs w:val="24"/>
          <w:lang w:val="sq-AL"/>
        </w:rPr>
        <w:t xml:space="preserve"> </w:t>
      </w:r>
      <w:r w:rsidR="00443E40" w:rsidRPr="00711DF8">
        <w:rPr>
          <w:rFonts w:ascii="Garamond" w:hAnsi="Garamond" w:cs="Times New Roman"/>
          <w:i/>
          <w:iCs/>
          <w:color w:val="000000" w:themeColor="text1"/>
          <w:sz w:val="24"/>
          <w:szCs w:val="24"/>
          <w:lang w:val="sq-AL"/>
        </w:rPr>
        <w:t>“</w:t>
      </w:r>
      <w:r w:rsidR="00443E40" w:rsidRPr="00F26852">
        <w:rPr>
          <w:rFonts w:ascii="Garamond" w:hAnsi="Garamond" w:cs="Times New Roman"/>
          <w:iCs/>
          <w:color w:val="000000" w:themeColor="text1"/>
          <w:sz w:val="24"/>
          <w:szCs w:val="24"/>
          <w:lang w:val="sq-AL"/>
        </w:rPr>
        <w:t xml:space="preserve">Për shpronësimin për interes publik të pronarëve të pasurive të paluajtshme, pronë private të cilat preken nga ndërtimi i segmentit rrugor </w:t>
      </w:r>
      <w:r w:rsidR="00711DF8" w:rsidRPr="00F26852">
        <w:rPr>
          <w:rFonts w:ascii="Garamond" w:hAnsi="Garamond" w:cs="Times New Roman"/>
          <w:iCs/>
          <w:color w:val="000000" w:themeColor="text1"/>
          <w:sz w:val="24"/>
          <w:szCs w:val="24"/>
          <w:lang w:val="sq-AL"/>
        </w:rPr>
        <w:t>‘</w:t>
      </w:r>
      <w:r w:rsidR="00443E40" w:rsidRPr="00F26852">
        <w:rPr>
          <w:rFonts w:ascii="Garamond" w:hAnsi="Garamond" w:cs="Times New Roman"/>
          <w:iCs/>
          <w:color w:val="000000" w:themeColor="text1"/>
          <w:sz w:val="24"/>
          <w:szCs w:val="24"/>
          <w:lang w:val="sq-AL"/>
        </w:rPr>
        <w:t>By pass Plepa-Kavajë-Rrogozhinë (loti 7, rrugët dytësore)</w:t>
      </w:r>
      <w:r w:rsidR="00711DF8" w:rsidRPr="00F26852">
        <w:rPr>
          <w:rFonts w:ascii="Garamond" w:hAnsi="Garamond" w:cs="Times New Roman"/>
          <w:iCs/>
          <w:color w:val="000000" w:themeColor="text1"/>
          <w:sz w:val="24"/>
          <w:szCs w:val="24"/>
          <w:lang w:val="sq-AL"/>
        </w:rPr>
        <w:t>’</w:t>
      </w:r>
      <w:r w:rsidR="00443E40" w:rsidRPr="00F26852">
        <w:rPr>
          <w:rFonts w:ascii="Garamond" w:hAnsi="Garamond" w:cs="Times New Roman"/>
          <w:iCs/>
          <w:color w:val="000000" w:themeColor="text1"/>
          <w:sz w:val="24"/>
          <w:szCs w:val="24"/>
          <w:lang w:val="sq-AL"/>
        </w:rPr>
        <w:t>”</w:t>
      </w:r>
      <w:r w:rsidR="00ED3DB0" w:rsidRPr="00F26852">
        <w:rPr>
          <w:rFonts w:ascii="Garamond" w:hAnsi="Garamond" w:cs="Times New Roman"/>
          <w:iCs/>
          <w:color w:val="000000" w:themeColor="text1"/>
          <w:sz w:val="24"/>
          <w:szCs w:val="24"/>
          <w:lang w:val="sq-AL"/>
        </w:rPr>
        <w:t>.</w:t>
      </w:r>
      <w:r w:rsidR="00A231DE" w:rsidRPr="00F26852">
        <w:rPr>
          <w:rFonts w:ascii="Garamond" w:hAnsi="Garamond" w:cs="Times New Roman"/>
          <w:color w:val="000000" w:themeColor="text1"/>
          <w:sz w:val="24"/>
          <w:szCs w:val="24"/>
          <w:lang w:val="sq-AL"/>
        </w:rPr>
        <w:t xml:space="preserve"> </w:t>
      </w:r>
    </w:p>
    <w:p w14:paraId="1206B618" w14:textId="36390AFD" w:rsidR="002A0203" w:rsidRPr="00711DF8" w:rsidRDefault="00830AD2" w:rsidP="000A4A38">
      <w:pPr>
        <w:spacing w:after="0" w:line="240" w:lineRule="auto"/>
        <w:ind w:firstLine="284"/>
        <w:jc w:val="both"/>
        <w:rPr>
          <w:rFonts w:ascii="Garamond" w:hAnsi="Garamond" w:cs="Times New Roman"/>
          <w:color w:val="000000" w:themeColor="text1"/>
          <w:sz w:val="24"/>
          <w:szCs w:val="24"/>
          <w:lang w:val="sq-AL"/>
        </w:rPr>
      </w:pPr>
      <w:r w:rsidRPr="00711DF8">
        <w:rPr>
          <w:rFonts w:ascii="Garamond" w:hAnsi="Garamond" w:cs="Times New Roman"/>
          <w:color w:val="000000" w:themeColor="text1"/>
          <w:sz w:val="24"/>
          <w:szCs w:val="24"/>
          <w:lang w:val="sq-AL"/>
        </w:rPr>
        <w:t>Subje</w:t>
      </w:r>
      <w:r w:rsidR="00C15862" w:rsidRPr="00711DF8">
        <w:rPr>
          <w:rFonts w:ascii="Garamond" w:hAnsi="Garamond" w:cs="Times New Roman"/>
          <w:color w:val="000000" w:themeColor="text1"/>
          <w:sz w:val="24"/>
          <w:szCs w:val="24"/>
          <w:lang w:val="sq-AL"/>
        </w:rPr>
        <w:t xml:space="preserve">kti kërkues i këtij projekti </w:t>
      </w:r>
      <w:r w:rsidRPr="00711DF8">
        <w:rPr>
          <w:rFonts w:ascii="Garamond" w:hAnsi="Garamond" w:cs="Times New Roman"/>
          <w:color w:val="000000" w:themeColor="text1"/>
          <w:sz w:val="24"/>
          <w:szCs w:val="24"/>
          <w:lang w:val="sq-AL"/>
        </w:rPr>
        <w:t>është</w:t>
      </w:r>
      <w:r w:rsidR="00CB3DA2" w:rsidRPr="00711DF8">
        <w:rPr>
          <w:rFonts w:ascii="Garamond" w:hAnsi="Garamond" w:cs="Times New Roman"/>
          <w:color w:val="000000" w:themeColor="text1"/>
          <w:sz w:val="24"/>
          <w:szCs w:val="24"/>
          <w:lang w:val="sq-AL"/>
        </w:rPr>
        <w:t xml:space="preserve"> </w:t>
      </w:r>
      <w:r w:rsidR="00BF692A" w:rsidRPr="00711DF8">
        <w:rPr>
          <w:rFonts w:ascii="Garamond" w:hAnsi="Garamond" w:cs="Times New Roman"/>
          <w:color w:val="000000" w:themeColor="text1"/>
          <w:sz w:val="24"/>
          <w:szCs w:val="24"/>
          <w:lang w:val="sq-AL"/>
        </w:rPr>
        <w:t>Autoriteti Rrugor Shqiptar</w:t>
      </w:r>
      <w:r w:rsidR="00634195" w:rsidRPr="00711DF8">
        <w:rPr>
          <w:rFonts w:ascii="Garamond" w:hAnsi="Garamond" w:cs="Times New Roman"/>
          <w:color w:val="000000" w:themeColor="text1"/>
          <w:sz w:val="24"/>
          <w:szCs w:val="24"/>
          <w:lang w:val="sq-AL"/>
        </w:rPr>
        <w:t>.</w:t>
      </w:r>
    </w:p>
    <w:p w14:paraId="26846447" w14:textId="1800B715" w:rsidR="00F53BD5" w:rsidRPr="00711DF8" w:rsidRDefault="00830AD2" w:rsidP="000A4A38">
      <w:pPr>
        <w:tabs>
          <w:tab w:val="left" w:pos="720"/>
        </w:tabs>
        <w:spacing w:after="0" w:line="240" w:lineRule="auto"/>
        <w:ind w:firstLine="284"/>
        <w:jc w:val="both"/>
        <w:rPr>
          <w:rFonts w:ascii="Garamond" w:hAnsi="Garamond" w:cs="Times New Roman"/>
          <w:color w:val="000000" w:themeColor="text1"/>
          <w:sz w:val="24"/>
          <w:szCs w:val="24"/>
          <w:lang w:val="sq-AL"/>
        </w:rPr>
      </w:pPr>
      <w:r w:rsidRPr="00711DF8">
        <w:rPr>
          <w:rFonts w:ascii="Garamond" w:hAnsi="Garamond" w:cs="Times New Roman"/>
          <w:color w:val="000000" w:themeColor="text1"/>
          <w:sz w:val="24"/>
          <w:szCs w:val="24"/>
          <w:lang w:val="sq-AL"/>
        </w:rPr>
        <w:t>Me anë të këtij publikimi</w:t>
      </w:r>
      <w:r w:rsidRPr="009C15AE">
        <w:rPr>
          <w:rFonts w:ascii="Garamond" w:hAnsi="Garamond" w:cs="Times New Roman"/>
          <w:color w:val="000000" w:themeColor="text1"/>
          <w:sz w:val="24"/>
          <w:szCs w:val="24"/>
          <w:lang w:val="sq-AL"/>
        </w:rPr>
        <w:t>, kërk</w:t>
      </w:r>
      <w:r w:rsidR="004704B6" w:rsidRPr="009C15AE">
        <w:rPr>
          <w:rFonts w:ascii="Garamond" w:hAnsi="Garamond" w:cs="Times New Roman"/>
          <w:color w:val="000000" w:themeColor="text1"/>
          <w:sz w:val="24"/>
          <w:szCs w:val="24"/>
          <w:lang w:val="sq-AL"/>
        </w:rPr>
        <w:t>ojmë të v</w:t>
      </w:r>
      <w:r w:rsidR="002A0203" w:rsidRPr="009C15AE">
        <w:rPr>
          <w:rFonts w:ascii="Garamond" w:hAnsi="Garamond" w:cs="Times New Roman"/>
          <w:color w:val="000000" w:themeColor="text1"/>
          <w:sz w:val="24"/>
          <w:szCs w:val="24"/>
          <w:lang w:val="sq-AL"/>
        </w:rPr>
        <w:t>ëmë në dijeni pronarët</w:t>
      </w:r>
      <w:r w:rsidR="002C13F0" w:rsidRPr="009C15AE">
        <w:rPr>
          <w:rFonts w:ascii="Garamond" w:hAnsi="Garamond" w:cs="Times New Roman"/>
          <w:color w:val="000000" w:themeColor="text1"/>
          <w:sz w:val="24"/>
          <w:szCs w:val="24"/>
          <w:lang w:val="sq-AL"/>
        </w:rPr>
        <w:t xml:space="preserve"> </w:t>
      </w:r>
      <w:r w:rsidR="004704B6" w:rsidRPr="009C15AE">
        <w:rPr>
          <w:rFonts w:ascii="Garamond" w:hAnsi="Garamond" w:cs="Times New Roman"/>
          <w:color w:val="000000" w:themeColor="text1"/>
          <w:sz w:val="24"/>
          <w:szCs w:val="24"/>
          <w:lang w:val="sq-AL"/>
        </w:rPr>
        <w:t xml:space="preserve">e prekur </w:t>
      </w:r>
      <w:r w:rsidRPr="009C15AE">
        <w:rPr>
          <w:rFonts w:ascii="Garamond" w:hAnsi="Garamond" w:cs="Times New Roman"/>
          <w:color w:val="000000" w:themeColor="text1"/>
          <w:sz w:val="24"/>
          <w:szCs w:val="24"/>
          <w:lang w:val="sq-AL"/>
        </w:rPr>
        <w:t>nga ky shpronësim</w:t>
      </w:r>
      <w:r w:rsidR="00F53BD5" w:rsidRPr="009C15AE">
        <w:rPr>
          <w:rFonts w:ascii="Garamond" w:hAnsi="Garamond" w:cs="Times New Roman"/>
          <w:color w:val="000000" w:themeColor="text1"/>
          <w:sz w:val="24"/>
          <w:szCs w:val="24"/>
          <w:lang w:val="sq-AL"/>
        </w:rPr>
        <w:t>,</w:t>
      </w:r>
      <w:r w:rsidR="00F53BD5" w:rsidRPr="00711DF8">
        <w:rPr>
          <w:rFonts w:ascii="Garamond" w:hAnsi="Garamond" w:cs="Times New Roman"/>
          <w:color w:val="000000" w:themeColor="text1"/>
          <w:sz w:val="24"/>
          <w:szCs w:val="24"/>
          <w:lang w:val="sq-AL"/>
        </w:rPr>
        <w:t xml:space="preserve"> për </w:t>
      </w:r>
      <w:bookmarkStart w:id="0" w:name="OLE_LINK1"/>
      <w:bookmarkStart w:id="1" w:name="OLE_LINK2"/>
      <w:r w:rsidR="002C13F0" w:rsidRPr="00711DF8">
        <w:rPr>
          <w:rFonts w:ascii="Garamond" w:hAnsi="Garamond" w:cs="Times New Roman"/>
          <w:color w:val="000000" w:themeColor="text1"/>
          <w:sz w:val="24"/>
          <w:szCs w:val="24"/>
          <w:lang w:val="sq-AL"/>
        </w:rPr>
        <w:t>pasuri</w:t>
      </w:r>
      <w:r w:rsidR="00BF692A" w:rsidRPr="00711DF8">
        <w:rPr>
          <w:rFonts w:ascii="Garamond" w:hAnsi="Garamond" w:cs="Times New Roman"/>
          <w:color w:val="000000" w:themeColor="text1"/>
          <w:sz w:val="24"/>
          <w:szCs w:val="24"/>
          <w:lang w:val="sq-AL"/>
        </w:rPr>
        <w:t>t</w:t>
      </w:r>
      <w:r w:rsidR="004704B6" w:rsidRPr="00711DF8">
        <w:rPr>
          <w:rFonts w:ascii="Garamond" w:hAnsi="Garamond" w:cs="Times New Roman"/>
          <w:color w:val="000000" w:themeColor="text1"/>
          <w:sz w:val="24"/>
          <w:szCs w:val="24"/>
          <w:lang w:val="sq-AL"/>
        </w:rPr>
        <w:t>ë e paluajtshme, pronë private</w:t>
      </w:r>
      <w:r w:rsidR="002C13F0" w:rsidRPr="00711DF8">
        <w:rPr>
          <w:rFonts w:ascii="Garamond" w:hAnsi="Garamond" w:cs="Times New Roman"/>
          <w:color w:val="000000" w:themeColor="text1"/>
          <w:sz w:val="24"/>
          <w:szCs w:val="24"/>
          <w:lang w:val="sq-AL"/>
        </w:rPr>
        <w:t xml:space="preserve">, </w:t>
      </w:r>
      <w:r w:rsidR="00BF692A" w:rsidRPr="00711DF8">
        <w:rPr>
          <w:rFonts w:ascii="Garamond" w:hAnsi="Garamond" w:cs="Times New Roman"/>
          <w:color w:val="000000" w:themeColor="text1"/>
          <w:sz w:val="24"/>
          <w:szCs w:val="24"/>
          <w:lang w:val="sq-AL"/>
        </w:rPr>
        <w:t xml:space="preserve">të </w:t>
      </w:r>
      <w:r w:rsidR="004B5B97" w:rsidRPr="00711DF8">
        <w:rPr>
          <w:rFonts w:ascii="Garamond" w:hAnsi="Garamond" w:cs="Times New Roman"/>
          <w:color w:val="000000" w:themeColor="text1"/>
          <w:sz w:val="24"/>
          <w:szCs w:val="24"/>
          <w:lang w:val="sq-AL"/>
        </w:rPr>
        <w:t>cil</w:t>
      </w:r>
      <w:r w:rsidR="002C13F0" w:rsidRPr="00711DF8">
        <w:rPr>
          <w:rFonts w:ascii="Garamond" w:hAnsi="Garamond" w:cs="Times New Roman"/>
          <w:color w:val="000000" w:themeColor="text1"/>
          <w:sz w:val="24"/>
          <w:szCs w:val="24"/>
          <w:lang w:val="sq-AL"/>
        </w:rPr>
        <w:t>a</w:t>
      </w:r>
      <w:r w:rsidR="00BF692A" w:rsidRPr="00711DF8">
        <w:rPr>
          <w:rFonts w:ascii="Garamond" w:hAnsi="Garamond" w:cs="Times New Roman"/>
          <w:color w:val="000000" w:themeColor="text1"/>
          <w:sz w:val="24"/>
          <w:szCs w:val="24"/>
          <w:lang w:val="sq-AL"/>
        </w:rPr>
        <w:t>t</w:t>
      </w:r>
      <w:r w:rsidR="002C13F0" w:rsidRPr="00711DF8">
        <w:rPr>
          <w:rFonts w:ascii="Garamond" w:hAnsi="Garamond" w:cs="Times New Roman"/>
          <w:color w:val="000000" w:themeColor="text1"/>
          <w:sz w:val="24"/>
          <w:szCs w:val="24"/>
          <w:lang w:val="sq-AL"/>
        </w:rPr>
        <w:t xml:space="preserve"> </w:t>
      </w:r>
      <w:r w:rsidR="00C465E8" w:rsidRPr="00711DF8">
        <w:rPr>
          <w:rFonts w:ascii="Garamond" w:hAnsi="Garamond" w:cs="Times New Roman"/>
          <w:color w:val="000000" w:themeColor="text1"/>
          <w:sz w:val="24"/>
          <w:szCs w:val="24"/>
          <w:lang w:val="sq-AL"/>
        </w:rPr>
        <w:t>do të kom</w:t>
      </w:r>
      <w:r w:rsidR="002C13F0" w:rsidRPr="00711DF8">
        <w:rPr>
          <w:rFonts w:ascii="Garamond" w:hAnsi="Garamond" w:cs="Times New Roman"/>
          <w:color w:val="000000" w:themeColor="text1"/>
          <w:sz w:val="24"/>
          <w:szCs w:val="24"/>
          <w:lang w:val="sq-AL"/>
        </w:rPr>
        <w:t>pensohe</w:t>
      </w:r>
      <w:r w:rsidR="00BF692A" w:rsidRPr="00711DF8">
        <w:rPr>
          <w:rFonts w:ascii="Garamond" w:hAnsi="Garamond" w:cs="Times New Roman"/>
          <w:color w:val="000000" w:themeColor="text1"/>
          <w:sz w:val="24"/>
          <w:szCs w:val="24"/>
          <w:lang w:val="sq-AL"/>
        </w:rPr>
        <w:t>n</w:t>
      </w:r>
      <w:r w:rsidR="004704B6" w:rsidRPr="00711DF8">
        <w:rPr>
          <w:rFonts w:ascii="Garamond" w:hAnsi="Garamond" w:cs="Times New Roman"/>
          <w:color w:val="000000" w:themeColor="text1"/>
          <w:sz w:val="24"/>
          <w:szCs w:val="24"/>
          <w:lang w:val="sq-AL"/>
        </w:rPr>
        <w:t xml:space="preserve"> sipas </w:t>
      </w:r>
      <w:r w:rsidRPr="00711DF8">
        <w:rPr>
          <w:rFonts w:ascii="Garamond" w:hAnsi="Garamond" w:cs="Times New Roman"/>
          <w:color w:val="000000" w:themeColor="text1"/>
          <w:sz w:val="24"/>
          <w:szCs w:val="24"/>
          <w:lang w:val="sq-AL"/>
        </w:rPr>
        <w:t>vlerësimit</w:t>
      </w:r>
      <w:r w:rsidR="004704B6" w:rsidRPr="00711DF8">
        <w:rPr>
          <w:rFonts w:ascii="Garamond" w:hAnsi="Garamond" w:cs="Times New Roman"/>
          <w:color w:val="000000" w:themeColor="text1"/>
          <w:sz w:val="24"/>
          <w:szCs w:val="24"/>
          <w:lang w:val="sq-AL"/>
        </w:rPr>
        <w:t xml:space="preserve"> paraprak të llogaritur, bazuar në VKM-n</w:t>
      </w:r>
      <w:r w:rsidR="00E424F7" w:rsidRPr="00711DF8">
        <w:rPr>
          <w:rFonts w:ascii="Garamond" w:hAnsi="Garamond" w:cs="Times New Roman"/>
          <w:color w:val="000000" w:themeColor="text1"/>
          <w:sz w:val="24"/>
          <w:szCs w:val="24"/>
          <w:lang w:val="sq-AL"/>
        </w:rPr>
        <w:t>ë</w:t>
      </w:r>
      <w:r w:rsidR="00440DDB" w:rsidRPr="00711DF8">
        <w:rPr>
          <w:rFonts w:ascii="Garamond" w:hAnsi="Garamond" w:cs="Times New Roman"/>
          <w:color w:val="000000" w:themeColor="text1"/>
          <w:sz w:val="24"/>
          <w:szCs w:val="24"/>
          <w:lang w:val="sq-AL"/>
        </w:rPr>
        <w:t xml:space="preserve"> </w:t>
      </w:r>
      <w:r w:rsidR="00711DF8">
        <w:rPr>
          <w:rFonts w:ascii="Garamond" w:hAnsi="Garamond" w:cs="Times New Roman"/>
          <w:color w:val="000000" w:themeColor="text1"/>
          <w:sz w:val="24"/>
          <w:szCs w:val="24"/>
          <w:lang w:val="sq-AL"/>
        </w:rPr>
        <w:t>nr. 89, datë 3.</w:t>
      </w:r>
      <w:r w:rsidRPr="00711DF8">
        <w:rPr>
          <w:rFonts w:ascii="Garamond" w:hAnsi="Garamond" w:cs="Times New Roman"/>
          <w:color w:val="000000" w:themeColor="text1"/>
          <w:sz w:val="24"/>
          <w:szCs w:val="24"/>
          <w:lang w:val="sq-AL"/>
        </w:rPr>
        <w:t>2.2016</w:t>
      </w:r>
      <w:r w:rsidR="00711DF8">
        <w:rPr>
          <w:rFonts w:ascii="Garamond" w:hAnsi="Garamond" w:cs="Times New Roman"/>
          <w:color w:val="000000" w:themeColor="text1"/>
          <w:sz w:val="24"/>
          <w:szCs w:val="24"/>
          <w:lang w:val="sq-AL"/>
        </w:rPr>
        <w:t>,</w:t>
      </w:r>
      <w:r w:rsidR="004704B6" w:rsidRPr="00711DF8">
        <w:rPr>
          <w:rFonts w:ascii="Garamond" w:hAnsi="Garamond" w:cs="Times New Roman"/>
          <w:color w:val="000000" w:themeColor="text1"/>
          <w:sz w:val="24"/>
          <w:szCs w:val="24"/>
          <w:lang w:val="sq-AL"/>
        </w:rPr>
        <w:t xml:space="preserve"> </w:t>
      </w:r>
      <w:r w:rsidRPr="00711DF8">
        <w:rPr>
          <w:rFonts w:ascii="Garamond" w:hAnsi="Garamond" w:cs="Times New Roman"/>
          <w:color w:val="000000" w:themeColor="text1"/>
          <w:sz w:val="24"/>
          <w:szCs w:val="24"/>
          <w:lang w:val="sq-AL"/>
        </w:rPr>
        <w:t>“Për miratimin e hartës së vlerës së tokës në Republikën</w:t>
      </w:r>
      <w:r w:rsidR="00654984" w:rsidRPr="00711DF8">
        <w:rPr>
          <w:rFonts w:ascii="Garamond" w:hAnsi="Garamond" w:cs="Times New Roman"/>
          <w:color w:val="000000" w:themeColor="text1"/>
          <w:sz w:val="24"/>
          <w:szCs w:val="24"/>
          <w:lang w:val="sq-AL"/>
        </w:rPr>
        <w:t xml:space="preserve"> e Shqipërisë”</w:t>
      </w:r>
      <w:r w:rsidR="00750506" w:rsidRPr="00711DF8">
        <w:rPr>
          <w:rFonts w:ascii="Garamond" w:hAnsi="Garamond" w:cs="Times New Roman"/>
          <w:color w:val="000000" w:themeColor="text1"/>
          <w:sz w:val="24"/>
          <w:szCs w:val="24"/>
          <w:lang w:val="sq-AL"/>
        </w:rPr>
        <w:t xml:space="preserve">, </w:t>
      </w:r>
      <w:r w:rsidR="002C13F0" w:rsidRPr="00711DF8">
        <w:rPr>
          <w:rFonts w:ascii="Garamond" w:hAnsi="Garamond" w:cs="Times New Roman"/>
          <w:color w:val="000000" w:themeColor="text1"/>
          <w:sz w:val="24"/>
          <w:szCs w:val="24"/>
          <w:lang w:val="sq-AL"/>
        </w:rPr>
        <w:t>për pasuri</w:t>
      </w:r>
      <w:r w:rsidR="00BF692A" w:rsidRPr="00711DF8">
        <w:rPr>
          <w:rFonts w:ascii="Garamond" w:hAnsi="Garamond" w:cs="Times New Roman"/>
          <w:color w:val="000000" w:themeColor="text1"/>
          <w:sz w:val="24"/>
          <w:szCs w:val="24"/>
          <w:lang w:val="sq-AL"/>
        </w:rPr>
        <w:t>t</w:t>
      </w:r>
      <w:r w:rsidR="00654984" w:rsidRPr="00711DF8">
        <w:rPr>
          <w:rFonts w:ascii="Garamond" w:hAnsi="Garamond" w:cs="Times New Roman"/>
          <w:color w:val="000000" w:themeColor="text1"/>
          <w:sz w:val="24"/>
          <w:szCs w:val="24"/>
          <w:lang w:val="sq-AL"/>
        </w:rPr>
        <w:t>ë e llojit</w:t>
      </w:r>
      <w:bookmarkEnd w:id="0"/>
      <w:bookmarkEnd w:id="1"/>
      <w:r w:rsidR="00BF692A" w:rsidRPr="00711DF8">
        <w:rPr>
          <w:rFonts w:ascii="Garamond" w:hAnsi="Garamond" w:cs="Times New Roman"/>
          <w:color w:val="000000" w:themeColor="text1"/>
          <w:sz w:val="24"/>
          <w:szCs w:val="24"/>
          <w:lang w:val="sq-AL"/>
        </w:rPr>
        <w:t xml:space="preserve"> </w:t>
      </w:r>
      <w:r w:rsidR="004A2463" w:rsidRPr="00711DF8">
        <w:rPr>
          <w:rFonts w:ascii="Garamond" w:hAnsi="Garamond" w:cs="Times New Roman"/>
          <w:color w:val="000000" w:themeColor="text1"/>
          <w:sz w:val="24"/>
          <w:szCs w:val="24"/>
          <w:lang w:val="sq-AL"/>
        </w:rPr>
        <w:t>“</w:t>
      </w:r>
      <w:r w:rsidR="00BF692A" w:rsidRPr="00711DF8">
        <w:rPr>
          <w:rFonts w:ascii="Garamond" w:hAnsi="Garamond" w:cs="Times New Roman"/>
          <w:color w:val="000000" w:themeColor="text1"/>
          <w:sz w:val="24"/>
          <w:szCs w:val="24"/>
          <w:lang w:val="sq-AL"/>
        </w:rPr>
        <w:t>arë</w:t>
      </w:r>
      <w:r w:rsidR="004A2463" w:rsidRPr="00711DF8">
        <w:rPr>
          <w:rFonts w:ascii="Garamond" w:hAnsi="Garamond" w:cs="Times New Roman"/>
          <w:color w:val="000000" w:themeColor="text1"/>
          <w:sz w:val="24"/>
          <w:szCs w:val="24"/>
          <w:lang w:val="sq-AL"/>
        </w:rPr>
        <w:t>”</w:t>
      </w:r>
      <w:r w:rsidR="00C37847" w:rsidRPr="00711DF8">
        <w:rPr>
          <w:rFonts w:ascii="Garamond" w:hAnsi="Garamond" w:cs="Times New Roman"/>
          <w:color w:val="000000"/>
          <w:sz w:val="24"/>
          <w:szCs w:val="24"/>
          <w:lang w:val="sq-AL"/>
        </w:rPr>
        <w:t>.</w:t>
      </w:r>
    </w:p>
    <w:p w14:paraId="03C62AC6" w14:textId="150186FE" w:rsidR="00ED3DB0" w:rsidRPr="00711DF8" w:rsidRDefault="00830AD2" w:rsidP="000A4A38">
      <w:pPr>
        <w:spacing w:after="0" w:line="240" w:lineRule="auto"/>
        <w:ind w:firstLine="284"/>
        <w:jc w:val="both"/>
        <w:rPr>
          <w:rFonts w:ascii="Garamond" w:eastAsia="Times New Roman" w:hAnsi="Garamond" w:cs="Times New Roman"/>
          <w:bCs/>
          <w:color w:val="000000" w:themeColor="text1"/>
          <w:sz w:val="24"/>
          <w:szCs w:val="24"/>
          <w:lang w:val="sq-AL"/>
        </w:rPr>
      </w:pPr>
      <w:r w:rsidRPr="00711DF8">
        <w:rPr>
          <w:rFonts w:ascii="Garamond" w:hAnsi="Garamond" w:cs="Times New Roman"/>
          <w:color w:val="000000" w:themeColor="text1"/>
          <w:sz w:val="24"/>
          <w:szCs w:val="24"/>
          <w:lang w:val="sq-AL"/>
        </w:rPr>
        <w:t>Vl</w:t>
      </w:r>
      <w:r w:rsidR="00000712" w:rsidRPr="00711DF8">
        <w:rPr>
          <w:rFonts w:ascii="Garamond" w:hAnsi="Garamond" w:cs="Times New Roman"/>
          <w:color w:val="000000" w:themeColor="text1"/>
          <w:sz w:val="24"/>
          <w:szCs w:val="24"/>
          <w:lang w:val="sq-AL"/>
        </w:rPr>
        <w:t>era</w:t>
      </w:r>
      <w:r w:rsidR="004704B6" w:rsidRPr="00711DF8">
        <w:rPr>
          <w:rFonts w:ascii="Garamond" w:hAnsi="Garamond" w:cs="Times New Roman"/>
          <w:color w:val="000000" w:themeColor="text1"/>
          <w:sz w:val="24"/>
          <w:szCs w:val="24"/>
          <w:lang w:val="sq-AL"/>
        </w:rPr>
        <w:t xml:space="preserve"> totale paraprake e </w:t>
      </w:r>
      <w:r w:rsidR="00000712" w:rsidRPr="00711DF8">
        <w:rPr>
          <w:rFonts w:ascii="Garamond" w:hAnsi="Garamond" w:cs="Times New Roman"/>
          <w:color w:val="000000" w:themeColor="text1"/>
          <w:sz w:val="24"/>
          <w:szCs w:val="24"/>
          <w:lang w:val="sq-AL"/>
        </w:rPr>
        <w:t>shpronësimit është</w:t>
      </w:r>
      <w:r w:rsidR="00ED3DB0" w:rsidRPr="00711DF8">
        <w:rPr>
          <w:rFonts w:ascii="Garamond" w:eastAsia="Times New Roman" w:hAnsi="Garamond" w:cs="Times New Roman"/>
          <w:b/>
          <w:i/>
          <w:color w:val="000000" w:themeColor="text1"/>
          <w:sz w:val="24"/>
          <w:szCs w:val="24"/>
          <w:lang w:val="sq-AL"/>
        </w:rPr>
        <w:t xml:space="preserve"> </w:t>
      </w:r>
      <w:r w:rsidR="00BF692A" w:rsidRPr="00711DF8">
        <w:rPr>
          <w:rFonts w:ascii="Garamond" w:eastAsia="Times New Roman" w:hAnsi="Garamond" w:cs="Times New Roman"/>
          <w:iCs/>
          <w:sz w:val="24"/>
          <w:szCs w:val="24"/>
          <w:lang w:val="sq-AL"/>
        </w:rPr>
        <w:t>177 331</w:t>
      </w:r>
      <w:r w:rsidR="00BF692A" w:rsidRPr="00711DF8">
        <w:rPr>
          <w:rFonts w:ascii="Garamond" w:hAnsi="Garamond" w:cs="Times New Roman"/>
          <w:b/>
          <w:iCs/>
          <w:sz w:val="24"/>
          <w:szCs w:val="24"/>
          <w:lang w:val="sq-AL"/>
        </w:rPr>
        <w:t xml:space="preserve"> </w:t>
      </w:r>
      <w:r w:rsidR="00BF692A" w:rsidRPr="00711DF8">
        <w:rPr>
          <w:rFonts w:ascii="Garamond" w:hAnsi="Garamond" w:cs="Times New Roman"/>
          <w:iCs/>
          <w:color w:val="000000" w:themeColor="text1"/>
          <w:sz w:val="24"/>
          <w:szCs w:val="24"/>
          <w:lang w:val="sq-AL"/>
        </w:rPr>
        <w:t>(njëqind e shtatëdhjetë e shtatë mijë e treqind e tridhjetë e një</w:t>
      </w:r>
      <w:r w:rsidR="00BF692A" w:rsidRPr="00711DF8">
        <w:rPr>
          <w:rFonts w:ascii="Garamond" w:hAnsi="Garamond" w:cs="Times New Roman"/>
          <w:iCs/>
          <w:sz w:val="24"/>
          <w:szCs w:val="24"/>
          <w:lang w:val="sq-AL"/>
        </w:rPr>
        <w:t>) lekë</w:t>
      </w:r>
      <w:r w:rsidR="00BF692A" w:rsidRPr="00711DF8">
        <w:rPr>
          <w:rFonts w:ascii="Garamond" w:eastAsia="Times New Roman" w:hAnsi="Garamond" w:cs="Times New Roman"/>
          <w:iCs/>
          <w:color w:val="000000" w:themeColor="text1"/>
          <w:sz w:val="24"/>
          <w:szCs w:val="24"/>
          <w:lang w:val="sq-AL"/>
        </w:rPr>
        <w:t>.</w:t>
      </w:r>
      <w:r w:rsidR="00BF692A" w:rsidRPr="00711DF8">
        <w:rPr>
          <w:rFonts w:ascii="Garamond" w:eastAsia="Times New Roman" w:hAnsi="Garamond" w:cs="Times New Roman"/>
          <w:color w:val="000000" w:themeColor="text1"/>
          <w:sz w:val="24"/>
          <w:szCs w:val="24"/>
          <w:lang w:val="sq-AL"/>
        </w:rPr>
        <w:t xml:space="preserve"> </w:t>
      </w:r>
    </w:p>
    <w:p w14:paraId="3916C6E2" w14:textId="77777777" w:rsidR="000A4A38" w:rsidRPr="00711DF8" w:rsidRDefault="000A4A38" w:rsidP="000A4A38">
      <w:pPr>
        <w:spacing w:after="0" w:line="240" w:lineRule="auto"/>
        <w:ind w:firstLine="284"/>
        <w:rPr>
          <w:rFonts w:ascii="Garamond" w:eastAsia="Calibri" w:hAnsi="Garamond" w:cs="Times New Roman"/>
          <w:b/>
          <w:color w:val="000000" w:themeColor="text1"/>
          <w:sz w:val="24"/>
          <w:szCs w:val="24"/>
          <w:lang w:val="sq-AL"/>
        </w:rPr>
      </w:pPr>
    </w:p>
    <w:p w14:paraId="0D9CBAEE" w14:textId="375AFFDE" w:rsidR="00830AD2" w:rsidRPr="00711DF8" w:rsidRDefault="00330D0D" w:rsidP="000A4A38">
      <w:pPr>
        <w:spacing w:after="0" w:line="240" w:lineRule="auto"/>
        <w:ind w:firstLine="284"/>
        <w:jc w:val="right"/>
        <w:rPr>
          <w:rFonts w:ascii="Garamond" w:eastAsia="Calibri" w:hAnsi="Garamond" w:cs="Times New Roman"/>
          <w:color w:val="000000" w:themeColor="text1"/>
          <w:sz w:val="24"/>
          <w:szCs w:val="24"/>
          <w:lang w:val="sq-AL"/>
        </w:rPr>
      </w:pPr>
      <w:r w:rsidRPr="00711DF8">
        <w:rPr>
          <w:rFonts w:ascii="Garamond" w:eastAsia="Calibri" w:hAnsi="Garamond" w:cs="Times New Roman"/>
          <w:color w:val="000000" w:themeColor="text1"/>
          <w:sz w:val="24"/>
          <w:szCs w:val="24"/>
          <w:lang w:val="sq-AL"/>
        </w:rPr>
        <w:t>DREJTOR I PËRGJITHSHË</w:t>
      </w:r>
      <w:r w:rsidR="00654984" w:rsidRPr="00711DF8">
        <w:rPr>
          <w:rFonts w:ascii="Garamond" w:eastAsia="Calibri" w:hAnsi="Garamond" w:cs="Times New Roman"/>
          <w:color w:val="000000" w:themeColor="text1"/>
          <w:sz w:val="24"/>
          <w:szCs w:val="24"/>
          <w:lang w:val="sq-AL"/>
        </w:rPr>
        <w:t>M</w:t>
      </w:r>
      <w:r w:rsidR="00830AD2" w:rsidRPr="00711DF8">
        <w:rPr>
          <w:rFonts w:ascii="Garamond" w:eastAsia="Calibri" w:hAnsi="Garamond" w:cs="Times New Roman"/>
          <w:color w:val="000000" w:themeColor="text1"/>
          <w:sz w:val="24"/>
          <w:szCs w:val="24"/>
          <w:lang w:val="sq-AL"/>
        </w:rPr>
        <w:t xml:space="preserve"> </w:t>
      </w:r>
    </w:p>
    <w:p w14:paraId="55A2D3D7" w14:textId="39D8A0C5" w:rsidR="00830AD2" w:rsidRPr="00711DF8" w:rsidRDefault="004A2463" w:rsidP="000A4A38">
      <w:pPr>
        <w:spacing w:after="0" w:line="240" w:lineRule="auto"/>
        <w:ind w:firstLine="284"/>
        <w:jc w:val="right"/>
        <w:rPr>
          <w:rFonts w:ascii="Garamond" w:eastAsia="Calibri" w:hAnsi="Garamond" w:cs="Times New Roman"/>
          <w:b/>
          <w:color w:val="000000" w:themeColor="text1"/>
          <w:sz w:val="24"/>
          <w:szCs w:val="24"/>
          <w:lang w:val="sq-AL"/>
        </w:rPr>
      </w:pPr>
      <w:r w:rsidRPr="00711DF8">
        <w:rPr>
          <w:rFonts w:ascii="Garamond" w:eastAsia="Calibri" w:hAnsi="Garamond" w:cs="Times New Roman"/>
          <w:b/>
          <w:color w:val="000000" w:themeColor="text1"/>
          <w:sz w:val="24"/>
          <w:szCs w:val="24"/>
          <w:lang w:val="sq-AL"/>
        </w:rPr>
        <w:t>Egra Ibrahimi</w:t>
      </w:r>
    </w:p>
    <w:p w14:paraId="7ECB48C3" w14:textId="77777777" w:rsidR="000A4A38" w:rsidRPr="00711DF8" w:rsidRDefault="000A4A38" w:rsidP="000A4A38">
      <w:pPr>
        <w:spacing w:after="0" w:line="240" w:lineRule="auto"/>
        <w:ind w:firstLine="284"/>
        <w:jc w:val="center"/>
        <w:rPr>
          <w:rFonts w:ascii="Garamond" w:eastAsia="Calibri" w:hAnsi="Garamond" w:cs="Times New Roman"/>
          <w:b/>
          <w:bCs/>
          <w:color w:val="000000" w:themeColor="text1"/>
          <w:sz w:val="20"/>
          <w:szCs w:val="24"/>
          <w:lang w:val="sq-AL"/>
        </w:rPr>
      </w:pPr>
    </w:p>
    <w:p w14:paraId="0C97D7DD" w14:textId="066B9ADB" w:rsidR="009921B3" w:rsidRPr="00711DF8" w:rsidRDefault="000A4A38" w:rsidP="00711DF8">
      <w:pPr>
        <w:spacing w:after="0" w:line="240" w:lineRule="auto"/>
        <w:jc w:val="center"/>
        <w:rPr>
          <w:rFonts w:ascii="Garamond" w:hAnsi="Garamond" w:cs="Times New Roman"/>
          <w:color w:val="000000" w:themeColor="text1"/>
          <w:sz w:val="24"/>
          <w:szCs w:val="24"/>
          <w:lang w:val="sq-AL"/>
        </w:rPr>
      </w:pPr>
      <w:r w:rsidRPr="00711DF8">
        <w:rPr>
          <w:rFonts w:ascii="Garamond" w:eastAsia="Calibri" w:hAnsi="Garamond" w:cs="Times New Roman"/>
          <w:bCs/>
          <w:color w:val="000000" w:themeColor="text1"/>
          <w:sz w:val="20"/>
          <w:szCs w:val="24"/>
          <w:lang w:val="sq-AL"/>
        </w:rPr>
        <w:t>LISTA EMËRORE E PRONARËVE “PËR SHPRONËSIMIN PËR INTERES PUBLIK TË PRONARËVE TË PASURIVE TË PALUAJTSHME, PRONË PRIVATE TË CILAT PREKEN NGA NDËRTIMI I SEGMENTIT RRUGOR “BY PASS PLEPA-KAVAJË-RROGOZ</w:t>
      </w:r>
      <w:r w:rsidR="00711DF8" w:rsidRPr="00711DF8">
        <w:rPr>
          <w:rFonts w:ascii="Garamond" w:eastAsia="Calibri" w:hAnsi="Garamond" w:cs="Times New Roman"/>
          <w:bCs/>
          <w:color w:val="000000" w:themeColor="text1"/>
          <w:sz w:val="20"/>
          <w:szCs w:val="24"/>
          <w:lang w:val="sq-AL"/>
        </w:rPr>
        <w:t>HINË (LOTI 7, RRUGËT DYTËSORE)”</w:t>
      </w:r>
    </w:p>
    <w:tbl>
      <w:tblPr>
        <w:tblStyle w:val="TableGrid"/>
        <w:tblW w:w="5000" w:type="pct"/>
        <w:tblLook w:val="04A0" w:firstRow="1" w:lastRow="0" w:firstColumn="1" w:lastColumn="0" w:noHBand="0" w:noVBand="1"/>
      </w:tblPr>
      <w:tblGrid>
        <w:gridCol w:w="359"/>
        <w:gridCol w:w="759"/>
        <w:gridCol w:w="663"/>
        <w:gridCol w:w="697"/>
        <w:gridCol w:w="440"/>
        <w:gridCol w:w="645"/>
        <w:gridCol w:w="644"/>
        <w:gridCol w:w="690"/>
        <w:gridCol w:w="880"/>
        <w:gridCol w:w="675"/>
        <w:gridCol w:w="553"/>
        <w:gridCol w:w="1359"/>
        <w:gridCol w:w="1212"/>
      </w:tblGrid>
      <w:tr w:rsidR="000A4A38" w:rsidRPr="00711DF8" w14:paraId="70D98B30" w14:textId="77777777" w:rsidTr="000A4A38">
        <w:trPr>
          <w:trHeight w:val="180"/>
        </w:trPr>
        <w:tc>
          <w:tcPr>
            <w:tcW w:w="203" w:type="pct"/>
            <w:vMerge w:val="restart"/>
            <w:hideMark/>
          </w:tcPr>
          <w:p w14:paraId="415081D5" w14:textId="57B36BC1"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Nr</w:t>
            </w:r>
          </w:p>
        </w:tc>
        <w:tc>
          <w:tcPr>
            <w:tcW w:w="1103" w:type="pct"/>
            <w:gridSpan w:val="3"/>
            <w:noWrap/>
            <w:hideMark/>
          </w:tcPr>
          <w:p w14:paraId="48918E83"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Pronari</w:t>
            </w:r>
          </w:p>
        </w:tc>
        <w:tc>
          <w:tcPr>
            <w:tcW w:w="229" w:type="pct"/>
            <w:vMerge w:val="restart"/>
            <w:hideMark/>
          </w:tcPr>
          <w:p w14:paraId="13151208"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Z.K.</w:t>
            </w:r>
          </w:p>
        </w:tc>
        <w:tc>
          <w:tcPr>
            <w:tcW w:w="336" w:type="pct"/>
            <w:vMerge w:val="restart"/>
            <w:noWrap/>
            <w:hideMark/>
          </w:tcPr>
          <w:p w14:paraId="2A61799A"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NR.PAS</w:t>
            </w:r>
          </w:p>
        </w:tc>
        <w:tc>
          <w:tcPr>
            <w:tcW w:w="335" w:type="pct"/>
            <w:vMerge w:val="restart"/>
            <w:hideMark/>
          </w:tcPr>
          <w:p w14:paraId="7882C15D"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Lloji i Pasurisë</w:t>
            </w:r>
          </w:p>
        </w:tc>
        <w:tc>
          <w:tcPr>
            <w:tcW w:w="359" w:type="pct"/>
            <w:vMerge w:val="restart"/>
            <w:hideMark/>
          </w:tcPr>
          <w:p w14:paraId="4B41045F"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Sip.totale (m2)</w:t>
            </w:r>
          </w:p>
        </w:tc>
        <w:tc>
          <w:tcPr>
            <w:tcW w:w="458" w:type="pct"/>
            <w:vMerge w:val="restart"/>
            <w:hideMark/>
          </w:tcPr>
          <w:p w14:paraId="18518675"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Sip. e shpronësimit (m2)</w:t>
            </w:r>
          </w:p>
        </w:tc>
        <w:tc>
          <w:tcPr>
            <w:tcW w:w="351" w:type="pct"/>
            <w:vMerge w:val="restart"/>
            <w:hideMark/>
          </w:tcPr>
          <w:p w14:paraId="0A9FF718"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Çmimi (lek/m2)</w:t>
            </w:r>
          </w:p>
        </w:tc>
        <w:tc>
          <w:tcPr>
            <w:tcW w:w="288" w:type="pct"/>
            <w:vMerge w:val="restart"/>
            <w:hideMark/>
          </w:tcPr>
          <w:p w14:paraId="35D71D39"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Vlera totale (lek)</w:t>
            </w:r>
          </w:p>
        </w:tc>
        <w:tc>
          <w:tcPr>
            <w:tcW w:w="707" w:type="pct"/>
            <w:vMerge w:val="restart"/>
            <w:hideMark/>
          </w:tcPr>
          <w:p w14:paraId="1888F4D1"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Shënime</w:t>
            </w:r>
          </w:p>
        </w:tc>
        <w:tc>
          <w:tcPr>
            <w:tcW w:w="630" w:type="pct"/>
            <w:vMerge w:val="restart"/>
            <w:noWrap/>
            <w:hideMark/>
          </w:tcPr>
          <w:p w14:paraId="5924B8FC"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Adresa</w:t>
            </w:r>
          </w:p>
        </w:tc>
      </w:tr>
      <w:tr w:rsidR="000A4A38" w:rsidRPr="00711DF8" w14:paraId="40E24F9B" w14:textId="77777777" w:rsidTr="000A4A38">
        <w:trPr>
          <w:trHeight w:val="180"/>
        </w:trPr>
        <w:tc>
          <w:tcPr>
            <w:tcW w:w="203" w:type="pct"/>
            <w:vMerge/>
            <w:hideMark/>
          </w:tcPr>
          <w:p w14:paraId="64BDA300" w14:textId="77777777" w:rsidR="000A4A38" w:rsidRPr="00711DF8" w:rsidRDefault="000A4A38" w:rsidP="000A4A38">
            <w:pPr>
              <w:rPr>
                <w:rFonts w:ascii="Garamond" w:hAnsi="Garamond" w:cs="Times New Roman"/>
                <w:b/>
                <w:bCs/>
                <w:color w:val="000000" w:themeColor="text1"/>
                <w:sz w:val="12"/>
                <w:szCs w:val="20"/>
                <w:lang w:val="sq-AL"/>
              </w:rPr>
            </w:pPr>
          </w:p>
        </w:tc>
        <w:tc>
          <w:tcPr>
            <w:tcW w:w="395" w:type="pct"/>
            <w:noWrap/>
            <w:hideMark/>
          </w:tcPr>
          <w:p w14:paraId="5A232CDC"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Emri</w:t>
            </w:r>
          </w:p>
        </w:tc>
        <w:tc>
          <w:tcPr>
            <w:tcW w:w="345" w:type="pct"/>
            <w:noWrap/>
            <w:hideMark/>
          </w:tcPr>
          <w:p w14:paraId="127CE96A"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Atësia</w:t>
            </w:r>
          </w:p>
        </w:tc>
        <w:tc>
          <w:tcPr>
            <w:tcW w:w="363" w:type="pct"/>
            <w:noWrap/>
            <w:hideMark/>
          </w:tcPr>
          <w:p w14:paraId="5D1333CA"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Mbiemri</w:t>
            </w:r>
          </w:p>
        </w:tc>
        <w:tc>
          <w:tcPr>
            <w:tcW w:w="229" w:type="pct"/>
            <w:vMerge/>
            <w:hideMark/>
          </w:tcPr>
          <w:p w14:paraId="44B6B3A2" w14:textId="77777777" w:rsidR="000A4A38" w:rsidRPr="00711DF8" w:rsidRDefault="000A4A38" w:rsidP="000A4A38">
            <w:pPr>
              <w:rPr>
                <w:rFonts w:ascii="Garamond" w:hAnsi="Garamond" w:cs="Times New Roman"/>
                <w:b/>
                <w:bCs/>
                <w:color w:val="000000" w:themeColor="text1"/>
                <w:sz w:val="12"/>
                <w:szCs w:val="20"/>
                <w:lang w:val="sq-AL"/>
              </w:rPr>
            </w:pPr>
          </w:p>
        </w:tc>
        <w:tc>
          <w:tcPr>
            <w:tcW w:w="336" w:type="pct"/>
            <w:vMerge/>
            <w:hideMark/>
          </w:tcPr>
          <w:p w14:paraId="3016333B" w14:textId="77777777" w:rsidR="000A4A38" w:rsidRPr="00711DF8" w:rsidRDefault="000A4A38" w:rsidP="000A4A38">
            <w:pPr>
              <w:rPr>
                <w:rFonts w:ascii="Garamond" w:hAnsi="Garamond" w:cs="Times New Roman"/>
                <w:b/>
                <w:bCs/>
                <w:color w:val="000000" w:themeColor="text1"/>
                <w:sz w:val="12"/>
                <w:szCs w:val="20"/>
                <w:lang w:val="sq-AL"/>
              </w:rPr>
            </w:pPr>
          </w:p>
        </w:tc>
        <w:tc>
          <w:tcPr>
            <w:tcW w:w="335" w:type="pct"/>
            <w:vMerge/>
            <w:hideMark/>
          </w:tcPr>
          <w:p w14:paraId="5EB82F0E" w14:textId="77777777" w:rsidR="000A4A38" w:rsidRPr="00711DF8" w:rsidRDefault="000A4A38" w:rsidP="000A4A38">
            <w:pPr>
              <w:rPr>
                <w:rFonts w:ascii="Garamond" w:hAnsi="Garamond" w:cs="Times New Roman"/>
                <w:b/>
                <w:bCs/>
                <w:color w:val="000000" w:themeColor="text1"/>
                <w:sz w:val="12"/>
                <w:szCs w:val="20"/>
                <w:lang w:val="sq-AL"/>
              </w:rPr>
            </w:pPr>
          </w:p>
        </w:tc>
        <w:tc>
          <w:tcPr>
            <w:tcW w:w="359" w:type="pct"/>
            <w:vMerge/>
            <w:hideMark/>
          </w:tcPr>
          <w:p w14:paraId="5AF21702" w14:textId="77777777" w:rsidR="000A4A38" w:rsidRPr="00711DF8" w:rsidRDefault="000A4A38" w:rsidP="000A4A38">
            <w:pPr>
              <w:rPr>
                <w:rFonts w:ascii="Garamond" w:hAnsi="Garamond" w:cs="Times New Roman"/>
                <w:b/>
                <w:bCs/>
                <w:color w:val="000000" w:themeColor="text1"/>
                <w:sz w:val="12"/>
                <w:szCs w:val="20"/>
                <w:lang w:val="sq-AL"/>
              </w:rPr>
            </w:pPr>
          </w:p>
        </w:tc>
        <w:tc>
          <w:tcPr>
            <w:tcW w:w="458" w:type="pct"/>
            <w:vMerge/>
            <w:hideMark/>
          </w:tcPr>
          <w:p w14:paraId="14698949" w14:textId="77777777" w:rsidR="000A4A38" w:rsidRPr="00711DF8" w:rsidRDefault="000A4A38" w:rsidP="000A4A38">
            <w:pPr>
              <w:rPr>
                <w:rFonts w:ascii="Garamond" w:hAnsi="Garamond" w:cs="Times New Roman"/>
                <w:b/>
                <w:bCs/>
                <w:color w:val="000000" w:themeColor="text1"/>
                <w:sz w:val="12"/>
                <w:szCs w:val="20"/>
                <w:lang w:val="sq-AL"/>
              </w:rPr>
            </w:pPr>
          </w:p>
        </w:tc>
        <w:tc>
          <w:tcPr>
            <w:tcW w:w="351" w:type="pct"/>
            <w:vMerge/>
            <w:hideMark/>
          </w:tcPr>
          <w:p w14:paraId="2FC47C07" w14:textId="77777777" w:rsidR="000A4A38" w:rsidRPr="00711DF8" w:rsidRDefault="000A4A38" w:rsidP="000A4A38">
            <w:pPr>
              <w:rPr>
                <w:rFonts w:ascii="Garamond" w:hAnsi="Garamond" w:cs="Times New Roman"/>
                <w:b/>
                <w:bCs/>
                <w:color w:val="000000" w:themeColor="text1"/>
                <w:sz w:val="12"/>
                <w:szCs w:val="20"/>
                <w:lang w:val="sq-AL"/>
              </w:rPr>
            </w:pPr>
          </w:p>
        </w:tc>
        <w:tc>
          <w:tcPr>
            <w:tcW w:w="288" w:type="pct"/>
            <w:vMerge/>
            <w:hideMark/>
          </w:tcPr>
          <w:p w14:paraId="1FD6EF76" w14:textId="77777777" w:rsidR="000A4A38" w:rsidRPr="00711DF8" w:rsidRDefault="000A4A38" w:rsidP="000A4A38">
            <w:pPr>
              <w:rPr>
                <w:rFonts w:ascii="Garamond" w:hAnsi="Garamond" w:cs="Times New Roman"/>
                <w:b/>
                <w:bCs/>
                <w:color w:val="000000" w:themeColor="text1"/>
                <w:sz w:val="12"/>
                <w:szCs w:val="20"/>
                <w:lang w:val="sq-AL"/>
              </w:rPr>
            </w:pPr>
          </w:p>
        </w:tc>
        <w:tc>
          <w:tcPr>
            <w:tcW w:w="707" w:type="pct"/>
            <w:vMerge/>
            <w:hideMark/>
          </w:tcPr>
          <w:p w14:paraId="13AD5052" w14:textId="77777777" w:rsidR="000A4A38" w:rsidRPr="00711DF8" w:rsidRDefault="000A4A38" w:rsidP="000A4A38">
            <w:pPr>
              <w:rPr>
                <w:rFonts w:ascii="Garamond" w:hAnsi="Garamond" w:cs="Times New Roman"/>
                <w:b/>
                <w:bCs/>
                <w:color w:val="000000" w:themeColor="text1"/>
                <w:sz w:val="12"/>
                <w:szCs w:val="20"/>
                <w:lang w:val="sq-AL"/>
              </w:rPr>
            </w:pPr>
          </w:p>
        </w:tc>
        <w:tc>
          <w:tcPr>
            <w:tcW w:w="630" w:type="pct"/>
            <w:vMerge/>
            <w:hideMark/>
          </w:tcPr>
          <w:p w14:paraId="7AEF1414" w14:textId="77777777" w:rsidR="000A4A38" w:rsidRPr="00711DF8" w:rsidRDefault="000A4A38" w:rsidP="000A4A38">
            <w:pPr>
              <w:rPr>
                <w:rFonts w:ascii="Garamond" w:hAnsi="Garamond" w:cs="Times New Roman"/>
                <w:b/>
                <w:bCs/>
                <w:color w:val="000000" w:themeColor="text1"/>
                <w:sz w:val="12"/>
                <w:szCs w:val="20"/>
                <w:lang w:val="sq-AL"/>
              </w:rPr>
            </w:pPr>
          </w:p>
        </w:tc>
      </w:tr>
      <w:tr w:rsidR="000A4A38" w:rsidRPr="00711DF8" w14:paraId="3695EA69" w14:textId="77777777" w:rsidTr="000A4A38">
        <w:trPr>
          <w:trHeight w:val="180"/>
        </w:trPr>
        <w:tc>
          <w:tcPr>
            <w:tcW w:w="203" w:type="pct"/>
            <w:noWrap/>
            <w:vAlign w:val="center"/>
            <w:hideMark/>
          </w:tcPr>
          <w:p w14:paraId="4514CF64" w14:textId="77777777" w:rsidR="000A4A38" w:rsidRPr="00711DF8" w:rsidRDefault="000A4A38" w:rsidP="000A4A38">
            <w:pPr>
              <w:jc w:val="cente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1</w:t>
            </w:r>
          </w:p>
        </w:tc>
        <w:tc>
          <w:tcPr>
            <w:tcW w:w="395" w:type="pct"/>
            <w:noWrap/>
            <w:hideMark/>
          </w:tcPr>
          <w:p w14:paraId="4A65004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MYRIBAN</w:t>
            </w:r>
          </w:p>
        </w:tc>
        <w:tc>
          <w:tcPr>
            <w:tcW w:w="345" w:type="pct"/>
            <w:noWrap/>
            <w:hideMark/>
          </w:tcPr>
          <w:p w14:paraId="1FC777AF"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ABDYL</w:t>
            </w:r>
          </w:p>
        </w:tc>
        <w:tc>
          <w:tcPr>
            <w:tcW w:w="363" w:type="pct"/>
            <w:noWrap/>
            <w:hideMark/>
          </w:tcPr>
          <w:p w14:paraId="424745A6"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PERPALI</w:t>
            </w:r>
          </w:p>
        </w:tc>
        <w:tc>
          <w:tcPr>
            <w:tcW w:w="229" w:type="pct"/>
            <w:noWrap/>
            <w:hideMark/>
          </w:tcPr>
          <w:p w14:paraId="4347B95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8552</w:t>
            </w:r>
          </w:p>
        </w:tc>
        <w:tc>
          <w:tcPr>
            <w:tcW w:w="336" w:type="pct"/>
            <w:noWrap/>
            <w:hideMark/>
          </w:tcPr>
          <w:p w14:paraId="319CFAE5"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12/308</w:t>
            </w:r>
          </w:p>
        </w:tc>
        <w:tc>
          <w:tcPr>
            <w:tcW w:w="335" w:type="pct"/>
            <w:noWrap/>
            <w:hideMark/>
          </w:tcPr>
          <w:p w14:paraId="6E51EBF2"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ARE</w:t>
            </w:r>
          </w:p>
        </w:tc>
        <w:tc>
          <w:tcPr>
            <w:tcW w:w="359" w:type="pct"/>
            <w:noWrap/>
            <w:hideMark/>
          </w:tcPr>
          <w:p w14:paraId="57D58B1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420</w:t>
            </w:r>
          </w:p>
        </w:tc>
        <w:tc>
          <w:tcPr>
            <w:tcW w:w="458" w:type="pct"/>
            <w:noWrap/>
            <w:hideMark/>
          </w:tcPr>
          <w:p w14:paraId="3644D13C"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420</w:t>
            </w:r>
          </w:p>
        </w:tc>
        <w:tc>
          <w:tcPr>
            <w:tcW w:w="351" w:type="pct"/>
            <w:noWrap/>
            <w:hideMark/>
          </w:tcPr>
          <w:p w14:paraId="091BBE45"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329</w:t>
            </w:r>
          </w:p>
        </w:tc>
        <w:tc>
          <w:tcPr>
            <w:tcW w:w="288" w:type="pct"/>
            <w:noWrap/>
            <w:hideMark/>
          </w:tcPr>
          <w:p w14:paraId="085F1DE2"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138180</w:t>
            </w:r>
          </w:p>
        </w:tc>
        <w:tc>
          <w:tcPr>
            <w:tcW w:w="707" w:type="pct"/>
            <w:noWrap/>
            <w:hideMark/>
          </w:tcPr>
          <w:p w14:paraId="440A1F26"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PJESE AUTOSTRADE</w:t>
            </w:r>
          </w:p>
        </w:tc>
        <w:tc>
          <w:tcPr>
            <w:tcW w:w="630" w:type="pct"/>
            <w:noWrap/>
            <w:hideMark/>
          </w:tcPr>
          <w:p w14:paraId="5359C98C"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BASHKIA KAVAJË</w:t>
            </w:r>
          </w:p>
        </w:tc>
      </w:tr>
      <w:tr w:rsidR="000A4A38" w:rsidRPr="00711DF8" w14:paraId="721A2AE7" w14:textId="77777777" w:rsidTr="000A4A38">
        <w:trPr>
          <w:trHeight w:val="180"/>
        </w:trPr>
        <w:tc>
          <w:tcPr>
            <w:tcW w:w="203" w:type="pct"/>
            <w:vMerge w:val="restart"/>
            <w:noWrap/>
            <w:vAlign w:val="center"/>
            <w:hideMark/>
          </w:tcPr>
          <w:p w14:paraId="304E7CDC" w14:textId="77777777" w:rsidR="000A4A38" w:rsidRPr="00711DF8" w:rsidRDefault="000A4A38" w:rsidP="000A4A38">
            <w:pPr>
              <w:jc w:val="cente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2</w:t>
            </w:r>
          </w:p>
        </w:tc>
        <w:tc>
          <w:tcPr>
            <w:tcW w:w="395" w:type="pct"/>
            <w:noWrap/>
            <w:hideMark/>
          </w:tcPr>
          <w:p w14:paraId="4E18DF09"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LINDITA</w:t>
            </w:r>
          </w:p>
        </w:tc>
        <w:tc>
          <w:tcPr>
            <w:tcW w:w="345" w:type="pct"/>
            <w:noWrap/>
            <w:hideMark/>
          </w:tcPr>
          <w:p w14:paraId="2B313151"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MYSLIM</w:t>
            </w:r>
          </w:p>
        </w:tc>
        <w:tc>
          <w:tcPr>
            <w:tcW w:w="363" w:type="pct"/>
            <w:noWrap/>
            <w:hideMark/>
          </w:tcPr>
          <w:p w14:paraId="193DAA2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SHTINI</w:t>
            </w:r>
          </w:p>
        </w:tc>
        <w:tc>
          <w:tcPr>
            <w:tcW w:w="229" w:type="pct"/>
            <w:vMerge w:val="restart"/>
            <w:noWrap/>
            <w:hideMark/>
          </w:tcPr>
          <w:p w14:paraId="6DB43BDA"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8552</w:t>
            </w:r>
          </w:p>
        </w:tc>
        <w:tc>
          <w:tcPr>
            <w:tcW w:w="336" w:type="pct"/>
            <w:vMerge w:val="restart"/>
            <w:noWrap/>
            <w:hideMark/>
          </w:tcPr>
          <w:p w14:paraId="36691D2C"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18/469</w:t>
            </w:r>
          </w:p>
        </w:tc>
        <w:tc>
          <w:tcPr>
            <w:tcW w:w="335" w:type="pct"/>
            <w:vMerge w:val="restart"/>
            <w:noWrap/>
            <w:hideMark/>
          </w:tcPr>
          <w:p w14:paraId="7990E7F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ARE</w:t>
            </w:r>
          </w:p>
        </w:tc>
        <w:tc>
          <w:tcPr>
            <w:tcW w:w="359" w:type="pct"/>
            <w:vMerge w:val="restart"/>
            <w:noWrap/>
            <w:hideMark/>
          </w:tcPr>
          <w:p w14:paraId="471EE2EA"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140</w:t>
            </w:r>
          </w:p>
        </w:tc>
        <w:tc>
          <w:tcPr>
            <w:tcW w:w="458" w:type="pct"/>
            <w:vMerge w:val="restart"/>
            <w:noWrap/>
            <w:hideMark/>
          </w:tcPr>
          <w:p w14:paraId="06F4074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119</w:t>
            </w:r>
          </w:p>
        </w:tc>
        <w:tc>
          <w:tcPr>
            <w:tcW w:w="351" w:type="pct"/>
            <w:vMerge w:val="restart"/>
            <w:noWrap/>
            <w:hideMark/>
          </w:tcPr>
          <w:p w14:paraId="5AC6C65D"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329</w:t>
            </w:r>
          </w:p>
        </w:tc>
        <w:tc>
          <w:tcPr>
            <w:tcW w:w="288" w:type="pct"/>
            <w:vMerge w:val="restart"/>
            <w:noWrap/>
            <w:hideMark/>
          </w:tcPr>
          <w:p w14:paraId="16B4CCC2"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39151</w:t>
            </w:r>
          </w:p>
        </w:tc>
        <w:tc>
          <w:tcPr>
            <w:tcW w:w="707" w:type="pct"/>
            <w:vMerge w:val="restart"/>
            <w:hideMark/>
          </w:tcPr>
          <w:p w14:paraId="311FE254"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KALON AUTOSTRADA DHE RRUGA DYTËSORE</w:t>
            </w:r>
          </w:p>
        </w:tc>
        <w:tc>
          <w:tcPr>
            <w:tcW w:w="630" w:type="pct"/>
            <w:vMerge w:val="restart"/>
            <w:noWrap/>
            <w:hideMark/>
          </w:tcPr>
          <w:p w14:paraId="2F3A7EAB"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BASHKIA KAVAJË</w:t>
            </w:r>
          </w:p>
        </w:tc>
      </w:tr>
      <w:tr w:rsidR="000A4A38" w:rsidRPr="00711DF8" w14:paraId="7EF90853" w14:textId="77777777" w:rsidTr="000A4A38">
        <w:trPr>
          <w:trHeight w:val="180"/>
        </w:trPr>
        <w:tc>
          <w:tcPr>
            <w:tcW w:w="203" w:type="pct"/>
            <w:vMerge/>
            <w:hideMark/>
          </w:tcPr>
          <w:p w14:paraId="70ECD660" w14:textId="77777777" w:rsidR="000A4A38" w:rsidRPr="00711DF8" w:rsidRDefault="000A4A38" w:rsidP="000A4A38">
            <w:pPr>
              <w:rPr>
                <w:rFonts w:ascii="Garamond" w:hAnsi="Garamond" w:cs="Times New Roman"/>
                <w:b/>
                <w:bCs/>
                <w:color w:val="000000" w:themeColor="text1"/>
                <w:sz w:val="12"/>
                <w:szCs w:val="20"/>
                <w:lang w:val="sq-AL"/>
              </w:rPr>
            </w:pPr>
          </w:p>
        </w:tc>
        <w:tc>
          <w:tcPr>
            <w:tcW w:w="395" w:type="pct"/>
            <w:noWrap/>
            <w:hideMark/>
          </w:tcPr>
          <w:p w14:paraId="48E927D2"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ARLIND</w:t>
            </w:r>
          </w:p>
        </w:tc>
        <w:tc>
          <w:tcPr>
            <w:tcW w:w="345" w:type="pct"/>
            <w:noWrap/>
            <w:hideMark/>
          </w:tcPr>
          <w:p w14:paraId="33A98260"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ASTRIT</w:t>
            </w:r>
          </w:p>
        </w:tc>
        <w:tc>
          <w:tcPr>
            <w:tcW w:w="363" w:type="pct"/>
            <w:noWrap/>
            <w:hideMark/>
          </w:tcPr>
          <w:p w14:paraId="08FB639C"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SHTINI</w:t>
            </w:r>
          </w:p>
        </w:tc>
        <w:tc>
          <w:tcPr>
            <w:tcW w:w="229" w:type="pct"/>
            <w:vMerge/>
            <w:hideMark/>
          </w:tcPr>
          <w:p w14:paraId="2F291D22" w14:textId="77777777" w:rsidR="000A4A38" w:rsidRPr="00711DF8" w:rsidRDefault="000A4A38" w:rsidP="000A4A38">
            <w:pPr>
              <w:rPr>
                <w:rFonts w:ascii="Garamond" w:hAnsi="Garamond" w:cs="Times New Roman"/>
                <w:color w:val="000000" w:themeColor="text1"/>
                <w:sz w:val="12"/>
                <w:szCs w:val="20"/>
                <w:lang w:val="sq-AL"/>
              </w:rPr>
            </w:pPr>
          </w:p>
        </w:tc>
        <w:tc>
          <w:tcPr>
            <w:tcW w:w="336" w:type="pct"/>
            <w:vMerge/>
            <w:hideMark/>
          </w:tcPr>
          <w:p w14:paraId="574F6370" w14:textId="77777777" w:rsidR="000A4A38" w:rsidRPr="00711DF8" w:rsidRDefault="000A4A38" w:rsidP="000A4A38">
            <w:pPr>
              <w:rPr>
                <w:rFonts w:ascii="Garamond" w:hAnsi="Garamond" w:cs="Times New Roman"/>
                <w:color w:val="000000" w:themeColor="text1"/>
                <w:sz w:val="12"/>
                <w:szCs w:val="20"/>
                <w:lang w:val="sq-AL"/>
              </w:rPr>
            </w:pPr>
          </w:p>
        </w:tc>
        <w:tc>
          <w:tcPr>
            <w:tcW w:w="335" w:type="pct"/>
            <w:vMerge/>
            <w:hideMark/>
          </w:tcPr>
          <w:p w14:paraId="1BA6A179" w14:textId="77777777" w:rsidR="000A4A38" w:rsidRPr="00711DF8" w:rsidRDefault="000A4A38" w:rsidP="000A4A38">
            <w:pPr>
              <w:rPr>
                <w:rFonts w:ascii="Garamond" w:hAnsi="Garamond" w:cs="Times New Roman"/>
                <w:color w:val="000000" w:themeColor="text1"/>
                <w:sz w:val="12"/>
                <w:szCs w:val="20"/>
                <w:lang w:val="sq-AL"/>
              </w:rPr>
            </w:pPr>
          </w:p>
        </w:tc>
        <w:tc>
          <w:tcPr>
            <w:tcW w:w="359" w:type="pct"/>
            <w:vMerge/>
            <w:hideMark/>
          </w:tcPr>
          <w:p w14:paraId="628D5401" w14:textId="77777777" w:rsidR="000A4A38" w:rsidRPr="00711DF8" w:rsidRDefault="000A4A38" w:rsidP="000A4A38">
            <w:pPr>
              <w:rPr>
                <w:rFonts w:ascii="Garamond" w:hAnsi="Garamond" w:cs="Times New Roman"/>
                <w:color w:val="000000" w:themeColor="text1"/>
                <w:sz w:val="12"/>
                <w:szCs w:val="20"/>
                <w:lang w:val="sq-AL"/>
              </w:rPr>
            </w:pPr>
          </w:p>
        </w:tc>
        <w:tc>
          <w:tcPr>
            <w:tcW w:w="458" w:type="pct"/>
            <w:vMerge/>
            <w:hideMark/>
          </w:tcPr>
          <w:p w14:paraId="62DC9B47" w14:textId="77777777" w:rsidR="000A4A38" w:rsidRPr="00711DF8" w:rsidRDefault="000A4A38" w:rsidP="000A4A38">
            <w:pPr>
              <w:rPr>
                <w:rFonts w:ascii="Garamond" w:hAnsi="Garamond" w:cs="Times New Roman"/>
                <w:color w:val="000000" w:themeColor="text1"/>
                <w:sz w:val="12"/>
                <w:szCs w:val="20"/>
                <w:lang w:val="sq-AL"/>
              </w:rPr>
            </w:pPr>
          </w:p>
        </w:tc>
        <w:tc>
          <w:tcPr>
            <w:tcW w:w="351" w:type="pct"/>
            <w:vMerge/>
            <w:hideMark/>
          </w:tcPr>
          <w:p w14:paraId="443DE8BB" w14:textId="77777777" w:rsidR="000A4A38" w:rsidRPr="00711DF8" w:rsidRDefault="000A4A38" w:rsidP="000A4A38">
            <w:pPr>
              <w:rPr>
                <w:rFonts w:ascii="Garamond" w:hAnsi="Garamond" w:cs="Times New Roman"/>
                <w:color w:val="000000" w:themeColor="text1"/>
                <w:sz w:val="12"/>
                <w:szCs w:val="20"/>
                <w:lang w:val="sq-AL"/>
              </w:rPr>
            </w:pPr>
          </w:p>
        </w:tc>
        <w:tc>
          <w:tcPr>
            <w:tcW w:w="288" w:type="pct"/>
            <w:vMerge/>
            <w:hideMark/>
          </w:tcPr>
          <w:p w14:paraId="16162407" w14:textId="77777777" w:rsidR="000A4A38" w:rsidRPr="00711DF8" w:rsidRDefault="000A4A38" w:rsidP="000A4A38">
            <w:pPr>
              <w:rPr>
                <w:rFonts w:ascii="Garamond" w:hAnsi="Garamond" w:cs="Times New Roman"/>
                <w:color w:val="000000" w:themeColor="text1"/>
                <w:sz w:val="12"/>
                <w:szCs w:val="20"/>
                <w:lang w:val="sq-AL"/>
              </w:rPr>
            </w:pPr>
          </w:p>
        </w:tc>
        <w:tc>
          <w:tcPr>
            <w:tcW w:w="707" w:type="pct"/>
            <w:vMerge/>
            <w:hideMark/>
          </w:tcPr>
          <w:p w14:paraId="6A70EF11" w14:textId="77777777" w:rsidR="000A4A38" w:rsidRPr="00711DF8" w:rsidRDefault="000A4A38" w:rsidP="000A4A38">
            <w:pPr>
              <w:rPr>
                <w:rFonts w:ascii="Garamond" w:hAnsi="Garamond" w:cs="Times New Roman"/>
                <w:color w:val="000000" w:themeColor="text1"/>
                <w:sz w:val="12"/>
                <w:szCs w:val="20"/>
                <w:lang w:val="sq-AL"/>
              </w:rPr>
            </w:pPr>
          </w:p>
        </w:tc>
        <w:tc>
          <w:tcPr>
            <w:tcW w:w="630" w:type="pct"/>
            <w:vMerge/>
            <w:hideMark/>
          </w:tcPr>
          <w:p w14:paraId="099046CE" w14:textId="77777777" w:rsidR="000A4A38" w:rsidRPr="00711DF8" w:rsidRDefault="000A4A38" w:rsidP="000A4A38">
            <w:pPr>
              <w:rPr>
                <w:rFonts w:ascii="Garamond" w:hAnsi="Garamond" w:cs="Times New Roman"/>
                <w:color w:val="000000" w:themeColor="text1"/>
                <w:sz w:val="12"/>
                <w:szCs w:val="20"/>
                <w:lang w:val="sq-AL"/>
              </w:rPr>
            </w:pPr>
          </w:p>
        </w:tc>
      </w:tr>
      <w:tr w:rsidR="000A4A38" w:rsidRPr="00711DF8" w14:paraId="4C99B8AD" w14:textId="77777777" w:rsidTr="000A4A38">
        <w:trPr>
          <w:trHeight w:val="180"/>
        </w:trPr>
        <w:tc>
          <w:tcPr>
            <w:tcW w:w="203" w:type="pct"/>
            <w:noWrap/>
            <w:hideMark/>
          </w:tcPr>
          <w:p w14:paraId="32C160E6" w14:textId="77777777" w:rsidR="000A4A38" w:rsidRPr="00711DF8" w:rsidRDefault="000A4A38" w:rsidP="000A4A38">
            <w:pPr>
              <w:rPr>
                <w:rFonts w:ascii="Garamond" w:hAnsi="Garamond" w:cs="Times New Roman"/>
                <w:color w:val="000000" w:themeColor="text1"/>
                <w:sz w:val="12"/>
                <w:szCs w:val="20"/>
                <w:lang w:val="sq-AL"/>
              </w:rPr>
            </w:pPr>
            <w:r w:rsidRPr="00711DF8">
              <w:rPr>
                <w:rFonts w:ascii="Garamond" w:hAnsi="Garamond" w:cs="Times New Roman"/>
                <w:color w:val="000000" w:themeColor="text1"/>
                <w:sz w:val="12"/>
                <w:szCs w:val="20"/>
                <w:lang w:val="sq-AL"/>
              </w:rPr>
              <w:t> </w:t>
            </w:r>
          </w:p>
        </w:tc>
        <w:tc>
          <w:tcPr>
            <w:tcW w:w="1103" w:type="pct"/>
            <w:gridSpan w:val="3"/>
            <w:noWrap/>
            <w:hideMark/>
          </w:tcPr>
          <w:p w14:paraId="3FAF1E10"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SHUMA TOTALE</w:t>
            </w:r>
          </w:p>
        </w:tc>
        <w:tc>
          <w:tcPr>
            <w:tcW w:w="229" w:type="pct"/>
            <w:noWrap/>
            <w:hideMark/>
          </w:tcPr>
          <w:p w14:paraId="3C2122BB"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 </w:t>
            </w:r>
          </w:p>
        </w:tc>
        <w:tc>
          <w:tcPr>
            <w:tcW w:w="336" w:type="pct"/>
            <w:noWrap/>
            <w:hideMark/>
          </w:tcPr>
          <w:p w14:paraId="5E3E2E62"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 </w:t>
            </w:r>
          </w:p>
        </w:tc>
        <w:tc>
          <w:tcPr>
            <w:tcW w:w="335" w:type="pct"/>
            <w:hideMark/>
          </w:tcPr>
          <w:p w14:paraId="12864643"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 </w:t>
            </w:r>
          </w:p>
        </w:tc>
        <w:tc>
          <w:tcPr>
            <w:tcW w:w="359" w:type="pct"/>
            <w:noWrap/>
            <w:hideMark/>
          </w:tcPr>
          <w:p w14:paraId="444237F4"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560</w:t>
            </w:r>
          </w:p>
        </w:tc>
        <w:tc>
          <w:tcPr>
            <w:tcW w:w="458" w:type="pct"/>
            <w:noWrap/>
            <w:hideMark/>
          </w:tcPr>
          <w:p w14:paraId="3B696DA6"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539</w:t>
            </w:r>
          </w:p>
        </w:tc>
        <w:tc>
          <w:tcPr>
            <w:tcW w:w="351" w:type="pct"/>
            <w:noWrap/>
            <w:hideMark/>
          </w:tcPr>
          <w:p w14:paraId="56A04342"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 </w:t>
            </w:r>
          </w:p>
        </w:tc>
        <w:tc>
          <w:tcPr>
            <w:tcW w:w="288" w:type="pct"/>
            <w:hideMark/>
          </w:tcPr>
          <w:p w14:paraId="5D411F87"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177331</w:t>
            </w:r>
          </w:p>
        </w:tc>
        <w:tc>
          <w:tcPr>
            <w:tcW w:w="707" w:type="pct"/>
            <w:hideMark/>
          </w:tcPr>
          <w:p w14:paraId="2663751B"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 </w:t>
            </w:r>
          </w:p>
        </w:tc>
        <w:tc>
          <w:tcPr>
            <w:tcW w:w="630" w:type="pct"/>
            <w:noWrap/>
            <w:hideMark/>
          </w:tcPr>
          <w:p w14:paraId="50905856" w14:textId="77777777" w:rsidR="000A4A38" w:rsidRPr="00711DF8" w:rsidRDefault="000A4A38" w:rsidP="000A4A38">
            <w:pPr>
              <w:rPr>
                <w:rFonts w:ascii="Garamond" w:hAnsi="Garamond" w:cs="Times New Roman"/>
                <w:b/>
                <w:bCs/>
                <w:color w:val="000000" w:themeColor="text1"/>
                <w:sz w:val="12"/>
                <w:szCs w:val="20"/>
                <w:lang w:val="sq-AL"/>
              </w:rPr>
            </w:pPr>
            <w:r w:rsidRPr="00711DF8">
              <w:rPr>
                <w:rFonts w:ascii="Garamond" w:hAnsi="Garamond" w:cs="Times New Roman"/>
                <w:b/>
                <w:bCs/>
                <w:color w:val="000000" w:themeColor="text1"/>
                <w:sz w:val="12"/>
                <w:szCs w:val="20"/>
                <w:lang w:val="sq-AL"/>
              </w:rPr>
              <w:t> </w:t>
            </w:r>
          </w:p>
        </w:tc>
      </w:tr>
    </w:tbl>
    <w:p w14:paraId="7E4639A3" w14:textId="77777777" w:rsidR="000A4A38" w:rsidRPr="00711DF8" w:rsidRDefault="000A4A38" w:rsidP="000A4A38">
      <w:pPr>
        <w:spacing w:after="0" w:line="240" w:lineRule="auto"/>
        <w:ind w:firstLine="284"/>
        <w:rPr>
          <w:rFonts w:ascii="Garamond" w:hAnsi="Garamond" w:cs="Times New Roman"/>
          <w:color w:val="000000" w:themeColor="text1"/>
          <w:sz w:val="24"/>
          <w:szCs w:val="24"/>
          <w:lang w:val="sq-AL"/>
        </w:rPr>
      </w:pPr>
    </w:p>
    <w:p w14:paraId="671E2350" w14:textId="77777777" w:rsidR="000A4A38" w:rsidRPr="00711DF8" w:rsidRDefault="000A4A38" w:rsidP="000A4A38">
      <w:pPr>
        <w:spacing w:after="0" w:line="240" w:lineRule="auto"/>
        <w:ind w:firstLine="284"/>
        <w:rPr>
          <w:rFonts w:ascii="Garamond" w:hAnsi="Garamond" w:cs="Times New Roman"/>
          <w:color w:val="000000" w:themeColor="text1"/>
          <w:sz w:val="24"/>
          <w:szCs w:val="24"/>
          <w:lang w:val="sq-AL"/>
        </w:rPr>
      </w:pPr>
    </w:p>
    <w:sectPr w:rsidR="000A4A38" w:rsidRPr="00711DF8" w:rsidSect="00272A14">
      <w:pgSz w:w="12240" w:h="15840"/>
      <w:pgMar w:top="1077" w:right="1440" w:bottom="0" w:left="1440" w:header="720" w:footer="3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6B5E2" w14:textId="77777777" w:rsidR="00B978CA" w:rsidRDefault="00B978CA">
      <w:pPr>
        <w:spacing w:after="0" w:line="240" w:lineRule="auto"/>
      </w:pPr>
      <w:r>
        <w:separator/>
      </w:r>
    </w:p>
  </w:endnote>
  <w:endnote w:type="continuationSeparator" w:id="0">
    <w:p w14:paraId="0D586D5E" w14:textId="77777777" w:rsidR="00B978CA" w:rsidRDefault="00B978CA">
      <w:pPr>
        <w:spacing w:after="0" w:line="240" w:lineRule="auto"/>
      </w:pPr>
      <w:r>
        <w:continuationSeparator/>
      </w:r>
    </w:p>
  </w:endnote>
  <w:endnote w:type="continuationNotice" w:id="1">
    <w:p w14:paraId="17893013" w14:textId="77777777" w:rsidR="000F3FB1" w:rsidRDefault="000F3F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DFC2A" w14:textId="77777777" w:rsidR="00B978CA" w:rsidRDefault="00B978CA">
      <w:pPr>
        <w:spacing w:after="0" w:line="240" w:lineRule="auto"/>
      </w:pPr>
      <w:r>
        <w:separator/>
      </w:r>
    </w:p>
  </w:footnote>
  <w:footnote w:type="continuationSeparator" w:id="0">
    <w:p w14:paraId="62520B63" w14:textId="77777777" w:rsidR="00B978CA" w:rsidRDefault="00B978CA">
      <w:pPr>
        <w:spacing w:after="0" w:line="240" w:lineRule="auto"/>
      </w:pPr>
      <w:r>
        <w:continuationSeparator/>
      </w:r>
    </w:p>
  </w:footnote>
  <w:footnote w:type="continuationNotice" w:id="1">
    <w:p w14:paraId="3902CB58" w14:textId="77777777" w:rsidR="000F3FB1" w:rsidRDefault="000F3F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1959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0AD2"/>
    <w:rsid w:val="00000712"/>
    <w:rsid w:val="00002507"/>
    <w:rsid w:val="00025521"/>
    <w:rsid w:val="00025E91"/>
    <w:rsid w:val="000361B8"/>
    <w:rsid w:val="00042150"/>
    <w:rsid w:val="00047B94"/>
    <w:rsid w:val="000606CE"/>
    <w:rsid w:val="0006119A"/>
    <w:rsid w:val="00077B41"/>
    <w:rsid w:val="00086384"/>
    <w:rsid w:val="000A4A38"/>
    <w:rsid w:val="000B0558"/>
    <w:rsid w:val="000C03D5"/>
    <w:rsid w:val="000D128C"/>
    <w:rsid w:val="000E1F77"/>
    <w:rsid w:val="000F3FB1"/>
    <w:rsid w:val="001020DD"/>
    <w:rsid w:val="00137164"/>
    <w:rsid w:val="00164511"/>
    <w:rsid w:val="00173F1D"/>
    <w:rsid w:val="00183B11"/>
    <w:rsid w:val="00191CEA"/>
    <w:rsid w:val="001A5E69"/>
    <w:rsid w:val="001A7D19"/>
    <w:rsid w:val="001B3037"/>
    <w:rsid w:val="001D48F8"/>
    <w:rsid w:val="001D77A5"/>
    <w:rsid w:val="001F37B0"/>
    <w:rsid w:val="001F3F0B"/>
    <w:rsid w:val="001F4FE8"/>
    <w:rsid w:val="00200517"/>
    <w:rsid w:val="00205765"/>
    <w:rsid w:val="0021102D"/>
    <w:rsid w:val="0021752F"/>
    <w:rsid w:val="00226B7C"/>
    <w:rsid w:val="002423FE"/>
    <w:rsid w:val="002667E9"/>
    <w:rsid w:val="00272A14"/>
    <w:rsid w:val="00281B66"/>
    <w:rsid w:val="0028409F"/>
    <w:rsid w:val="002A0203"/>
    <w:rsid w:val="002C13F0"/>
    <w:rsid w:val="002C1BF4"/>
    <w:rsid w:val="002F4478"/>
    <w:rsid w:val="003017A2"/>
    <w:rsid w:val="003165AB"/>
    <w:rsid w:val="003214F0"/>
    <w:rsid w:val="00330D0D"/>
    <w:rsid w:val="00331D11"/>
    <w:rsid w:val="00373414"/>
    <w:rsid w:val="0038457F"/>
    <w:rsid w:val="00393BBB"/>
    <w:rsid w:val="003B0095"/>
    <w:rsid w:val="003C0EC4"/>
    <w:rsid w:val="003D428F"/>
    <w:rsid w:val="003D6524"/>
    <w:rsid w:val="003F7DAE"/>
    <w:rsid w:val="00421BAD"/>
    <w:rsid w:val="004250DC"/>
    <w:rsid w:val="00440DDB"/>
    <w:rsid w:val="00442E8C"/>
    <w:rsid w:val="00443E40"/>
    <w:rsid w:val="004704B6"/>
    <w:rsid w:val="00482766"/>
    <w:rsid w:val="004A2463"/>
    <w:rsid w:val="004B491B"/>
    <w:rsid w:val="004B5B97"/>
    <w:rsid w:val="004B627A"/>
    <w:rsid w:val="004D03A8"/>
    <w:rsid w:val="004F15C0"/>
    <w:rsid w:val="00523509"/>
    <w:rsid w:val="00534A94"/>
    <w:rsid w:val="005405CC"/>
    <w:rsid w:val="00560E56"/>
    <w:rsid w:val="00561501"/>
    <w:rsid w:val="00561DC7"/>
    <w:rsid w:val="00564690"/>
    <w:rsid w:val="00570AF1"/>
    <w:rsid w:val="005813A2"/>
    <w:rsid w:val="00581AD9"/>
    <w:rsid w:val="00590393"/>
    <w:rsid w:val="00596A83"/>
    <w:rsid w:val="005A6A53"/>
    <w:rsid w:val="0060778A"/>
    <w:rsid w:val="00610F83"/>
    <w:rsid w:val="00630409"/>
    <w:rsid w:val="00634195"/>
    <w:rsid w:val="00634E62"/>
    <w:rsid w:val="006377CD"/>
    <w:rsid w:val="00654984"/>
    <w:rsid w:val="00660449"/>
    <w:rsid w:val="00676266"/>
    <w:rsid w:val="00680E5A"/>
    <w:rsid w:val="0069208E"/>
    <w:rsid w:val="006A1E1A"/>
    <w:rsid w:val="006D019B"/>
    <w:rsid w:val="006E4C45"/>
    <w:rsid w:val="006E4FB1"/>
    <w:rsid w:val="00706927"/>
    <w:rsid w:val="00711DF8"/>
    <w:rsid w:val="007212AE"/>
    <w:rsid w:val="00741250"/>
    <w:rsid w:val="007440D3"/>
    <w:rsid w:val="00750506"/>
    <w:rsid w:val="00754B6B"/>
    <w:rsid w:val="007576E2"/>
    <w:rsid w:val="007668C4"/>
    <w:rsid w:val="00766AEC"/>
    <w:rsid w:val="007874EC"/>
    <w:rsid w:val="00797B9B"/>
    <w:rsid w:val="007A0BEE"/>
    <w:rsid w:val="007A2B98"/>
    <w:rsid w:val="007B4A8D"/>
    <w:rsid w:val="007F788E"/>
    <w:rsid w:val="008070EC"/>
    <w:rsid w:val="008172EB"/>
    <w:rsid w:val="008207A6"/>
    <w:rsid w:val="00830AD2"/>
    <w:rsid w:val="008311B7"/>
    <w:rsid w:val="00835D9A"/>
    <w:rsid w:val="0084543F"/>
    <w:rsid w:val="00847C0D"/>
    <w:rsid w:val="008660E5"/>
    <w:rsid w:val="00874A9D"/>
    <w:rsid w:val="008753A7"/>
    <w:rsid w:val="00877159"/>
    <w:rsid w:val="00877ABE"/>
    <w:rsid w:val="0088146C"/>
    <w:rsid w:val="0088311B"/>
    <w:rsid w:val="008A444B"/>
    <w:rsid w:val="008C0CB3"/>
    <w:rsid w:val="008E069F"/>
    <w:rsid w:val="008E1A99"/>
    <w:rsid w:val="009118DE"/>
    <w:rsid w:val="009167D8"/>
    <w:rsid w:val="00921F9F"/>
    <w:rsid w:val="00926E70"/>
    <w:rsid w:val="00942DC6"/>
    <w:rsid w:val="009474E0"/>
    <w:rsid w:val="009538CA"/>
    <w:rsid w:val="0096241B"/>
    <w:rsid w:val="00964892"/>
    <w:rsid w:val="0096675A"/>
    <w:rsid w:val="00970987"/>
    <w:rsid w:val="00973499"/>
    <w:rsid w:val="009773D7"/>
    <w:rsid w:val="009921B3"/>
    <w:rsid w:val="0099466C"/>
    <w:rsid w:val="009959E9"/>
    <w:rsid w:val="009C15AE"/>
    <w:rsid w:val="009E30F7"/>
    <w:rsid w:val="009E34D8"/>
    <w:rsid w:val="009F66CD"/>
    <w:rsid w:val="00A16612"/>
    <w:rsid w:val="00A231DE"/>
    <w:rsid w:val="00A25316"/>
    <w:rsid w:val="00A25A2D"/>
    <w:rsid w:val="00A26819"/>
    <w:rsid w:val="00A43966"/>
    <w:rsid w:val="00A6216E"/>
    <w:rsid w:val="00A83A14"/>
    <w:rsid w:val="00A84B54"/>
    <w:rsid w:val="00A863D2"/>
    <w:rsid w:val="00A97960"/>
    <w:rsid w:val="00AA1B4B"/>
    <w:rsid w:val="00AA244E"/>
    <w:rsid w:val="00AA3182"/>
    <w:rsid w:val="00AA6198"/>
    <w:rsid w:val="00AB3821"/>
    <w:rsid w:val="00AC13F3"/>
    <w:rsid w:val="00B02410"/>
    <w:rsid w:val="00B20576"/>
    <w:rsid w:val="00B20E2A"/>
    <w:rsid w:val="00B22954"/>
    <w:rsid w:val="00B22A6C"/>
    <w:rsid w:val="00B34C4A"/>
    <w:rsid w:val="00B55054"/>
    <w:rsid w:val="00B85565"/>
    <w:rsid w:val="00B90B87"/>
    <w:rsid w:val="00B96518"/>
    <w:rsid w:val="00B9662A"/>
    <w:rsid w:val="00B978CA"/>
    <w:rsid w:val="00BA67E8"/>
    <w:rsid w:val="00BA75B0"/>
    <w:rsid w:val="00BB1873"/>
    <w:rsid w:val="00BC73F2"/>
    <w:rsid w:val="00BC7533"/>
    <w:rsid w:val="00BE2F27"/>
    <w:rsid w:val="00BF692A"/>
    <w:rsid w:val="00C00B26"/>
    <w:rsid w:val="00C01B45"/>
    <w:rsid w:val="00C15862"/>
    <w:rsid w:val="00C21B0C"/>
    <w:rsid w:val="00C332DE"/>
    <w:rsid w:val="00C361F5"/>
    <w:rsid w:val="00C37847"/>
    <w:rsid w:val="00C465E8"/>
    <w:rsid w:val="00C52DDC"/>
    <w:rsid w:val="00C55C54"/>
    <w:rsid w:val="00C61EEF"/>
    <w:rsid w:val="00C64D59"/>
    <w:rsid w:val="00C75E58"/>
    <w:rsid w:val="00C91348"/>
    <w:rsid w:val="00C92C35"/>
    <w:rsid w:val="00CA5EC1"/>
    <w:rsid w:val="00CA78A4"/>
    <w:rsid w:val="00CB3DA2"/>
    <w:rsid w:val="00CB4862"/>
    <w:rsid w:val="00CE634D"/>
    <w:rsid w:val="00CF358E"/>
    <w:rsid w:val="00CF6AA4"/>
    <w:rsid w:val="00D021B2"/>
    <w:rsid w:val="00D04B39"/>
    <w:rsid w:val="00D238AD"/>
    <w:rsid w:val="00D32DE2"/>
    <w:rsid w:val="00D352A2"/>
    <w:rsid w:val="00D64A9C"/>
    <w:rsid w:val="00D73C0D"/>
    <w:rsid w:val="00D866DC"/>
    <w:rsid w:val="00D97812"/>
    <w:rsid w:val="00DA15E4"/>
    <w:rsid w:val="00DD3237"/>
    <w:rsid w:val="00DF4CBF"/>
    <w:rsid w:val="00E26029"/>
    <w:rsid w:val="00E3694D"/>
    <w:rsid w:val="00E424F7"/>
    <w:rsid w:val="00E4734C"/>
    <w:rsid w:val="00E84335"/>
    <w:rsid w:val="00EA7C79"/>
    <w:rsid w:val="00EB7576"/>
    <w:rsid w:val="00ED1F4E"/>
    <w:rsid w:val="00ED3DB0"/>
    <w:rsid w:val="00EE073C"/>
    <w:rsid w:val="00EE108E"/>
    <w:rsid w:val="00EE55F9"/>
    <w:rsid w:val="00F05739"/>
    <w:rsid w:val="00F26139"/>
    <w:rsid w:val="00F26852"/>
    <w:rsid w:val="00F26E66"/>
    <w:rsid w:val="00F313D6"/>
    <w:rsid w:val="00F415DB"/>
    <w:rsid w:val="00F43C52"/>
    <w:rsid w:val="00F53BD5"/>
    <w:rsid w:val="00F63C64"/>
    <w:rsid w:val="00F90122"/>
    <w:rsid w:val="00FA5FBD"/>
    <w:rsid w:val="00FA711E"/>
    <w:rsid w:val="00FB11B8"/>
    <w:rsid w:val="00FC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3E8C39"/>
  <w15:docId w15:val="{0A20241E-E0D7-49B6-8DFA-057CF108F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D2"/>
  </w:style>
  <w:style w:type="paragraph" w:styleId="Heading8">
    <w:name w:val="heading 8"/>
    <w:basedOn w:val="Normal"/>
    <w:next w:val="Normal"/>
    <w:link w:val="Heading8Char"/>
    <w:qFormat/>
    <w:rsid w:val="00830AD2"/>
    <w:pPr>
      <w:keepNext/>
      <w:spacing w:after="0" w:line="240" w:lineRule="auto"/>
      <w:outlineLvl w:val="7"/>
    </w:pPr>
    <w:rPr>
      <w:rFonts w:ascii="Arial" w:eastAsia="Times New Roman" w:hAnsi="Arial" w:cs="Times New Roman"/>
      <w:sz w:val="24"/>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830AD2"/>
    <w:rPr>
      <w:rFonts w:ascii="Arial" w:eastAsia="Times New Roman" w:hAnsi="Arial" w:cs="Times New Roman"/>
      <w:sz w:val="24"/>
      <w:szCs w:val="20"/>
      <w:lang w:val="x-none" w:eastAsia="x-none"/>
    </w:rPr>
  </w:style>
  <w:style w:type="paragraph" w:styleId="Footer">
    <w:name w:val="footer"/>
    <w:basedOn w:val="Normal"/>
    <w:link w:val="FooterChar"/>
    <w:unhideWhenUsed/>
    <w:rsid w:val="00830AD2"/>
    <w:pPr>
      <w:tabs>
        <w:tab w:val="center" w:pos="4680"/>
        <w:tab w:val="right" w:pos="936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rsid w:val="00830AD2"/>
    <w:rPr>
      <w:rFonts w:ascii="Times New Roman" w:eastAsia="Times New Roman" w:hAnsi="Times New Roman" w:cs="Times New Roman"/>
      <w:sz w:val="24"/>
      <w:szCs w:val="20"/>
    </w:rPr>
  </w:style>
  <w:style w:type="character" w:styleId="Hyperlink">
    <w:name w:val="Hyperlink"/>
    <w:rsid w:val="00830AD2"/>
    <w:rPr>
      <w:color w:val="0000FF"/>
      <w:u w:val="single"/>
    </w:rPr>
  </w:style>
  <w:style w:type="paragraph" w:styleId="BodyText2">
    <w:name w:val="Body Text 2"/>
    <w:basedOn w:val="Normal"/>
    <w:link w:val="BodyText2Char"/>
    <w:rsid w:val="00830AD2"/>
    <w:pPr>
      <w:spacing w:after="0" w:line="240" w:lineRule="auto"/>
      <w:jc w:val="both"/>
    </w:pPr>
    <w:rPr>
      <w:rFonts w:ascii="Arial" w:eastAsia="Times New Roman" w:hAnsi="Arial" w:cs="Times New Roman"/>
      <w:sz w:val="26"/>
      <w:szCs w:val="24"/>
      <w:lang w:val="x-none" w:eastAsia="x-none"/>
    </w:rPr>
  </w:style>
  <w:style w:type="character" w:customStyle="1" w:styleId="BodyText2Char">
    <w:name w:val="Body Text 2 Char"/>
    <w:basedOn w:val="DefaultParagraphFont"/>
    <w:link w:val="BodyText2"/>
    <w:rsid w:val="00830AD2"/>
    <w:rPr>
      <w:rFonts w:ascii="Arial" w:eastAsia="Times New Roman" w:hAnsi="Arial" w:cs="Times New Roman"/>
      <w:sz w:val="26"/>
      <w:szCs w:val="24"/>
      <w:lang w:val="x-none" w:eastAsia="x-none"/>
    </w:rPr>
  </w:style>
  <w:style w:type="paragraph" w:styleId="Subtitle">
    <w:name w:val="Subtitle"/>
    <w:basedOn w:val="Normal"/>
    <w:link w:val="SubtitleChar"/>
    <w:qFormat/>
    <w:rsid w:val="00830AD2"/>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830AD2"/>
    <w:rPr>
      <w:rFonts w:ascii="Bookman Old Style" w:eastAsia="Times New Roman" w:hAnsi="Bookman Old Style" w:cs="Times New Roman"/>
      <w:b/>
      <w:bCs/>
      <w:sz w:val="36"/>
      <w:szCs w:val="24"/>
      <w:u w:val="single"/>
    </w:rPr>
  </w:style>
  <w:style w:type="paragraph" w:styleId="BalloonText">
    <w:name w:val="Balloon Text"/>
    <w:basedOn w:val="Normal"/>
    <w:link w:val="BalloonTextChar"/>
    <w:uiPriority w:val="99"/>
    <w:semiHidden/>
    <w:unhideWhenUsed/>
    <w:rsid w:val="00BC73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3F2"/>
    <w:rPr>
      <w:rFonts w:ascii="Segoe UI" w:hAnsi="Segoe UI" w:cs="Segoe UI"/>
      <w:sz w:val="18"/>
      <w:szCs w:val="18"/>
    </w:rPr>
  </w:style>
  <w:style w:type="paragraph" w:styleId="NoSpacing">
    <w:name w:val="No Spacing"/>
    <w:link w:val="NoSpacingChar"/>
    <w:qFormat/>
    <w:rsid w:val="00B55054"/>
    <w:pPr>
      <w:spacing w:after="0" w:line="240" w:lineRule="auto"/>
    </w:pPr>
  </w:style>
  <w:style w:type="paragraph" w:styleId="Header">
    <w:name w:val="header"/>
    <w:basedOn w:val="Normal"/>
    <w:link w:val="HeaderChar"/>
    <w:uiPriority w:val="99"/>
    <w:unhideWhenUsed/>
    <w:rsid w:val="00D238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8AD"/>
  </w:style>
  <w:style w:type="character" w:customStyle="1" w:styleId="NoSpacingChar">
    <w:name w:val="No Spacing Char"/>
    <w:link w:val="NoSpacing"/>
    <w:uiPriority w:val="1"/>
    <w:rsid w:val="00766AEC"/>
  </w:style>
  <w:style w:type="paragraph" w:styleId="ListParagraph">
    <w:name w:val="List Paragraph"/>
    <w:basedOn w:val="Normal"/>
    <w:uiPriority w:val="34"/>
    <w:qFormat/>
    <w:rsid w:val="00F53BD5"/>
    <w:pPr>
      <w:ind w:left="720"/>
      <w:contextualSpacing/>
    </w:pPr>
  </w:style>
  <w:style w:type="table" w:styleId="TableGrid">
    <w:name w:val="Table Grid"/>
    <w:basedOn w:val="TableNormal"/>
    <w:uiPriority w:val="39"/>
    <w:rsid w:val="000A4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67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143-3</Nr_x002e__x0020_akti>
    <Data_x0020_e_x0020_Krijimit xmlns="0e656187-b300-4fb0-8bf4-3a50f872073c">2023-02-16T12:14:49Z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2023-02-15T23:00:00Z</Date_x0020_protokolli>
    <Titulli xmlns="0e656187-b300-4fb0-8bf4-3a50f872073c">Kërkesë për disa ndryshime në Vendimin nr. 490, datë 22.7.2014 të Këshillit të Ministrave "Për shpronësimin për interes publik të pronarëve të pasurive të paluajtshme, pronë private te cilat preken nga ndërtimi i segmentit rrugor "By pass Plepa-Kavajë-Rrogozhinë (loti 7, rrugët dytësore)</Titulli>
    <Modifikuesi xmlns="0e656187-b300-4fb0-8bf4-3a50f872073c">jorina.kryeziu</Modifikuesi>
    <Nr_x002e__x0020_prot_x0020_QBZ xmlns="0e656187-b300-4fb0-8bf4-3a50f872073c">268</Nr_x002e__x0020_prot_x0020_QBZ>
    <Data_x0020_e_x0020_Modifikimit xmlns="0e656187-b300-4fb0-8bf4-3a50f872073c">2023-02-16T13:13:31Z</Data_x0020_e_x0020_Modifikimit>
    <Dekretuar xmlns="0e656187-b300-4fb0-8bf4-3a50f872073c">false</Dekretuar>
    <Data xmlns="0e656187-b300-4fb0-8bf4-3a50f872073c">2023-02-13T23:00:00Z</Data>
    <Nr_x002e__x0020_protokolli_x0020_i_x0020_aktit xmlns="0e656187-b300-4fb0-8bf4-3a50f872073c">143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Akt ligjor" ma:contentTypeID="0x010100DB3902E7270D4D948D2DD6E1761C4F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4D16E6D-CB3C-4223-965C-97A6629644BD}">
  <ds:schemaRefs>
    <ds:schemaRef ds:uri="http://schemas.microsoft.com/office/2006/metadata/properties"/>
    <ds:schemaRef ds:uri="http://purl.org/dc/dcmitype/"/>
    <ds:schemaRef ds:uri="http://www.w3.org/XML/1998/namespace"/>
    <ds:schemaRef ds:uri="http://schemas.openxmlformats.org/package/2006/metadata/core-properties"/>
    <ds:schemaRef ds:uri="0e656187-b300-4fb0-8bf4-3a50f872073c"/>
    <ds:schemaRef ds:uri="http://purl.org/dc/terms/"/>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19CA1F50-A016-49A9-B379-3475650BDA8B}">
  <ds:schemaRefs>
    <ds:schemaRef ds:uri="http://schemas.microsoft.com/sharepoint/v3/contenttype/forms"/>
  </ds:schemaRefs>
</ds:datastoreItem>
</file>

<file path=customXml/itemProps3.xml><?xml version="1.0" encoding="utf-8"?>
<ds:datastoreItem xmlns:ds="http://schemas.openxmlformats.org/officeDocument/2006/customXml" ds:itemID="{583FD623-053A-4FA6-B6BE-7DE247A8E4F2}">
  <ds:schemaRefs>
    <ds:schemaRef ds:uri="http://schemas.openxmlformats.org/officeDocument/2006/bibliography"/>
  </ds:schemaRefs>
</ds:datastoreItem>
</file>

<file path=customXml/itemProps4.xml><?xml version="1.0" encoding="utf-8"?>
<ds:datastoreItem xmlns:ds="http://schemas.openxmlformats.org/officeDocument/2006/customXml" ds:itemID="{35FA1520-49EB-4D0B-9E80-00652E75E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Qeveria e Shqipërisë</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disa ndryshime në Vendimin nr. 490, datë 22.7.2014 të Këshillit të Ministrave "Për shpronësimin për interes publik të pronarëve të pasurive të paluajtshme, pronë private te cilat preken nga ndërtimi i segmentit rrugor "By pass Plepa-Kavajë-Rrogozhinë (loti 7, rrugët dytësore)</dc:title>
  <dc:creator>Besmira Nuredini</dc:creator>
  <cp:lastModifiedBy>Amarilda Muja</cp:lastModifiedBy>
  <cp:revision>7</cp:revision>
  <cp:lastPrinted>2022-07-22T07:30:00Z</cp:lastPrinted>
  <dcterms:created xsi:type="dcterms:W3CDTF">2023-02-16T12:32:00Z</dcterms:created>
  <dcterms:modified xsi:type="dcterms:W3CDTF">2023-02-16T13:20:00Z</dcterms:modified>
</cp:coreProperties>
</file>