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9CBC482" w14:textId="77777777" w:rsidR="00C164AD" w:rsidRPr="0039771D" w:rsidRDefault="00C164AD" w:rsidP="00D5272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39771D">
        <w:rPr>
          <w:rFonts w:ascii="Garamond" w:hAnsi="Garamond"/>
          <w:b/>
          <w:sz w:val="24"/>
          <w:szCs w:val="24"/>
          <w:lang w:val="sq-AL"/>
        </w:rPr>
        <w:t>KËRKESË</w:t>
      </w:r>
    </w:p>
    <w:p w14:paraId="39CBC483" w14:textId="56615135" w:rsidR="00C164AD" w:rsidRPr="0039771D" w:rsidRDefault="00F261CC" w:rsidP="00D5272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="00CB01F5" w:rsidRPr="0039771D">
        <w:rPr>
          <w:rFonts w:ascii="Garamond" w:hAnsi="Garamond" w:cs="Times New Roman"/>
          <w:b/>
          <w:sz w:val="24"/>
          <w:szCs w:val="24"/>
          <w:lang w:val="sq-AL"/>
        </w:rPr>
        <w:t>485</w:t>
      </w:r>
      <w:r w:rsidR="009F0F72">
        <w:rPr>
          <w:rFonts w:ascii="Garamond" w:hAnsi="Garamond" w:cs="Times New Roman"/>
          <w:b/>
          <w:sz w:val="24"/>
          <w:szCs w:val="24"/>
          <w:lang w:val="sq-AL"/>
        </w:rPr>
        <w:t xml:space="preserve">/7, datë </w:t>
      </w:r>
      <w:r w:rsidR="00C164AD" w:rsidRPr="0039771D">
        <w:rPr>
          <w:rFonts w:ascii="Garamond" w:hAnsi="Garamond" w:cs="Times New Roman"/>
          <w:b/>
          <w:sz w:val="24"/>
          <w:szCs w:val="24"/>
          <w:lang w:val="sq-AL"/>
        </w:rPr>
        <w:t>9.6.2023</w:t>
      </w:r>
    </w:p>
    <w:p w14:paraId="39CBC484" w14:textId="77777777" w:rsidR="00C164AD" w:rsidRPr="0039771D" w:rsidRDefault="00C164AD" w:rsidP="00D5272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</w:p>
    <w:p w14:paraId="626D61C4" w14:textId="383E239E" w:rsidR="0039771D" w:rsidRDefault="00C164AD" w:rsidP="00C164A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39771D">
        <w:rPr>
          <w:rFonts w:ascii="Garamond" w:hAnsi="Garamond" w:cs="Times New Roman"/>
          <w:b/>
          <w:sz w:val="24"/>
          <w:szCs w:val="24"/>
          <w:lang w:val="sq-AL"/>
        </w:rPr>
        <w:t>PËR SHPRONËSIM PUBLIK</w:t>
      </w:r>
    </w:p>
    <w:p w14:paraId="42E934DF" w14:textId="77777777" w:rsidR="00D52724" w:rsidRPr="009F0F72" w:rsidRDefault="00D52724" w:rsidP="00C164A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  <w:lang w:val="sq-AL"/>
        </w:rPr>
      </w:pPr>
    </w:p>
    <w:p w14:paraId="39CBC486" w14:textId="5E82F834" w:rsidR="00C164AD" w:rsidRPr="009F0F72" w:rsidRDefault="00C164AD" w:rsidP="00C164A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9F0F72">
        <w:rPr>
          <w:rFonts w:ascii="Garamond" w:hAnsi="Garamond" w:cs="Times New Roman"/>
          <w:sz w:val="24"/>
          <w:szCs w:val="24"/>
          <w:lang w:val="sq-AL"/>
        </w:rPr>
        <w:t>Agjencia Shtetërore për Shpronësimin shpall</w:t>
      </w:r>
      <w:r w:rsidR="00DF2A62">
        <w:rPr>
          <w:rFonts w:ascii="Garamond" w:hAnsi="Garamond" w:cs="Times New Roman"/>
          <w:sz w:val="24"/>
          <w:szCs w:val="24"/>
          <w:lang w:val="sq-AL"/>
        </w:rPr>
        <w:t xml:space="preserve"> kërkesën</w:t>
      </w:r>
      <w:bookmarkStart w:id="0" w:name="_GoBack"/>
      <w:bookmarkEnd w:id="0"/>
      <w:r w:rsidRPr="009F0F72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9F0F72">
        <w:rPr>
          <w:rFonts w:ascii="Garamond" w:hAnsi="Garamond" w:cs="Times New Roman"/>
          <w:iCs/>
          <w:sz w:val="24"/>
          <w:szCs w:val="24"/>
          <w:lang w:val="sq-AL"/>
        </w:rPr>
        <w:t>“Për shpronësimin për interes publik të pronarëve të pasurive të paluajtshme, pronë private</w:t>
      </w:r>
      <w:r w:rsidR="009F0F72">
        <w:rPr>
          <w:rFonts w:ascii="Garamond" w:hAnsi="Garamond" w:cs="Times New Roman"/>
          <w:iCs/>
          <w:sz w:val="24"/>
          <w:szCs w:val="24"/>
          <w:lang w:val="sq-AL"/>
        </w:rPr>
        <w:t>,</w:t>
      </w:r>
      <w:r w:rsidRPr="009F0F72">
        <w:rPr>
          <w:rFonts w:ascii="Garamond" w:hAnsi="Garamond" w:cs="Times New Roman"/>
          <w:iCs/>
          <w:sz w:val="24"/>
          <w:szCs w:val="24"/>
          <w:lang w:val="sq-AL"/>
        </w:rPr>
        <w:t xml:space="preserve"> të cilat preken nga </w:t>
      </w:r>
      <w:r w:rsidR="009F0F72">
        <w:rPr>
          <w:rFonts w:ascii="Garamond" w:hAnsi="Garamond" w:cs="Times New Roman"/>
          <w:bCs/>
          <w:iCs/>
          <w:sz w:val="24"/>
          <w:szCs w:val="24"/>
          <w:lang w:val="sq-AL"/>
        </w:rPr>
        <w:t>‘</w:t>
      </w:r>
      <w:r w:rsidRPr="009F0F72">
        <w:rPr>
          <w:rFonts w:ascii="Garamond" w:hAnsi="Garamond" w:cs="Times New Roman"/>
          <w:bCs/>
          <w:iCs/>
          <w:sz w:val="24"/>
          <w:szCs w:val="24"/>
          <w:lang w:val="sq-AL"/>
        </w:rPr>
        <w:t xml:space="preserve">Zgjerimi </w:t>
      </w:r>
      <w:r w:rsidR="009F0F72">
        <w:rPr>
          <w:rFonts w:ascii="Garamond" w:hAnsi="Garamond" w:cs="Times New Roman"/>
          <w:bCs/>
          <w:iCs/>
          <w:sz w:val="24"/>
          <w:szCs w:val="24"/>
          <w:lang w:val="sq-AL"/>
        </w:rPr>
        <w:t>t</w:t>
      </w:r>
      <w:r w:rsidRPr="009F0F72">
        <w:rPr>
          <w:rFonts w:ascii="Garamond" w:hAnsi="Garamond" w:cs="Times New Roman"/>
          <w:bCs/>
          <w:iCs/>
          <w:sz w:val="24"/>
          <w:szCs w:val="24"/>
          <w:lang w:val="sq-AL"/>
        </w:rPr>
        <w:t xml:space="preserve">erritorial i </w:t>
      </w:r>
      <w:r w:rsidR="009F0F72" w:rsidRPr="009F0F72">
        <w:rPr>
          <w:rFonts w:ascii="Garamond" w:hAnsi="Garamond" w:cs="Times New Roman"/>
          <w:bCs/>
          <w:iCs/>
          <w:sz w:val="24"/>
          <w:szCs w:val="24"/>
          <w:lang w:val="sq-AL"/>
        </w:rPr>
        <w:t xml:space="preserve">varrezave të fshatit </w:t>
      </w:r>
      <w:r w:rsidRPr="009F0F72">
        <w:rPr>
          <w:rFonts w:ascii="Garamond" w:hAnsi="Garamond" w:cs="Times New Roman"/>
          <w:bCs/>
          <w:iCs/>
          <w:sz w:val="24"/>
          <w:szCs w:val="24"/>
          <w:lang w:val="sq-AL"/>
        </w:rPr>
        <w:t>Xhafzotaj</w:t>
      </w:r>
      <w:r w:rsidR="009F0F72">
        <w:rPr>
          <w:rFonts w:ascii="Garamond" w:hAnsi="Garamond" w:cs="Times New Roman"/>
          <w:bCs/>
          <w:iCs/>
          <w:sz w:val="24"/>
          <w:szCs w:val="24"/>
          <w:lang w:val="sq-AL"/>
        </w:rPr>
        <w:t>’</w:t>
      </w:r>
      <w:r w:rsidRPr="009F0F72">
        <w:rPr>
          <w:rFonts w:ascii="Garamond" w:hAnsi="Garamond" w:cs="Times New Roman"/>
          <w:bCs/>
          <w:iCs/>
          <w:sz w:val="24"/>
          <w:szCs w:val="24"/>
          <w:lang w:val="sq-AL"/>
        </w:rPr>
        <w:t xml:space="preserve"> Bashkia Shijak”.</w:t>
      </w:r>
    </w:p>
    <w:p w14:paraId="39CBC487" w14:textId="77777777" w:rsidR="00C164AD" w:rsidRPr="009F0F72" w:rsidRDefault="00C164AD" w:rsidP="00C164AD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  <w:r w:rsidRPr="009F0F72">
        <w:rPr>
          <w:rFonts w:ascii="Garamond" w:hAnsi="Garamond" w:cs="Times New Roman"/>
          <w:sz w:val="24"/>
          <w:szCs w:val="24"/>
          <w:lang w:val="sq-AL"/>
        </w:rPr>
        <w:t>Subjekti kërkues i këtij projekti është Bashkia Shijak.</w:t>
      </w:r>
    </w:p>
    <w:p w14:paraId="39CBC488" w14:textId="1F73DDB7" w:rsidR="00C164AD" w:rsidRPr="009F0F72" w:rsidRDefault="00C164AD" w:rsidP="00C164A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9F0F72">
        <w:rPr>
          <w:rFonts w:ascii="Garamond" w:hAnsi="Garamond" w:cs="Times New Roman"/>
          <w:sz w:val="24"/>
          <w:szCs w:val="24"/>
          <w:lang w:val="sq-AL"/>
        </w:rPr>
        <w:t>Me anë të këtij publikimi</w:t>
      </w:r>
      <w:r w:rsidR="009F0F72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9F0F72">
        <w:rPr>
          <w:rFonts w:ascii="Garamond" w:hAnsi="Garamond" w:cs="Times New Roman"/>
          <w:iCs/>
          <w:sz w:val="24"/>
          <w:szCs w:val="24"/>
          <w:lang w:val="sq-AL"/>
        </w:rPr>
        <w:t xml:space="preserve">kërkojmë të vëmë në dijeni personat e prekur nga ky shpronësim, </w:t>
      </w:r>
      <w:r w:rsidRPr="009F0F72">
        <w:rPr>
          <w:rFonts w:ascii="Garamond" w:hAnsi="Garamond" w:cs="Times New Roman"/>
          <w:sz w:val="24"/>
          <w:szCs w:val="24"/>
          <w:lang w:val="sq-AL"/>
        </w:rPr>
        <w:t xml:space="preserve">për pasuritë e paluajtshme, pronë private, të cilët do të kompensohen sipas </w:t>
      </w:r>
      <w:r w:rsidR="009F0F72" w:rsidRPr="009F0F72">
        <w:rPr>
          <w:rFonts w:ascii="Garamond" w:hAnsi="Garamond" w:cs="Times New Roman"/>
          <w:sz w:val="24"/>
          <w:szCs w:val="24"/>
          <w:lang w:val="sq-AL"/>
        </w:rPr>
        <w:t>vlerësimit</w:t>
      </w:r>
      <w:r w:rsidRPr="009F0F72">
        <w:rPr>
          <w:rFonts w:ascii="Garamond" w:hAnsi="Garamond" w:cs="Times New Roman"/>
          <w:sz w:val="24"/>
          <w:szCs w:val="24"/>
          <w:lang w:val="sq-AL"/>
        </w:rPr>
        <w:t xml:space="preserve"> paraprak të llo</w:t>
      </w:r>
      <w:r w:rsidR="009F0F72">
        <w:rPr>
          <w:rFonts w:ascii="Garamond" w:hAnsi="Garamond" w:cs="Times New Roman"/>
          <w:sz w:val="24"/>
          <w:szCs w:val="24"/>
          <w:lang w:val="sq-AL"/>
        </w:rPr>
        <w:t>garitur për pasuritë e llojit “arë”, bazuar në VKM-në</w:t>
      </w:r>
      <w:r w:rsidRPr="009F0F72">
        <w:rPr>
          <w:rFonts w:ascii="Garamond" w:hAnsi="Garamond" w:cs="Times New Roman"/>
          <w:sz w:val="24"/>
          <w:szCs w:val="24"/>
          <w:lang w:val="sq-AL"/>
        </w:rPr>
        <w:t xml:space="preserve"> nr.</w:t>
      </w:r>
      <w:r w:rsidR="009F0F72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9F0F72">
        <w:rPr>
          <w:rFonts w:ascii="Garamond" w:hAnsi="Garamond" w:cs="Times New Roman"/>
          <w:sz w:val="24"/>
          <w:szCs w:val="24"/>
          <w:lang w:val="sq-AL"/>
        </w:rPr>
        <w:t>89, datë</w:t>
      </w:r>
      <w:r w:rsidR="009F0F72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9F0F72">
        <w:rPr>
          <w:rFonts w:ascii="Garamond" w:hAnsi="Garamond" w:cs="Times New Roman"/>
          <w:sz w:val="24"/>
          <w:szCs w:val="24"/>
          <w:lang w:val="sq-AL"/>
        </w:rPr>
        <w:t>3</w:t>
      </w:r>
      <w:r w:rsidR="009F0F72">
        <w:rPr>
          <w:rFonts w:ascii="Garamond" w:hAnsi="Garamond" w:cs="Times New Roman"/>
          <w:sz w:val="24"/>
          <w:szCs w:val="24"/>
          <w:lang w:val="sq-AL"/>
        </w:rPr>
        <w:t>.</w:t>
      </w:r>
      <w:r w:rsidRPr="009F0F72">
        <w:rPr>
          <w:rFonts w:ascii="Garamond" w:hAnsi="Garamond" w:cs="Times New Roman"/>
          <w:sz w:val="24"/>
          <w:szCs w:val="24"/>
          <w:lang w:val="sq-AL"/>
        </w:rPr>
        <w:t>2.2016</w:t>
      </w:r>
      <w:r w:rsidR="009F0F72">
        <w:rPr>
          <w:rFonts w:ascii="Garamond" w:hAnsi="Garamond" w:cs="Times New Roman"/>
          <w:sz w:val="24"/>
          <w:szCs w:val="24"/>
          <w:lang w:val="sq-AL"/>
        </w:rPr>
        <w:t>,</w:t>
      </w:r>
      <w:r w:rsidRPr="009F0F72">
        <w:rPr>
          <w:rFonts w:ascii="Garamond" w:hAnsi="Garamond" w:cs="Times New Roman"/>
          <w:sz w:val="24"/>
          <w:szCs w:val="24"/>
          <w:lang w:val="sq-AL"/>
        </w:rPr>
        <w:t xml:space="preserve"> “</w:t>
      </w:r>
      <w:r w:rsidR="009F0F72" w:rsidRPr="009F0F72">
        <w:rPr>
          <w:rFonts w:ascii="Garamond" w:hAnsi="Garamond" w:cs="Times New Roman"/>
          <w:sz w:val="24"/>
          <w:szCs w:val="24"/>
          <w:lang w:val="sq-AL"/>
        </w:rPr>
        <w:t>Për</w:t>
      </w:r>
      <w:r w:rsidRPr="009F0F72">
        <w:rPr>
          <w:rFonts w:ascii="Garamond" w:hAnsi="Garamond" w:cs="Times New Roman"/>
          <w:sz w:val="24"/>
          <w:szCs w:val="24"/>
          <w:lang w:val="sq-AL"/>
        </w:rPr>
        <w:t xml:space="preserve"> miratimin e h</w:t>
      </w:r>
      <w:r w:rsidR="00FD653C" w:rsidRPr="009F0F72">
        <w:rPr>
          <w:rFonts w:ascii="Garamond" w:hAnsi="Garamond" w:cs="Times New Roman"/>
          <w:sz w:val="24"/>
          <w:szCs w:val="24"/>
          <w:lang w:val="sq-AL"/>
        </w:rPr>
        <w:t>artës së vlerës së tokës në Repu</w:t>
      </w:r>
      <w:r w:rsidRPr="009F0F72">
        <w:rPr>
          <w:rFonts w:ascii="Garamond" w:hAnsi="Garamond" w:cs="Times New Roman"/>
          <w:sz w:val="24"/>
          <w:szCs w:val="24"/>
          <w:lang w:val="sq-AL"/>
        </w:rPr>
        <w:t>blikën e Shqip</w:t>
      </w:r>
      <w:r w:rsidR="00FD653C" w:rsidRPr="009F0F72">
        <w:rPr>
          <w:rFonts w:ascii="Garamond" w:hAnsi="Garamond" w:cs="Times New Roman"/>
          <w:sz w:val="24"/>
          <w:szCs w:val="24"/>
          <w:lang w:val="sq-AL"/>
        </w:rPr>
        <w:t>ë</w:t>
      </w:r>
      <w:r w:rsidRPr="009F0F72">
        <w:rPr>
          <w:rFonts w:ascii="Garamond" w:hAnsi="Garamond" w:cs="Times New Roman"/>
          <w:sz w:val="24"/>
          <w:szCs w:val="24"/>
          <w:lang w:val="sq-AL"/>
        </w:rPr>
        <w:t>risë</w:t>
      </w:r>
      <w:r w:rsidR="009F0F72">
        <w:rPr>
          <w:rFonts w:ascii="Garamond" w:hAnsi="Garamond" w:cs="Times New Roman"/>
          <w:sz w:val="24"/>
          <w:szCs w:val="24"/>
          <w:lang w:val="sq-AL"/>
        </w:rPr>
        <w:t>”</w:t>
      </w:r>
      <w:r w:rsidRPr="009F0F72">
        <w:rPr>
          <w:rFonts w:ascii="Garamond" w:hAnsi="Garamond" w:cs="Times New Roman"/>
          <w:sz w:val="24"/>
          <w:szCs w:val="24"/>
          <w:lang w:val="sq-AL"/>
        </w:rPr>
        <w:t>.</w:t>
      </w:r>
    </w:p>
    <w:p w14:paraId="39CBC489" w14:textId="3121A7B8" w:rsidR="00C164AD" w:rsidRPr="009F0F72" w:rsidRDefault="00C164AD" w:rsidP="00C164A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9F0F72">
        <w:rPr>
          <w:rFonts w:ascii="Garamond" w:hAnsi="Garamond" w:cs="Times New Roman"/>
          <w:sz w:val="24"/>
          <w:szCs w:val="24"/>
          <w:lang w:val="sq-AL"/>
        </w:rPr>
        <w:t xml:space="preserve">Personat që preken nga ky projekt të cilët kanë emrin në tabelën e publikuar dhe personat të cilët preken por nuk figurojnë në këto </w:t>
      </w:r>
      <w:r w:rsidR="009F0F72">
        <w:rPr>
          <w:rFonts w:ascii="Garamond" w:hAnsi="Garamond" w:cs="Times New Roman"/>
          <w:sz w:val="24"/>
          <w:szCs w:val="24"/>
          <w:lang w:val="sq-AL"/>
        </w:rPr>
        <w:t>l</w:t>
      </w:r>
      <w:r w:rsidR="009F0F72" w:rsidRPr="009F0F72">
        <w:rPr>
          <w:rFonts w:ascii="Garamond" w:hAnsi="Garamond" w:cs="Times New Roman"/>
          <w:sz w:val="24"/>
          <w:szCs w:val="24"/>
          <w:lang w:val="sq-AL"/>
        </w:rPr>
        <w:t>ista</w:t>
      </w:r>
      <w:r w:rsidRPr="009F0F72">
        <w:rPr>
          <w:rFonts w:ascii="Garamond" w:hAnsi="Garamond" w:cs="Times New Roman"/>
          <w:sz w:val="24"/>
          <w:szCs w:val="24"/>
          <w:lang w:val="sq-AL"/>
        </w:rPr>
        <w:t xml:space="preserve">, jo më vonë se 15 (pesëmbëdhjetë) ditë nga publikimi në Fletoren Zyrtare, kanë të drejtë të paraqesin pretendimet e tyre, të shoqëruara me dokumentacionin përkatës, si edhe të shprehen nëse janë dakord me të dhënat e publikuara për përfundimin e </w:t>
      </w:r>
      <w:r w:rsidR="009F0F72" w:rsidRPr="009F0F72">
        <w:rPr>
          <w:rFonts w:ascii="Garamond" w:hAnsi="Garamond" w:cs="Times New Roman"/>
          <w:sz w:val="24"/>
          <w:szCs w:val="24"/>
          <w:lang w:val="sq-AL"/>
        </w:rPr>
        <w:t>procedurave</w:t>
      </w:r>
      <w:r w:rsidRPr="009F0F72">
        <w:rPr>
          <w:rFonts w:ascii="Garamond" w:hAnsi="Garamond" w:cs="Times New Roman"/>
          <w:sz w:val="24"/>
          <w:szCs w:val="24"/>
          <w:lang w:val="sq-AL"/>
        </w:rPr>
        <w:t xml:space="preserve"> të shpronësimit, në Bashkinë Shijak, si dhe në Agjencinë Shtetërore për Shpronësimet.</w:t>
      </w:r>
    </w:p>
    <w:p w14:paraId="39CBC48A" w14:textId="77777777" w:rsidR="00C164AD" w:rsidRPr="009F0F72" w:rsidRDefault="00C164AD" w:rsidP="00C164AD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  <w:r w:rsidRPr="009F0F72">
        <w:rPr>
          <w:rFonts w:ascii="Garamond" w:hAnsi="Garamond" w:cs="Times New Roman"/>
          <w:sz w:val="24"/>
          <w:szCs w:val="24"/>
          <w:lang w:val="sq-AL"/>
        </w:rPr>
        <w:t xml:space="preserve">Vlera totale paraprake e shpronësimit </w:t>
      </w:r>
      <w:r w:rsidRPr="009F0F72">
        <w:rPr>
          <w:rFonts w:ascii="Garamond" w:hAnsi="Garamond" w:cs="Times New Roman"/>
          <w:iCs/>
          <w:sz w:val="24"/>
          <w:szCs w:val="24"/>
          <w:lang w:val="sq-AL"/>
        </w:rPr>
        <w:t xml:space="preserve">847,500 (tetëqind e dyzet e shtatë mijë e pesëqind) </w:t>
      </w:r>
      <w:r w:rsidRPr="009F0F72">
        <w:rPr>
          <w:rFonts w:ascii="Garamond" w:hAnsi="Garamond" w:cs="Times New Roman"/>
          <w:sz w:val="24"/>
          <w:szCs w:val="24"/>
          <w:lang w:val="sq-AL"/>
        </w:rPr>
        <w:t xml:space="preserve">lekë. </w:t>
      </w:r>
    </w:p>
    <w:p w14:paraId="39CBC48C" w14:textId="77777777" w:rsidR="00C164AD" w:rsidRPr="009F0F72" w:rsidRDefault="00C164AD" w:rsidP="00C164AD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</w:p>
    <w:p w14:paraId="39CBC48D" w14:textId="77777777" w:rsidR="00C164AD" w:rsidRDefault="00C164AD" w:rsidP="00C164AD">
      <w:pPr>
        <w:spacing w:after="0" w:line="240" w:lineRule="auto"/>
        <w:ind w:firstLine="284"/>
        <w:jc w:val="right"/>
        <w:rPr>
          <w:rFonts w:ascii="Garamond" w:hAnsi="Garamond" w:cs="Times New Roman"/>
          <w:sz w:val="24"/>
          <w:szCs w:val="24"/>
          <w:lang w:val="sq-AL"/>
        </w:rPr>
      </w:pPr>
    </w:p>
    <w:p w14:paraId="39CBC48E" w14:textId="77777777" w:rsidR="00C164AD" w:rsidRDefault="00C164AD" w:rsidP="00C164AD">
      <w:pPr>
        <w:spacing w:after="0" w:line="240" w:lineRule="auto"/>
        <w:ind w:firstLine="284"/>
        <w:jc w:val="right"/>
        <w:rPr>
          <w:rFonts w:ascii="Garamond" w:hAnsi="Garamond" w:cs="Times New Roman"/>
          <w:sz w:val="24"/>
          <w:szCs w:val="24"/>
          <w:lang w:val="sq-AL"/>
        </w:rPr>
      </w:pPr>
      <w:r>
        <w:rPr>
          <w:rFonts w:ascii="Garamond" w:hAnsi="Garamond" w:cs="Times New Roman"/>
          <w:sz w:val="24"/>
          <w:szCs w:val="24"/>
          <w:lang w:val="sq-AL"/>
        </w:rPr>
        <w:t xml:space="preserve">DREJTOR I PËRGJITHSHËM </w:t>
      </w:r>
    </w:p>
    <w:p w14:paraId="39CBC48F" w14:textId="77777777" w:rsidR="00C164AD" w:rsidRDefault="00C164AD" w:rsidP="00C164AD">
      <w:pPr>
        <w:spacing w:after="0" w:line="240" w:lineRule="auto"/>
        <w:ind w:firstLine="284"/>
        <w:jc w:val="right"/>
        <w:rPr>
          <w:rFonts w:ascii="Garamond" w:hAnsi="Garamond" w:cs="Times New Roman"/>
          <w:b/>
          <w:sz w:val="24"/>
          <w:szCs w:val="24"/>
          <w:lang w:val="sq-AL"/>
        </w:rPr>
      </w:pPr>
      <w:r w:rsidRPr="00C164AD">
        <w:rPr>
          <w:rFonts w:ascii="Garamond" w:hAnsi="Garamond" w:cs="Times New Roman"/>
          <w:b/>
          <w:sz w:val="24"/>
          <w:szCs w:val="24"/>
          <w:lang w:val="sq-AL"/>
        </w:rPr>
        <w:t>Egra Ibrahimi</w:t>
      </w:r>
    </w:p>
    <w:p w14:paraId="39CBC490" w14:textId="77777777" w:rsidR="00C164AD" w:rsidRDefault="00C164AD" w:rsidP="00C164AD">
      <w:pPr>
        <w:spacing w:after="0" w:line="240" w:lineRule="auto"/>
        <w:ind w:firstLine="284"/>
        <w:jc w:val="right"/>
        <w:rPr>
          <w:rFonts w:ascii="Garamond" w:hAnsi="Garamond" w:cs="Times New Roman"/>
          <w:b/>
          <w:sz w:val="24"/>
          <w:szCs w:val="24"/>
          <w:lang w:val="sq-AL"/>
        </w:rPr>
      </w:pPr>
    </w:p>
    <w:p w14:paraId="39CBC491" w14:textId="77777777" w:rsidR="00CB01F5" w:rsidRDefault="00CB01F5" w:rsidP="00C164AD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  <w:sectPr w:rsidR="00CB01F5" w:rsidSect="00CB01F5">
          <w:pgSz w:w="11907" w:h="16840" w:code="9"/>
          <w:pgMar w:top="1418" w:right="1418" w:bottom="1247" w:left="1418" w:header="1304" w:footer="1134" w:gutter="0"/>
          <w:cols w:space="720"/>
          <w:docGrid w:linePitch="360"/>
        </w:sectPr>
      </w:pPr>
    </w:p>
    <w:p w14:paraId="39CBC492" w14:textId="77777777" w:rsidR="00C164AD" w:rsidRDefault="00CB01F5" w:rsidP="00CB01F5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39CBC493" wp14:editId="39CBC494">
            <wp:extent cx="9001125" cy="2913380"/>
            <wp:effectExtent l="0" t="0" r="9525" b="127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aqe188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01125" cy="2913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86B42D" w14:textId="77777777" w:rsidR="005E7A60" w:rsidRPr="00C164AD" w:rsidRDefault="005E7A60" w:rsidP="00CB01F5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</w:p>
    <w:sectPr w:rsidR="005E7A60" w:rsidRPr="00C164AD" w:rsidSect="00CB01F5">
      <w:pgSz w:w="16840" w:h="11907" w:orient="landscape" w:code="9"/>
      <w:pgMar w:top="1418" w:right="1418" w:bottom="1418" w:left="1247" w:header="1304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64AD"/>
    <w:rsid w:val="000B6756"/>
    <w:rsid w:val="00152A61"/>
    <w:rsid w:val="00263F70"/>
    <w:rsid w:val="002C3D59"/>
    <w:rsid w:val="003339AB"/>
    <w:rsid w:val="0039771D"/>
    <w:rsid w:val="003C3138"/>
    <w:rsid w:val="005E7A60"/>
    <w:rsid w:val="006A040E"/>
    <w:rsid w:val="007D39B1"/>
    <w:rsid w:val="009F0F72"/>
    <w:rsid w:val="00C164AD"/>
    <w:rsid w:val="00C213F4"/>
    <w:rsid w:val="00CB01F5"/>
    <w:rsid w:val="00D52724"/>
    <w:rsid w:val="00DF2A62"/>
    <w:rsid w:val="00EE1987"/>
    <w:rsid w:val="00F261CC"/>
    <w:rsid w:val="00FD65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CBC482"/>
  <w15:docId w15:val="{B7ACDF9E-90F9-46E1-9F64-22370887E5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B01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01F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image" Target="media/image1.jpeg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485-7</Nr_x002e__x0020_akti>
    <Data_x0020_e_x0020_Krijimit xmlns="0e656187-b300-4fb0-8bf4-3a50f872073c">2023-06-15T09:09:40Z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2023-06-13T22:00:00Z</Date_x0020_protokolli>
    <Titulli xmlns="0e656187-b300-4fb0-8bf4-3a50f872073c">Për shpronësimin, për interes publik, të pronarëve të pasurive të paluajtshme, pronë private, të cilat preken nga "Zgjerimi Territorial i Varrezave të fshatit Xhafzotaj "Bashkia Shijak""</Titulli>
    <Modifikuesi xmlns="0e656187-b300-4fb0-8bf4-3a50f872073c">Fjora.Cahani</Modifikuesi>
    <Nr_x002e__x0020_prot_x0020_QBZ xmlns="0e656187-b300-4fb0-8bf4-3a50f872073c">857</Nr_x002e__x0020_prot_x0020_QBZ>
    <Data_x0020_e_x0020_Modifikimit xmlns="0e656187-b300-4fb0-8bf4-3a50f872073c">2023-06-15T10:30:28Z</Data_x0020_e_x0020_Modifikimit>
    <Dekretuar xmlns="0e656187-b300-4fb0-8bf4-3a50f872073c">false</Dekretuar>
    <Data xmlns="0e656187-b300-4fb0-8bf4-3a50f872073c">2023-06-08T22:00:00Z</Data>
    <Nr_x002e__x0020_protokolli_x0020_i_x0020_aktit xmlns="0e656187-b300-4fb0-8bf4-3a50f872073c">485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7480392346E414EAAB9293FC900251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7480392346E414EAAB9293FC900251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0B56C25F-B800-4AE9-BF43-2342DDF1039B}">
  <ds:schemaRefs>
    <ds:schemaRef ds:uri="http://schemas.microsoft.com/office/2006/documentManagement/types"/>
    <ds:schemaRef ds:uri="http://schemas.microsoft.com/office/2006/metadata/properties"/>
    <ds:schemaRef ds:uri="http://purl.org/dc/dcmitype/"/>
    <ds:schemaRef ds:uri="http://purl.org/dc/terms/"/>
    <ds:schemaRef ds:uri="http://purl.org/dc/elements/1.1/"/>
    <ds:schemaRef ds:uri="0e656187-b300-4fb0-8bf4-3a50f872073c"/>
    <ds:schemaRef ds:uri="http://www.w3.org/XML/1998/namespace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741E186F-4837-4C8B-BFF1-67AA97106F4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319F3F9-967C-4030-B022-07D5C661ED2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6081F8DC-E6EE-4C21-9C15-C35F9ACD6E2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872859D-D9B7-4201-9CC1-D574B59FE17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196</Words>
  <Characters>1121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shpronësimin, për interes publik, të pronarëve të pasurive të paluajtshme, pronë private, të cilat preken nga "Zgjerimi Territorial i Varrezave të fshatit Xhafzotaj "Bashkia Shijak""</vt:lpstr>
    </vt:vector>
  </TitlesOfParts>
  <Company/>
  <LinksUpToDate>false</LinksUpToDate>
  <CharactersWithSpaces>1315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shpronësimin, për interes publik, të pronarëve të pasurive të paluajtshme, pronë private, të cilat preken nga "Zgjerimi Territorial i Varrezave të fshatit Xhafzotaj "Bashkia Shijak""</dc:title>
  <dc:creator>Nevila Samarxhi</dc:creator>
  <cp:lastModifiedBy>Entela Suli</cp:lastModifiedBy>
  <cp:revision>11</cp:revision>
  <dcterms:created xsi:type="dcterms:W3CDTF">2023-06-15T10:07:00Z</dcterms:created>
  <dcterms:modified xsi:type="dcterms:W3CDTF">2023-06-16T08:25:00Z</dcterms:modified>
</cp:coreProperties>
</file>