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26AE6" w14:textId="6B45EC56" w:rsidR="005A1BD5" w:rsidRPr="00100092" w:rsidRDefault="00887E6C" w:rsidP="00002DB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10009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5A1BD5" w:rsidRPr="0010009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5072F36B" w14:textId="6968D8AD" w:rsidR="005A1BD5" w:rsidRPr="00100092" w:rsidRDefault="005A1BD5" w:rsidP="00002DB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100092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107/3, datë 24.1.2024</w:t>
      </w:r>
    </w:p>
    <w:p w14:paraId="764D675F" w14:textId="77777777" w:rsidR="005A1BD5" w:rsidRPr="00100092" w:rsidRDefault="005A1BD5" w:rsidP="00002DB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5E2AA15E" w14:textId="7C1BC574" w:rsidR="00887E6C" w:rsidRPr="00100092" w:rsidRDefault="00887E6C" w:rsidP="00002DBD">
      <w:pPr>
        <w:keepNext/>
        <w:spacing w:after="0" w:line="240" w:lineRule="auto"/>
        <w:ind w:firstLine="284"/>
        <w:jc w:val="center"/>
        <w:outlineLvl w:val="7"/>
        <w:rPr>
          <w:rFonts w:ascii="Garamond" w:hAnsi="Garamond"/>
          <w:b/>
          <w:sz w:val="24"/>
          <w:szCs w:val="24"/>
          <w:lang w:val="sq-AL"/>
        </w:rPr>
      </w:pPr>
      <w:r w:rsidRPr="00100092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E2AA15F" w14:textId="77777777" w:rsidR="00681650" w:rsidRPr="00100092" w:rsidRDefault="00681650" w:rsidP="00002DBD">
      <w:pPr>
        <w:keepNext/>
        <w:spacing w:after="0" w:line="240" w:lineRule="auto"/>
        <w:ind w:firstLine="284"/>
        <w:jc w:val="both"/>
        <w:outlineLvl w:val="7"/>
        <w:rPr>
          <w:rFonts w:ascii="Garamond" w:hAnsi="Garamond"/>
          <w:sz w:val="24"/>
          <w:szCs w:val="24"/>
          <w:lang w:val="sq-AL"/>
        </w:rPr>
      </w:pPr>
    </w:p>
    <w:p w14:paraId="5E2AA160" w14:textId="7A7F18F7" w:rsidR="003649F5" w:rsidRPr="00100092" w:rsidRDefault="00935488" w:rsidP="00002D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0092">
        <w:rPr>
          <w:rFonts w:ascii="Garamond" w:hAnsi="Garamond"/>
          <w:sz w:val="24"/>
          <w:szCs w:val="24"/>
          <w:lang w:val="sq-AL"/>
        </w:rPr>
        <w:t xml:space="preserve">Agjencia </w:t>
      </w:r>
      <w:r w:rsidR="009F2EE0" w:rsidRPr="00100092">
        <w:rPr>
          <w:rFonts w:ascii="Garamond" w:hAnsi="Garamond"/>
          <w:sz w:val="24"/>
          <w:szCs w:val="24"/>
          <w:lang w:val="sq-AL"/>
        </w:rPr>
        <w:t>Shtetërore për Shpronësim</w:t>
      </w:r>
      <w:r w:rsidRPr="00100092">
        <w:rPr>
          <w:rFonts w:ascii="Garamond" w:hAnsi="Garamond"/>
          <w:sz w:val="24"/>
          <w:szCs w:val="24"/>
          <w:lang w:val="sq-AL"/>
        </w:rPr>
        <w:t xml:space="preserve"> </w:t>
      </w:r>
      <w:r w:rsidR="00C47D69" w:rsidRPr="00100092">
        <w:rPr>
          <w:rFonts w:ascii="Garamond" w:hAnsi="Garamond"/>
          <w:sz w:val="24"/>
          <w:szCs w:val="24"/>
          <w:lang w:val="sq-AL"/>
        </w:rPr>
        <w:t xml:space="preserve">shpall kërkesën </w:t>
      </w:r>
      <w:r w:rsidR="00BC11DA" w:rsidRPr="00100092">
        <w:rPr>
          <w:rFonts w:ascii="Garamond" w:hAnsi="Garamond"/>
          <w:sz w:val="24"/>
          <w:szCs w:val="24"/>
          <w:lang w:val="sq-AL"/>
        </w:rPr>
        <w:t xml:space="preserve">për një ndryshim të </w:t>
      </w:r>
      <w:proofErr w:type="spellStart"/>
      <w:r w:rsidR="00BC11DA" w:rsidRPr="00100092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BC11DA" w:rsidRPr="00100092">
        <w:rPr>
          <w:rFonts w:ascii="Garamond" w:hAnsi="Garamond"/>
          <w:sz w:val="24"/>
          <w:szCs w:val="24"/>
          <w:lang w:val="sq-AL"/>
        </w:rPr>
        <w:t xml:space="preserve">-së </w:t>
      </w:r>
      <w:r w:rsidR="002F24E6">
        <w:rPr>
          <w:rFonts w:ascii="Garamond" w:hAnsi="Garamond"/>
          <w:sz w:val="24"/>
          <w:szCs w:val="24"/>
          <w:lang w:val="sq-AL"/>
        </w:rPr>
        <w:t xml:space="preserve">nr. </w:t>
      </w:r>
      <w:r w:rsidR="00BC11DA" w:rsidRPr="00100092">
        <w:rPr>
          <w:rFonts w:ascii="Garamond" w:hAnsi="Garamond"/>
          <w:sz w:val="24"/>
          <w:szCs w:val="24"/>
          <w:lang w:val="sq-AL"/>
        </w:rPr>
        <w:t>712</w:t>
      </w:r>
      <w:r w:rsidR="002F24E6">
        <w:rPr>
          <w:rFonts w:ascii="Garamond" w:hAnsi="Garamond"/>
          <w:sz w:val="24"/>
          <w:szCs w:val="24"/>
          <w:lang w:val="sq-AL"/>
        </w:rPr>
        <w:t>,</w:t>
      </w:r>
      <w:r w:rsidR="00BC11DA" w:rsidRPr="00100092">
        <w:rPr>
          <w:rFonts w:ascii="Garamond" w:hAnsi="Garamond"/>
          <w:sz w:val="24"/>
          <w:szCs w:val="24"/>
          <w:lang w:val="sq-AL"/>
        </w:rPr>
        <w:t xml:space="preserve"> datë 11.1.2022, për shpronësimin për interes publik, për pasuritë e paluajtshme, pronë private, që preken nga zbatimi i projektit “Rikonstruksion i rrugës ‘Ago </w:t>
      </w:r>
      <w:proofErr w:type="spellStart"/>
      <w:r w:rsidR="00BC11DA" w:rsidRPr="00100092">
        <w:rPr>
          <w:rFonts w:ascii="Garamond" w:hAnsi="Garamond"/>
          <w:sz w:val="24"/>
          <w:szCs w:val="24"/>
          <w:lang w:val="sq-AL"/>
        </w:rPr>
        <w:t>Celi</w:t>
      </w:r>
      <w:proofErr w:type="spellEnd"/>
      <w:r w:rsidR="00BC11DA" w:rsidRPr="00100092">
        <w:rPr>
          <w:rFonts w:ascii="Garamond" w:hAnsi="Garamond"/>
          <w:sz w:val="24"/>
          <w:szCs w:val="24"/>
          <w:lang w:val="sq-AL"/>
        </w:rPr>
        <w:t xml:space="preserve">’ dhe </w:t>
      </w:r>
      <w:r w:rsidR="00DA0434">
        <w:rPr>
          <w:rFonts w:ascii="Garamond" w:hAnsi="Garamond"/>
          <w:sz w:val="24"/>
          <w:szCs w:val="24"/>
          <w:lang w:val="sq-AL"/>
        </w:rPr>
        <w:t xml:space="preserve">i </w:t>
      </w:r>
      <w:r w:rsidR="00BC11DA" w:rsidRPr="00100092">
        <w:rPr>
          <w:rFonts w:ascii="Garamond" w:hAnsi="Garamond"/>
          <w:sz w:val="24"/>
          <w:szCs w:val="24"/>
          <w:lang w:val="sq-AL"/>
        </w:rPr>
        <w:t>‘Rrugës së Re’, si dhe ‘</w:t>
      </w:r>
      <w:proofErr w:type="spellStart"/>
      <w:r w:rsidR="00BC11DA" w:rsidRPr="00100092">
        <w:rPr>
          <w:rFonts w:ascii="Garamond" w:hAnsi="Garamond"/>
          <w:sz w:val="24"/>
          <w:szCs w:val="24"/>
          <w:lang w:val="sq-AL"/>
        </w:rPr>
        <w:t>Rikonceptimi</w:t>
      </w:r>
      <w:proofErr w:type="spellEnd"/>
      <w:r w:rsidR="00BC11DA" w:rsidRPr="00100092">
        <w:rPr>
          <w:rFonts w:ascii="Garamond" w:hAnsi="Garamond"/>
          <w:sz w:val="24"/>
          <w:szCs w:val="24"/>
          <w:lang w:val="sq-AL"/>
        </w:rPr>
        <w:t xml:space="preserve"> i </w:t>
      </w:r>
      <w:r w:rsidR="002F24E6" w:rsidRPr="00100092">
        <w:rPr>
          <w:rFonts w:ascii="Garamond" w:hAnsi="Garamond"/>
          <w:sz w:val="24"/>
          <w:szCs w:val="24"/>
          <w:lang w:val="sq-AL"/>
        </w:rPr>
        <w:t>palestrës</w:t>
      </w:r>
      <w:r w:rsidR="00BC11DA" w:rsidRPr="00100092">
        <w:rPr>
          <w:rFonts w:ascii="Garamond" w:hAnsi="Garamond"/>
          <w:sz w:val="24"/>
          <w:szCs w:val="24"/>
          <w:lang w:val="sq-AL"/>
        </w:rPr>
        <w:t xml:space="preserve"> së lagjes </w:t>
      </w:r>
      <w:r w:rsidR="002F24E6">
        <w:rPr>
          <w:rFonts w:ascii="Garamond" w:hAnsi="Garamond"/>
          <w:sz w:val="24"/>
          <w:szCs w:val="24"/>
          <w:lang w:val="sq-AL"/>
        </w:rPr>
        <w:t>‘</w:t>
      </w:r>
      <w:r w:rsidR="00BC11DA" w:rsidRPr="00100092">
        <w:rPr>
          <w:rFonts w:ascii="Garamond" w:hAnsi="Garamond"/>
          <w:sz w:val="24"/>
          <w:szCs w:val="24"/>
          <w:lang w:val="sq-AL"/>
        </w:rPr>
        <w:t>15 Shtatori’, Tepelenë</w:t>
      </w:r>
      <w:r w:rsidR="006975C8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="00BC11DA" w:rsidRPr="00100092">
        <w:rPr>
          <w:rFonts w:ascii="Garamond" w:hAnsi="Garamond"/>
          <w:sz w:val="24"/>
          <w:szCs w:val="24"/>
          <w:lang w:val="sq-AL"/>
        </w:rPr>
        <w:t>”.</w:t>
      </w:r>
    </w:p>
    <w:p w14:paraId="5E2AA162" w14:textId="77777777" w:rsidR="00887E6C" w:rsidRPr="00100092" w:rsidRDefault="00887E6C" w:rsidP="00002D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0092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E91C60" w:rsidRPr="00100092">
        <w:rPr>
          <w:rFonts w:ascii="Garamond" w:hAnsi="Garamond"/>
          <w:sz w:val="24"/>
          <w:szCs w:val="24"/>
          <w:lang w:val="sq-AL"/>
        </w:rPr>
        <w:t xml:space="preserve"> </w:t>
      </w:r>
      <w:r w:rsidR="00BC11DA" w:rsidRPr="00100092">
        <w:rPr>
          <w:rFonts w:ascii="Garamond" w:hAnsi="Garamond"/>
          <w:sz w:val="24"/>
          <w:szCs w:val="24"/>
          <w:lang w:val="sq-AL"/>
        </w:rPr>
        <w:t>Bashkia Tepelenë.</w:t>
      </w:r>
    </w:p>
    <w:p w14:paraId="5E2AA164" w14:textId="7582815D" w:rsidR="00BC11DA" w:rsidRPr="00100092" w:rsidRDefault="00596602" w:rsidP="00002DB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0092">
        <w:rPr>
          <w:rFonts w:ascii="Garamond" w:hAnsi="Garamond"/>
          <w:sz w:val="24"/>
          <w:szCs w:val="24"/>
          <w:lang w:val="sq-AL"/>
        </w:rPr>
        <w:t>Me anë të këtij publikimi kërkojmë të vëmë në dijeni personat e prekur nga ky shpronësim,</w:t>
      </w:r>
      <w:r w:rsidR="00810A00">
        <w:rPr>
          <w:rFonts w:ascii="Garamond" w:hAnsi="Garamond"/>
          <w:sz w:val="24"/>
          <w:szCs w:val="24"/>
          <w:lang w:val="sq-AL"/>
        </w:rPr>
        <w:t xml:space="preserve"> </w:t>
      </w:r>
      <w:r w:rsidRPr="00100092">
        <w:rPr>
          <w:rFonts w:ascii="Garamond" w:hAnsi="Garamond"/>
          <w:sz w:val="24"/>
          <w:szCs w:val="24"/>
          <w:lang w:val="sq-AL"/>
        </w:rPr>
        <w:t>për interes publik, për pasuritë e paluajtshme, pronë private, të cilat do të kompensohen sipas vlerësimit paraprak të llogaritur, për pasuri</w:t>
      </w:r>
      <w:r w:rsidR="00BC11DA" w:rsidRPr="00100092">
        <w:rPr>
          <w:rFonts w:ascii="Garamond" w:hAnsi="Garamond"/>
          <w:sz w:val="24"/>
          <w:szCs w:val="24"/>
          <w:lang w:val="sq-AL"/>
        </w:rPr>
        <w:t>n</w:t>
      </w:r>
      <w:r w:rsidRPr="00100092">
        <w:rPr>
          <w:rFonts w:ascii="Garamond" w:hAnsi="Garamond"/>
          <w:sz w:val="24"/>
          <w:szCs w:val="24"/>
          <w:lang w:val="sq-AL"/>
        </w:rPr>
        <w:t>ë e llojit “</w:t>
      </w:r>
      <w:r w:rsidR="00BC11DA" w:rsidRPr="00100092">
        <w:rPr>
          <w:rFonts w:ascii="Garamond" w:hAnsi="Garamond"/>
          <w:sz w:val="24"/>
          <w:szCs w:val="24"/>
          <w:lang w:val="sq-AL"/>
        </w:rPr>
        <w:t>ndërtesë</w:t>
      </w:r>
      <w:r w:rsidRPr="00100092">
        <w:rPr>
          <w:rFonts w:ascii="Garamond" w:hAnsi="Garamond"/>
          <w:sz w:val="24"/>
          <w:szCs w:val="24"/>
          <w:lang w:val="sq-AL"/>
        </w:rPr>
        <w:t xml:space="preserve">” bazuar </w:t>
      </w:r>
      <w:r w:rsidR="00BC11DA" w:rsidRPr="00100092">
        <w:rPr>
          <w:rFonts w:ascii="Garamond" w:hAnsi="Garamond"/>
          <w:sz w:val="24"/>
          <w:szCs w:val="24"/>
          <w:lang w:val="sq-AL"/>
        </w:rPr>
        <w:t>në vendimin nr. 138, datë 23.2.2000</w:t>
      </w:r>
      <w:r w:rsidR="00DA0434">
        <w:rPr>
          <w:rFonts w:ascii="Garamond" w:hAnsi="Garamond"/>
          <w:sz w:val="24"/>
          <w:szCs w:val="24"/>
          <w:lang w:val="sq-AL"/>
        </w:rPr>
        <w:t>,</w:t>
      </w:r>
      <w:r w:rsidR="00BC11DA" w:rsidRPr="00100092">
        <w:rPr>
          <w:rFonts w:ascii="Garamond" w:hAnsi="Garamond"/>
          <w:sz w:val="24"/>
          <w:szCs w:val="24"/>
          <w:lang w:val="sq-AL"/>
        </w:rPr>
        <w:t xml:space="preserve"> “Për kriteret teknike të vlerësimit dhe të përllogaritjes së masës së shpërblimit të pasurive pronë private që shpronësohen, të pasurive që zhvlerësohen dhe të </w:t>
      </w:r>
      <w:proofErr w:type="spellStart"/>
      <w:r w:rsidR="00BC11DA" w:rsidRPr="00100092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BC11DA" w:rsidRPr="00100092">
        <w:rPr>
          <w:rFonts w:ascii="Garamond" w:hAnsi="Garamond"/>
          <w:sz w:val="24"/>
          <w:szCs w:val="24"/>
          <w:lang w:val="sq-AL"/>
        </w:rPr>
        <w:t xml:space="preserve"> drejtave të personave të tretë, për interes publik, për pasuritë e llojit “ndërtesë banimi ose </w:t>
      </w:r>
      <w:proofErr w:type="spellStart"/>
      <w:r w:rsidR="00BC11DA" w:rsidRPr="00100092">
        <w:rPr>
          <w:rFonts w:ascii="Garamond" w:hAnsi="Garamond"/>
          <w:sz w:val="24"/>
          <w:szCs w:val="24"/>
          <w:lang w:val="sq-AL"/>
        </w:rPr>
        <w:t>jobanimi</w:t>
      </w:r>
      <w:proofErr w:type="spellEnd"/>
      <w:r w:rsidR="00BC11DA" w:rsidRPr="00100092">
        <w:rPr>
          <w:rFonts w:ascii="Garamond" w:hAnsi="Garamond"/>
          <w:sz w:val="24"/>
          <w:szCs w:val="24"/>
          <w:lang w:val="sq-AL"/>
        </w:rPr>
        <w:t>”, i ndryshuar.</w:t>
      </w:r>
    </w:p>
    <w:p w14:paraId="5E2AA166" w14:textId="1DC5E0D2" w:rsidR="00272CBC" w:rsidRPr="00100092" w:rsidRDefault="00272CBC" w:rsidP="00002DB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0092">
        <w:rPr>
          <w:rFonts w:ascii="Garamond" w:hAnsi="Garamond"/>
          <w:sz w:val="24"/>
          <w:szCs w:val="24"/>
          <w:lang w:val="sq-AL"/>
        </w:rPr>
        <w:t>Personat që preken nga ky projekt</w:t>
      </w:r>
      <w:r w:rsidR="00DA0434">
        <w:rPr>
          <w:rFonts w:ascii="Garamond" w:hAnsi="Garamond"/>
          <w:sz w:val="24"/>
          <w:szCs w:val="24"/>
          <w:lang w:val="sq-AL"/>
        </w:rPr>
        <w:t>,</w:t>
      </w:r>
      <w:r w:rsidRPr="00100092">
        <w:rPr>
          <w:rFonts w:ascii="Garamond" w:hAnsi="Garamond"/>
          <w:sz w:val="24"/>
          <w:szCs w:val="24"/>
          <w:lang w:val="sq-AL"/>
        </w:rPr>
        <w:t xml:space="preserve"> të cilët kanë e</w:t>
      </w:r>
      <w:r w:rsidR="00165468" w:rsidRPr="00100092">
        <w:rPr>
          <w:rFonts w:ascii="Garamond" w:hAnsi="Garamond"/>
          <w:sz w:val="24"/>
          <w:szCs w:val="24"/>
          <w:lang w:val="sq-AL"/>
        </w:rPr>
        <w:t>mrin në tabelën e publikuar</w:t>
      </w:r>
      <w:r w:rsidR="00DA0434">
        <w:rPr>
          <w:rFonts w:ascii="Garamond" w:hAnsi="Garamond"/>
          <w:sz w:val="24"/>
          <w:szCs w:val="24"/>
          <w:lang w:val="sq-AL"/>
        </w:rPr>
        <w:t>,</w:t>
      </w:r>
      <w:r w:rsidR="00165468" w:rsidRPr="00100092">
        <w:rPr>
          <w:rFonts w:ascii="Garamond" w:hAnsi="Garamond"/>
          <w:sz w:val="24"/>
          <w:szCs w:val="24"/>
          <w:lang w:val="sq-AL"/>
        </w:rPr>
        <w:t xml:space="preserve"> </w:t>
      </w:r>
      <w:r w:rsidRPr="00100092">
        <w:rPr>
          <w:rFonts w:ascii="Garamond" w:hAnsi="Garamond"/>
          <w:sz w:val="24"/>
          <w:szCs w:val="24"/>
          <w:lang w:val="sq-AL"/>
        </w:rPr>
        <w:t>dhe personat të cilët preken</w:t>
      </w:r>
      <w:r w:rsidR="00DA0434">
        <w:rPr>
          <w:rFonts w:ascii="Garamond" w:hAnsi="Garamond"/>
          <w:sz w:val="24"/>
          <w:szCs w:val="24"/>
          <w:lang w:val="sq-AL"/>
        </w:rPr>
        <w:t>,</w:t>
      </w:r>
      <w:r w:rsidRPr="00100092">
        <w:rPr>
          <w:rFonts w:ascii="Garamond" w:hAnsi="Garamond"/>
          <w:sz w:val="24"/>
          <w:szCs w:val="24"/>
          <w:lang w:val="sq-AL"/>
        </w:rPr>
        <w:t xml:space="preserve"> por nuk figurojnë në </w:t>
      </w:r>
      <w:r w:rsidR="00EA363F" w:rsidRPr="00100092">
        <w:rPr>
          <w:rFonts w:ascii="Garamond" w:hAnsi="Garamond"/>
          <w:sz w:val="24"/>
          <w:szCs w:val="24"/>
          <w:lang w:val="sq-AL"/>
        </w:rPr>
        <w:t>listë</w:t>
      </w:r>
      <w:r w:rsidRPr="00100092">
        <w:rPr>
          <w:rFonts w:ascii="Garamond" w:hAnsi="Garamond"/>
          <w:sz w:val="24"/>
          <w:szCs w:val="24"/>
          <w:lang w:val="sq-AL"/>
        </w:rPr>
        <w:t xml:space="preserve">, </w:t>
      </w:r>
      <w:r w:rsidR="00165468" w:rsidRPr="00100092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100092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100092">
        <w:rPr>
          <w:rFonts w:ascii="Garamond" w:hAnsi="Garamond"/>
          <w:sz w:val="24"/>
          <w:szCs w:val="24"/>
          <w:lang w:val="sq-AL"/>
        </w:rPr>
        <w:t xml:space="preserve">nga </w:t>
      </w:r>
      <w:r w:rsidRPr="00100092">
        <w:rPr>
          <w:rFonts w:ascii="Garamond" w:hAnsi="Garamond"/>
          <w:sz w:val="24"/>
          <w:szCs w:val="24"/>
          <w:lang w:val="sq-AL"/>
        </w:rPr>
        <w:t>publikim</w:t>
      </w:r>
      <w:r w:rsidR="00165468" w:rsidRPr="00100092">
        <w:rPr>
          <w:rFonts w:ascii="Garamond" w:hAnsi="Garamond"/>
          <w:sz w:val="24"/>
          <w:szCs w:val="24"/>
          <w:lang w:val="sq-AL"/>
        </w:rPr>
        <w:t>i</w:t>
      </w:r>
      <w:r w:rsidR="00F54B1D" w:rsidRPr="00100092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100092">
        <w:rPr>
          <w:rFonts w:ascii="Garamond" w:hAnsi="Garamond"/>
          <w:sz w:val="24"/>
          <w:szCs w:val="24"/>
          <w:lang w:val="sq-AL"/>
        </w:rPr>
        <w:t>,</w:t>
      </w:r>
      <w:r w:rsidR="00F54B1D" w:rsidRPr="00100092">
        <w:rPr>
          <w:rFonts w:ascii="Garamond" w:hAnsi="Garamond"/>
          <w:sz w:val="24"/>
          <w:szCs w:val="24"/>
          <w:lang w:val="sq-AL"/>
        </w:rPr>
        <w:t xml:space="preserve"> </w:t>
      </w:r>
      <w:r w:rsidRPr="00100092">
        <w:rPr>
          <w:rFonts w:ascii="Garamond" w:hAnsi="Garamond"/>
          <w:sz w:val="24"/>
          <w:szCs w:val="24"/>
          <w:lang w:val="sq-AL"/>
        </w:rPr>
        <w:t xml:space="preserve">kanë të drejtë të paraqesin pretendimet e tyre të shoqëruara me dokumentacionin përkatës, si edhe të shprehen nëse janë dakord me të dhënat e publikuara për përfundimin e </w:t>
      </w:r>
      <w:r w:rsidR="00DA0434" w:rsidRPr="00100092">
        <w:rPr>
          <w:rFonts w:ascii="Garamond" w:hAnsi="Garamond"/>
          <w:sz w:val="24"/>
          <w:szCs w:val="24"/>
          <w:lang w:val="sq-AL"/>
        </w:rPr>
        <w:t>procedurave</w:t>
      </w:r>
      <w:r w:rsidRPr="00100092">
        <w:rPr>
          <w:rFonts w:ascii="Garamond" w:hAnsi="Garamond"/>
          <w:sz w:val="24"/>
          <w:szCs w:val="24"/>
          <w:lang w:val="sq-AL"/>
        </w:rPr>
        <w:t xml:space="preserve"> të shpronësimit, në </w:t>
      </w:r>
      <w:r w:rsidR="00DA0434" w:rsidRPr="00100092">
        <w:rPr>
          <w:rFonts w:ascii="Garamond" w:hAnsi="Garamond"/>
          <w:sz w:val="24"/>
          <w:szCs w:val="24"/>
          <w:lang w:val="sq-AL"/>
        </w:rPr>
        <w:t xml:space="preserve">Bashkinë </w:t>
      </w:r>
      <w:r w:rsidR="00BC11DA" w:rsidRPr="00100092">
        <w:rPr>
          <w:rFonts w:ascii="Garamond" w:hAnsi="Garamond"/>
          <w:sz w:val="24"/>
          <w:szCs w:val="24"/>
          <w:lang w:val="sq-AL"/>
        </w:rPr>
        <w:t>Tepelenë</w:t>
      </w:r>
      <w:r w:rsidR="00DA0434">
        <w:rPr>
          <w:rFonts w:ascii="Garamond" w:hAnsi="Garamond"/>
          <w:sz w:val="24"/>
          <w:szCs w:val="24"/>
          <w:lang w:val="sq-AL"/>
        </w:rPr>
        <w:t>,</w:t>
      </w:r>
      <w:r w:rsidR="00B90D30" w:rsidRPr="00100092">
        <w:rPr>
          <w:rFonts w:ascii="Garamond" w:hAnsi="Garamond"/>
          <w:sz w:val="24"/>
          <w:szCs w:val="24"/>
          <w:lang w:val="sq-AL"/>
        </w:rPr>
        <w:t xml:space="preserve"> </w:t>
      </w:r>
      <w:r w:rsidRPr="00100092">
        <w:rPr>
          <w:rFonts w:ascii="Garamond" w:hAnsi="Garamond"/>
          <w:sz w:val="24"/>
          <w:szCs w:val="24"/>
          <w:lang w:val="sq-AL"/>
        </w:rPr>
        <w:t xml:space="preserve">si dhe në </w:t>
      </w:r>
      <w:r w:rsidR="00D01756" w:rsidRPr="00100092">
        <w:rPr>
          <w:rFonts w:ascii="Garamond" w:hAnsi="Garamond"/>
          <w:sz w:val="24"/>
          <w:szCs w:val="24"/>
          <w:lang w:val="sq-AL"/>
        </w:rPr>
        <w:t>Agjen</w:t>
      </w:r>
      <w:r w:rsidR="00FB439C" w:rsidRPr="00100092">
        <w:rPr>
          <w:rFonts w:ascii="Garamond" w:hAnsi="Garamond"/>
          <w:sz w:val="24"/>
          <w:szCs w:val="24"/>
          <w:lang w:val="sq-AL"/>
        </w:rPr>
        <w:t>cinë Shtetërore për Shpronësim</w:t>
      </w:r>
      <w:r w:rsidRPr="00100092">
        <w:rPr>
          <w:rFonts w:ascii="Garamond" w:hAnsi="Garamond"/>
          <w:sz w:val="24"/>
          <w:szCs w:val="24"/>
          <w:lang w:val="sq-AL"/>
        </w:rPr>
        <w:t>.</w:t>
      </w:r>
      <w:r w:rsidR="00D01756" w:rsidRPr="00100092">
        <w:rPr>
          <w:rFonts w:ascii="Garamond" w:hAnsi="Garamond"/>
          <w:sz w:val="24"/>
          <w:szCs w:val="24"/>
          <w:lang w:val="sq-AL"/>
        </w:rPr>
        <w:t xml:space="preserve"> </w:t>
      </w:r>
    </w:p>
    <w:p w14:paraId="5E2AA168" w14:textId="77777777" w:rsidR="003649F5" w:rsidRPr="00100092" w:rsidRDefault="00887E6C" w:rsidP="00002D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0092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100092">
        <w:rPr>
          <w:rFonts w:ascii="Garamond" w:hAnsi="Garamond"/>
          <w:sz w:val="24"/>
          <w:szCs w:val="24"/>
          <w:lang w:val="sq-AL"/>
        </w:rPr>
        <w:t xml:space="preserve"> </w:t>
      </w:r>
      <w:r w:rsidR="00BC11DA" w:rsidRPr="00100092">
        <w:rPr>
          <w:rFonts w:ascii="Garamond" w:hAnsi="Garamond"/>
          <w:sz w:val="24"/>
          <w:szCs w:val="24"/>
          <w:lang w:val="sq-AL"/>
        </w:rPr>
        <w:t>4,531,296 (katër milionë e pesëqind e tridhjetë e një mijë e dyqind e nëntëdhjetë e gjashtë) lekë.</w:t>
      </w:r>
    </w:p>
    <w:p w14:paraId="5E2AA16B" w14:textId="77777777" w:rsidR="00BE2671" w:rsidRPr="00100092" w:rsidRDefault="00BE2671" w:rsidP="00002DB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2AA16D" w14:textId="139A56BF" w:rsidR="00D01756" w:rsidRPr="00100092" w:rsidRDefault="00D01756" w:rsidP="00002DBD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100092">
        <w:rPr>
          <w:rFonts w:ascii="Garamond" w:hAnsi="Garamond"/>
          <w:lang w:val="sq-AL"/>
        </w:rPr>
        <w:t>DREJTOR I PË</w:t>
      </w:r>
      <w:r w:rsidR="003649F5" w:rsidRPr="00100092">
        <w:rPr>
          <w:rFonts w:ascii="Garamond" w:hAnsi="Garamond"/>
          <w:lang w:val="sq-AL"/>
        </w:rPr>
        <w:t>R</w:t>
      </w:r>
      <w:r w:rsidRPr="00100092">
        <w:rPr>
          <w:rFonts w:ascii="Garamond" w:hAnsi="Garamond"/>
          <w:lang w:val="sq-AL"/>
        </w:rPr>
        <w:t>GJITHSHËM</w:t>
      </w:r>
    </w:p>
    <w:p w14:paraId="5E2AA16F" w14:textId="5A754A26" w:rsidR="00D01756" w:rsidRPr="00100092" w:rsidRDefault="00D01756" w:rsidP="00002DBD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100092">
        <w:rPr>
          <w:rFonts w:ascii="Garamond" w:eastAsia="Calibri" w:hAnsi="Garamond"/>
          <w:lang w:val="sq-AL"/>
        </w:rPr>
        <w:t>KRYETAR</w:t>
      </w:r>
    </w:p>
    <w:p w14:paraId="5E2AA170" w14:textId="6899F302" w:rsidR="00D01756" w:rsidRPr="00100092" w:rsidRDefault="00D01756" w:rsidP="00002DBD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100092">
        <w:rPr>
          <w:rFonts w:ascii="Garamond" w:eastAsia="Calibri" w:hAnsi="Garamond"/>
          <w:lang w:val="sq-AL"/>
        </w:rPr>
        <w:t>I KOMISIONIT TË POSAÇËM TË SHPRONËSIMEVE</w:t>
      </w:r>
    </w:p>
    <w:p w14:paraId="5E2AA172" w14:textId="2B9DE496" w:rsidR="00D01756" w:rsidRPr="00100092" w:rsidRDefault="00810A00" w:rsidP="00002DBD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>
        <w:rPr>
          <w:rFonts w:ascii="Garamond" w:eastAsia="Calibri" w:hAnsi="Garamond"/>
          <w:b/>
          <w:lang w:val="sq-AL"/>
        </w:rPr>
        <w:t xml:space="preserve"> </w:t>
      </w:r>
      <w:r w:rsidR="00BC11DA" w:rsidRPr="00100092">
        <w:rPr>
          <w:rFonts w:ascii="Garamond" w:eastAsia="Calibri" w:hAnsi="Garamond"/>
          <w:b/>
          <w:lang w:val="sq-AL"/>
        </w:rPr>
        <w:t>Kastriot Gurra</w:t>
      </w:r>
    </w:p>
    <w:p w14:paraId="5E2AA173" w14:textId="77777777" w:rsidR="00596602" w:rsidRPr="00100092" w:rsidRDefault="00596602" w:rsidP="00002DBD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5E2AA174" w14:textId="3F97AC3A" w:rsidR="00596602" w:rsidRPr="00100092" w:rsidRDefault="00596602" w:rsidP="00E73413">
      <w:pPr>
        <w:pStyle w:val="NoSpacing"/>
        <w:ind w:firstLine="284"/>
        <w:rPr>
          <w:rFonts w:ascii="Garamond" w:eastAsia="Calibri" w:hAnsi="Garamond"/>
          <w:b/>
          <w:lang w:val="sq-AL"/>
        </w:rPr>
      </w:pPr>
    </w:p>
    <w:p w14:paraId="38B7124D" w14:textId="61C7E890" w:rsidR="00E73413" w:rsidRPr="00100092" w:rsidRDefault="00E73413" w:rsidP="00621551">
      <w:pPr>
        <w:pStyle w:val="NoSpacing"/>
        <w:ind w:firstLine="284"/>
        <w:jc w:val="center"/>
        <w:rPr>
          <w:rFonts w:ascii="Garamond" w:eastAsia="Calibri" w:hAnsi="Garamond"/>
          <w:bCs/>
          <w:sz w:val="20"/>
          <w:lang w:val="sq-AL"/>
        </w:rPr>
      </w:pPr>
      <w:r w:rsidRPr="00100092">
        <w:rPr>
          <w:rFonts w:ascii="Garamond" w:eastAsia="Calibri" w:hAnsi="Garamond"/>
          <w:bCs/>
          <w:sz w:val="20"/>
          <w:lang w:val="sq-AL"/>
        </w:rPr>
        <w:t xml:space="preserve">LISTA </w:t>
      </w:r>
      <w:r w:rsidR="00DA0434" w:rsidRPr="00100092">
        <w:rPr>
          <w:rFonts w:ascii="Garamond" w:eastAsia="Calibri" w:hAnsi="Garamond"/>
          <w:bCs/>
          <w:sz w:val="20"/>
          <w:lang w:val="sq-AL"/>
        </w:rPr>
        <w:t>EMËRORE</w:t>
      </w:r>
      <w:r w:rsidRPr="00100092">
        <w:rPr>
          <w:rFonts w:ascii="Garamond" w:eastAsia="Calibri" w:hAnsi="Garamond"/>
          <w:bCs/>
          <w:sz w:val="20"/>
          <w:lang w:val="sq-AL"/>
        </w:rPr>
        <w:t xml:space="preserve"> PARAPRAKE E PASURIVE</w:t>
      </w:r>
      <w:r w:rsidR="00DA0434">
        <w:rPr>
          <w:rFonts w:ascii="Garamond" w:eastAsia="Calibri" w:hAnsi="Garamond"/>
          <w:bCs/>
          <w:sz w:val="20"/>
          <w:lang w:val="sq-AL"/>
        </w:rPr>
        <w:t>,</w:t>
      </w:r>
      <w:r w:rsidRPr="00100092">
        <w:rPr>
          <w:rFonts w:ascii="Garamond" w:eastAsia="Calibri" w:hAnsi="Garamond"/>
          <w:bCs/>
          <w:sz w:val="20"/>
          <w:lang w:val="sq-AL"/>
        </w:rPr>
        <w:t xml:space="preserve"> PRON</w:t>
      </w:r>
      <w:r w:rsidR="00DA0434">
        <w:rPr>
          <w:rFonts w:ascii="Garamond" w:eastAsia="Calibri" w:hAnsi="Garamond"/>
          <w:bCs/>
          <w:sz w:val="20"/>
          <w:lang w:val="sq-AL"/>
        </w:rPr>
        <w:t>Ë</w:t>
      </w:r>
      <w:r w:rsidRPr="00100092">
        <w:rPr>
          <w:rFonts w:ascii="Garamond" w:eastAsia="Calibri" w:hAnsi="Garamond"/>
          <w:bCs/>
          <w:sz w:val="20"/>
          <w:lang w:val="sq-AL"/>
        </w:rPr>
        <w:t xml:space="preserve"> PRIVATE</w:t>
      </w:r>
      <w:r w:rsidR="00DA0434">
        <w:rPr>
          <w:rFonts w:ascii="Garamond" w:eastAsia="Calibri" w:hAnsi="Garamond"/>
          <w:bCs/>
          <w:sz w:val="20"/>
          <w:lang w:val="sq-AL"/>
        </w:rPr>
        <w:t>,</w:t>
      </w:r>
      <w:r w:rsidRPr="00100092">
        <w:rPr>
          <w:rFonts w:ascii="Garamond" w:eastAsia="Calibri" w:hAnsi="Garamond"/>
          <w:bCs/>
          <w:sz w:val="20"/>
          <w:lang w:val="sq-AL"/>
        </w:rPr>
        <w:t xml:space="preserve"> Q</w:t>
      </w:r>
      <w:r w:rsidR="00DA0434">
        <w:rPr>
          <w:rFonts w:ascii="Garamond" w:eastAsia="Calibri" w:hAnsi="Garamond"/>
          <w:bCs/>
          <w:sz w:val="20"/>
          <w:lang w:val="sq-AL"/>
        </w:rPr>
        <w:t>Ë</w:t>
      </w:r>
      <w:r w:rsidRPr="00100092">
        <w:rPr>
          <w:rFonts w:ascii="Garamond" w:eastAsia="Calibri" w:hAnsi="Garamond"/>
          <w:bCs/>
          <w:sz w:val="20"/>
          <w:lang w:val="sq-AL"/>
        </w:rPr>
        <w:t xml:space="preserve"> PREKEN PËR NJË NDRYSHIM </w:t>
      </w:r>
      <w:r w:rsidR="00DA0434">
        <w:rPr>
          <w:rFonts w:ascii="Garamond" w:eastAsia="Calibri" w:hAnsi="Garamond"/>
          <w:bCs/>
          <w:sz w:val="20"/>
          <w:lang w:val="sq-AL"/>
        </w:rPr>
        <w:t>I</w:t>
      </w:r>
      <w:r w:rsidRPr="00100092">
        <w:rPr>
          <w:rFonts w:ascii="Garamond" w:eastAsia="Calibri" w:hAnsi="Garamond"/>
          <w:bCs/>
          <w:sz w:val="20"/>
          <w:lang w:val="sq-AL"/>
        </w:rPr>
        <w:t xml:space="preserve"> </w:t>
      </w:r>
      <w:proofErr w:type="spellStart"/>
      <w:r w:rsidRPr="00100092">
        <w:rPr>
          <w:rFonts w:ascii="Garamond" w:eastAsia="Calibri" w:hAnsi="Garamond"/>
          <w:bCs/>
          <w:sz w:val="20"/>
          <w:lang w:val="sq-AL"/>
        </w:rPr>
        <w:t>VKM</w:t>
      </w:r>
      <w:proofErr w:type="spellEnd"/>
      <w:r w:rsidRPr="00100092">
        <w:rPr>
          <w:rFonts w:ascii="Garamond" w:eastAsia="Calibri" w:hAnsi="Garamond"/>
          <w:bCs/>
          <w:sz w:val="20"/>
          <w:lang w:val="sq-AL"/>
        </w:rPr>
        <w:t>-</w:t>
      </w:r>
      <w:r w:rsidR="00DA0434" w:rsidRPr="00100092">
        <w:rPr>
          <w:rFonts w:ascii="Garamond" w:eastAsia="Calibri" w:hAnsi="Garamond"/>
          <w:bCs/>
          <w:sz w:val="20"/>
          <w:lang w:val="sq-AL"/>
        </w:rPr>
        <w:t>së</w:t>
      </w:r>
      <w:r w:rsidRPr="00100092">
        <w:rPr>
          <w:rFonts w:ascii="Garamond" w:eastAsia="Calibri" w:hAnsi="Garamond"/>
          <w:bCs/>
          <w:sz w:val="20"/>
          <w:lang w:val="sq-AL"/>
        </w:rPr>
        <w:t xml:space="preserve"> </w:t>
      </w:r>
      <w:r w:rsidR="00DA0434">
        <w:rPr>
          <w:rFonts w:ascii="Garamond" w:eastAsia="Calibri" w:hAnsi="Garamond"/>
          <w:bCs/>
          <w:sz w:val="20"/>
          <w:lang w:val="sq-AL"/>
        </w:rPr>
        <w:t xml:space="preserve">NR. </w:t>
      </w:r>
      <w:r w:rsidRPr="00100092">
        <w:rPr>
          <w:rFonts w:ascii="Garamond" w:eastAsia="Calibri" w:hAnsi="Garamond"/>
          <w:bCs/>
          <w:sz w:val="20"/>
          <w:lang w:val="sq-AL"/>
        </w:rPr>
        <w:t>712</w:t>
      </w:r>
      <w:r w:rsidR="00DA0434">
        <w:rPr>
          <w:rFonts w:ascii="Garamond" w:eastAsia="Calibri" w:hAnsi="Garamond"/>
          <w:bCs/>
          <w:sz w:val="20"/>
          <w:lang w:val="sq-AL"/>
        </w:rPr>
        <w:t>,</w:t>
      </w:r>
      <w:r w:rsidRPr="00100092">
        <w:rPr>
          <w:rFonts w:ascii="Garamond" w:eastAsia="Calibri" w:hAnsi="Garamond"/>
          <w:bCs/>
          <w:sz w:val="20"/>
          <w:lang w:val="sq-AL"/>
        </w:rPr>
        <w:t xml:space="preserve"> DATË 11.1.2022, PËR SHPRONËSIMIN, PËR INTERES PUBLIK, PËR PASURITË E PALUAJTSHME, PRONË PRIVATE, QË PREKEN NGA ZBATIMI I PROJEKTIT “RIKONSTRUKSION I RRUGËS ‘AGO </w:t>
      </w:r>
      <w:proofErr w:type="spellStart"/>
      <w:r w:rsidRPr="00100092">
        <w:rPr>
          <w:rFonts w:ascii="Garamond" w:eastAsia="Calibri" w:hAnsi="Garamond"/>
          <w:bCs/>
          <w:sz w:val="20"/>
          <w:lang w:val="sq-AL"/>
        </w:rPr>
        <w:t>CELI</w:t>
      </w:r>
      <w:proofErr w:type="spellEnd"/>
      <w:r w:rsidRPr="00100092">
        <w:rPr>
          <w:rFonts w:ascii="Garamond" w:eastAsia="Calibri" w:hAnsi="Garamond"/>
          <w:bCs/>
          <w:sz w:val="20"/>
          <w:lang w:val="sq-AL"/>
        </w:rPr>
        <w:t xml:space="preserve">’ DHE </w:t>
      </w:r>
      <w:r w:rsidR="00DA0434">
        <w:rPr>
          <w:rFonts w:ascii="Garamond" w:eastAsia="Calibri" w:hAnsi="Garamond"/>
          <w:bCs/>
          <w:sz w:val="20"/>
          <w:lang w:val="sq-AL"/>
        </w:rPr>
        <w:t xml:space="preserve">I </w:t>
      </w:r>
      <w:r w:rsidRPr="00100092">
        <w:rPr>
          <w:rFonts w:ascii="Garamond" w:eastAsia="Calibri" w:hAnsi="Garamond"/>
          <w:bCs/>
          <w:sz w:val="20"/>
          <w:lang w:val="sq-AL"/>
        </w:rPr>
        <w:t>‘RRUGËS SË RE’, SI DHE ‘</w:t>
      </w:r>
      <w:proofErr w:type="spellStart"/>
      <w:r w:rsidRPr="00100092">
        <w:rPr>
          <w:rFonts w:ascii="Garamond" w:eastAsia="Calibri" w:hAnsi="Garamond"/>
          <w:bCs/>
          <w:sz w:val="20"/>
          <w:lang w:val="sq-AL"/>
        </w:rPr>
        <w:t>RIKONCEPTIMI</w:t>
      </w:r>
      <w:proofErr w:type="spellEnd"/>
      <w:r w:rsidRPr="00100092">
        <w:rPr>
          <w:rFonts w:ascii="Garamond" w:eastAsia="Calibri" w:hAnsi="Garamond"/>
          <w:bCs/>
          <w:sz w:val="20"/>
          <w:lang w:val="sq-AL"/>
        </w:rPr>
        <w:t xml:space="preserve"> I </w:t>
      </w:r>
      <w:r w:rsidR="00100092" w:rsidRPr="00100092">
        <w:rPr>
          <w:rFonts w:ascii="Garamond" w:eastAsia="Calibri" w:hAnsi="Garamond"/>
          <w:bCs/>
          <w:sz w:val="20"/>
          <w:lang w:val="sq-AL"/>
        </w:rPr>
        <w:t>PALESTRËS</w:t>
      </w:r>
      <w:r w:rsidRPr="00100092">
        <w:rPr>
          <w:rFonts w:ascii="Garamond" w:eastAsia="Calibri" w:hAnsi="Garamond"/>
          <w:bCs/>
          <w:sz w:val="20"/>
          <w:lang w:val="sq-AL"/>
        </w:rPr>
        <w:t xml:space="preserve"> SË LAGJES </w:t>
      </w:r>
      <w:r w:rsidR="00DA0434">
        <w:rPr>
          <w:rFonts w:ascii="Garamond" w:eastAsia="Calibri" w:hAnsi="Garamond"/>
          <w:bCs/>
          <w:sz w:val="20"/>
          <w:lang w:val="sq-AL"/>
        </w:rPr>
        <w:t>‘</w:t>
      </w:r>
      <w:r w:rsidRPr="00100092">
        <w:rPr>
          <w:rFonts w:ascii="Garamond" w:eastAsia="Calibri" w:hAnsi="Garamond"/>
          <w:bCs/>
          <w:sz w:val="20"/>
          <w:lang w:val="sq-AL"/>
        </w:rPr>
        <w:t>15 SHTATORI’, TEPELENË</w:t>
      </w:r>
      <w:r w:rsidR="006975C8">
        <w:rPr>
          <w:rFonts w:ascii="Garamond" w:eastAsia="Calibri" w:hAnsi="Garamond"/>
          <w:bCs/>
          <w:sz w:val="20"/>
          <w:lang w:val="sq-AL"/>
        </w:rPr>
        <w:t>’</w:t>
      </w:r>
      <w:r w:rsidRPr="00100092">
        <w:rPr>
          <w:rFonts w:ascii="Garamond" w:eastAsia="Calibri" w:hAnsi="Garamond"/>
          <w:bCs/>
          <w:sz w:val="20"/>
          <w:lang w:val="sq-AL"/>
        </w:rPr>
        <w:t>”</w:t>
      </w:r>
    </w:p>
    <w:tbl>
      <w:tblPr>
        <w:tblW w:w="5005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48"/>
        <w:gridCol w:w="565"/>
        <w:gridCol w:w="635"/>
        <w:gridCol w:w="807"/>
        <w:gridCol w:w="517"/>
        <w:gridCol w:w="898"/>
        <w:gridCol w:w="721"/>
        <w:gridCol w:w="449"/>
        <w:gridCol w:w="449"/>
        <w:gridCol w:w="807"/>
        <w:gridCol w:w="810"/>
        <w:gridCol w:w="883"/>
        <w:gridCol w:w="1370"/>
      </w:tblGrid>
      <w:tr w:rsidR="00E73413" w:rsidRPr="00A1178A" w14:paraId="0F5C31B8" w14:textId="77777777" w:rsidTr="00A1178A">
        <w:trPr>
          <w:trHeight w:val="240"/>
        </w:trPr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53B45C49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10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DCDB"/>
            <w:noWrap/>
            <w:vAlign w:val="center"/>
            <w:hideMark/>
          </w:tcPr>
          <w:p w14:paraId="4945426C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13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DCDB"/>
            <w:vAlign w:val="center"/>
            <w:hideMark/>
          </w:tcPr>
          <w:p w14:paraId="01120447" w14:textId="624C11F3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2B3ABF82" w14:textId="1C80326E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VLERËSIMET PËR SHPRONËSIM,</w:t>
            </w:r>
            <w:r w:rsidR="00100092"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SIPAS LLOJIT</w:t>
            </w:r>
            <w:r w:rsidR="00810A00"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TË PASURISË</w:t>
            </w:r>
          </w:p>
        </w:tc>
        <w:tc>
          <w:tcPr>
            <w:tcW w:w="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7D19C0C" w14:textId="77777777" w:rsidR="00E73413" w:rsidRPr="00A1178A" w:rsidRDefault="00E73413" w:rsidP="00E7341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E73413" w:rsidRPr="00A1178A" w14:paraId="19B45BEB" w14:textId="77777777" w:rsidTr="00A1178A">
        <w:trPr>
          <w:trHeight w:val="24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C2843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24D16E51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181DEAA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3E47CCF1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638E0155" w14:textId="706D4958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</w:t>
            </w:r>
            <w:r w:rsidR="00810A00"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4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59D5F42B" w14:textId="16CDF942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  <w:r w:rsidR="00810A00"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i </w:t>
            </w:r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pas</w:t>
            </w:r>
            <w:r w:rsidR="00810A00"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0004EABE" w14:textId="7ED2A5E0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Lloji </w:t>
            </w:r>
            <w:r w:rsidR="00810A00"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i</w:t>
            </w:r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810A00"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57AE3BAF" w14:textId="1D553568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proofErr w:type="spellStart"/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</w:t>
            </w:r>
            <w:proofErr w:type="spellEnd"/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. </w:t>
            </w:r>
            <w:r w:rsidR="00810A00"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totale </w:t>
            </w:r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(</w:t>
            </w:r>
            <w:proofErr w:type="spellStart"/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m²</w:t>
            </w:r>
            <w:proofErr w:type="spellEnd"/>
            <w:r w:rsidRPr="00A1178A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11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vAlign w:val="center"/>
            <w:hideMark/>
          </w:tcPr>
          <w:p w14:paraId="52349F69" w14:textId="11636051" w:rsidR="00E73413" w:rsidRPr="00A1178A" w:rsidRDefault="00100092" w:rsidP="00810A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7D469FE" w14:textId="77777777" w:rsidR="00E73413" w:rsidRPr="00A1178A" w:rsidRDefault="00E73413" w:rsidP="00E7341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VLERA TOTALE (lek)</w:t>
            </w:r>
          </w:p>
        </w:tc>
        <w:tc>
          <w:tcPr>
            <w:tcW w:w="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30FDD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E73413" w:rsidRPr="00A1178A" w14:paraId="1419CF53" w14:textId="77777777" w:rsidTr="00A1178A">
        <w:trPr>
          <w:trHeight w:val="45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6F68D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D5132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BA0F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DBEA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793A0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71F04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DB7A4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AEA98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7DE67ECA" w14:textId="264DFC2D" w:rsidR="00E73413" w:rsidRPr="00A1178A" w:rsidRDefault="00810A00" w:rsidP="00810A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Sipërfaqja</w:t>
            </w:r>
            <w:r w:rsidR="00E73413"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(</w:t>
            </w:r>
            <w:proofErr w:type="spellStart"/>
            <w:r w:rsidR="00E73413"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m²</w:t>
            </w:r>
            <w:proofErr w:type="spellEnd"/>
            <w:r w:rsidR="00E73413"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03CCB9D4" w14:textId="77777777" w:rsidR="00810A00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Çmimi </w:t>
            </w:r>
          </w:p>
          <w:p w14:paraId="0E9B06B8" w14:textId="6001B6DB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(lek/</w:t>
            </w:r>
            <w:proofErr w:type="spellStart"/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m²</w:t>
            </w:r>
            <w:proofErr w:type="spellEnd"/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6C5D73B8" w14:textId="77777777" w:rsidR="00E73413" w:rsidRPr="00A1178A" w:rsidRDefault="00E73413" w:rsidP="00810A0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Vlera (lek)</w:t>
            </w: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D407F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01C48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E73413" w:rsidRPr="00A1178A" w14:paraId="0A443206" w14:textId="77777777" w:rsidTr="00A1178A">
        <w:trPr>
          <w:trHeight w:val="450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35C79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6612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B1C2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24A3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D4DCC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E30A5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D2A39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98A86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40AE7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2F9B0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1B07F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CF6FE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C35AE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E73413" w:rsidRPr="00A1178A" w14:paraId="78577A66" w14:textId="77777777" w:rsidTr="00A1178A">
        <w:trPr>
          <w:trHeight w:val="24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D38A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3A4A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Iljas</w:t>
            </w:r>
            <w:proofErr w:type="spellEnd"/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E4C1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Çobo</w:t>
            </w:r>
            <w:proofErr w:type="spellEnd"/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789C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Qorri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D0DC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3574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801B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16/445 </w:t>
            </w:r>
            <w:proofErr w:type="spellStart"/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7322" w14:textId="691C3999" w:rsidR="00E73413" w:rsidRPr="00A1178A" w:rsidRDefault="00EF269C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CBB3" w14:textId="77777777" w:rsidR="00E73413" w:rsidRPr="00A1178A" w:rsidRDefault="00E73413" w:rsidP="00E7341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160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5EAD" w14:textId="77777777" w:rsidR="00E73413" w:rsidRPr="00A1178A" w:rsidRDefault="00E73413" w:rsidP="00E7341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160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0C15" w14:textId="77777777" w:rsidR="00E73413" w:rsidRPr="00A1178A" w:rsidRDefault="00E73413" w:rsidP="00E7341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28320.6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5792" w14:textId="77777777" w:rsidR="00E73413" w:rsidRPr="00A1178A" w:rsidRDefault="00E73413" w:rsidP="00E7341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4,531,296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62FD" w14:textId="77777777" w:rsidR="00E73413" w:rsidRPr="00A1178A" w:rsidRDefault="00E73413" w:rsidP="00E7341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4,531,296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73C7" w14:textId="4B3F1B8D" w:rsidR="00E73413" w:rsidRPr="00A1178A" w:rsidRDefault="00E73413" w:rsidP="00A1178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Konfirmuar nga ASHK</w:t>
            </w:r>
            <w:r w:rsidR="00810A00"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-ja</w:t>
            </w: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. </w:t>
            </w:r>
            <w:r w:rsidR="00810A00"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Shtëpi</w:t>
            </w: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r w:rsidR="00810A00"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banimi </w:t>
            </w: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</w:t>
            </w:r>
            <w:r w:rsidR="00810A00"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-</w:t>
            </w:r>
            <w:proofErr w:type="spellStart"/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kat</w:t>
            </w:r>
            <w:r w:rsidR="00810A00"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ë</w:t>
            </w: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she</w:t>
            </w:r>
            <w:proofErr w:type="spellEnd"/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.</w:t>
            </w:r>
            <w:r w:rsidR="00810A00"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Kati </w:t>
            </w:r>
            <w:r w:rsidR="00810A00"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përdhes</w:t>
            </w: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 80 </w:t>
            </w:r>
            <w:proofErr w:type="spellStart"/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m</w:t>
            </w: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 dhe kati </w:t>
            </w:r>
            <w:r w:rsidR="00810A00"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i </w:t>
            </w: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par</w:t>
            </w:r>
            <w:r w:rsidR="00810A00"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ë</w:t>
            </w: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 80 </w:t>
            </w:r>
            <w:proofErr w:type="spellStart"/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m</w:t>
            </w: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.</w:t>
            </w:r>
          </w:p>
        </w:tc>
      </w:tr>
      <w:tr w:rsidR="00E73413" w:rsidRPr="00A1178A" w14:paraId="17610028" w14:textId="77777777" w:rsidTr="00A1178A">
        <w:trPr>
          <w:trHeight w:val="240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B7D3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10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DDD2A" w14:textId="77777777" w:rsidR="00E73413" w:rsidRPr="00A1178A" w:rsidRDefault="00E73413" w:rsidP="00E7341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Shuma paraprake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60FD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7D63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10A4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169C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068A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9884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D9F7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E61F" w14:textId="77777777" w:rsidR="00E73413" w:rsidRPr="00A1178A" w:rsidRDefault="00E73413" w:rsidP="00E7341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4,531,296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03CF" w14:textId="77777777" w:rsidR="00E73413" w:rsidRPr="00A1178A" w:rsidRDefault="00E73413" w:rsidP="00E7341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A1178A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14:paraId="2AA89202" w14:textId="77777777" w:rsidR="00E73413" w:rsidRPr="00100092" w:rsidRDefault="00E73413" w:rsidP="00E73413">
      <w:pPr>
        <w:pStyle w:val="NoSpacing"/>
        <w:ind w:firstLine="284"/>
        <w:rPr>
          <w:rFonts w:ascii="Garamond" w:eastAsia="Calibri" w:hAnsi="Garamond"/>
          <w:b/>
          <w:lang w:val="sq-AL"/>
        </w:rPr>
      </w:pPr>
    </w:p>
    <w:p w14:paraId="5E2AA17F" w14:textId="5B3B08BA" w:rsidR="00B90D30" w:rsidRPr="00100092" w:rsidRDefault="00B90D30" w:rsidP="00100092">
      <w:pPr>
        <w:tabs>
          <w:tab w:val="center" w:pos="4680"/>
        </w:tabs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100092">
        <w:rPr>
          <w:rFonts w:ascii="Garamond" w:hAnsi="Garamond"/>
          <w:color w:val="FFFFFF" w:themeColor="background1"/>
          <w:sz w:val="24"/>
          <w:szCs w:val="24"/>
          <w:lang w:val="sq-AL"/>
        </w:rPr>
        <w:t>:</w:t>
      </w:r>
      <w:r w:rsidR="00810A00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</w:t>
      </w:r>
    </w:p>
    <w:p w14:paraId="5E2AA180" w14:textId="0AAA84A7" w:rsidR="00B90D30" w:rsidRPr="00100092" w:rsidRDefault="00B90D30" w:rsidP="00002DBD">
      <w:pPr>
        <w:shd w:val="clear" w:color="auto" w:fill="FFFFFF" w:themeFill="background1"/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100092">
        <w:rPr>
          <w:rFonts w:ascii="Garamond" w:hAnsi="Garamond"/>
          <w:color w:val="FFFFFF" w:themeColor="background1"/>
          <w:sz w:val="24"/>
          <w:szCs w:val="24"/>
          <w:lang w:val="sq-AL"/>
        </w:rPr>
        <w:t>Datë:</w:t>
      </w:r>
      <w:r w:rsidR="00810A00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</w:t>
      </w:r>
      <w:r w:rsidR="00BC4910" w:rsidRPr="00100092">
        <w:rPr>
          <w:rFonts w:ascii="Garamond" w:hAnsi="Garamond"/>
          <w:color w:val="FFFFFF" w:themeColor="background1"/>
          <w:sz w:val="24"/>
          <w:szCs w:val="24"/>
          <w:lang w:val="sq-AL"/>
        </w:rPr>
        <w:t>27.02.2023</w:t>
      </w:r>
    </w:p>
    <w:p w14:paraId="5E2AA181" w14:textId="535934DA" w:rsidR="00CB37D6" w:rsidRPr="00100092" w:rsidRDefault="00665447" w:rsidP="00002DBD">
      <w:pPr>
        <w:tabs>
          <w:tab w:val="left" w:pos="1080"/>
        </w:tabs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100092">
        <w:rPr>
          <w:rFonts w:ascii="Garamond" w:hAnsi="Garamond"/>
          <w:color w:val="FFFFFF" w:themeColor="background1"/>
          <w:sz w:val="24"/>
          <w:szCs w:val="24"/>
          <w:lang w:val="sq-AL"/>
        </w:rPr>
        <w:t>Datë:</w:t>
      </w:r>
      <w:r w:rsidR="00810A00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</w:t>
      </w:r>
      <w:r w:rsidRPr="00100092">
        <w:rPr>
          <w:rFonts w:ascii="Garamond" w:hAnsi="Garamond"/>
          <w:color w:val="FFFFFF" w:themeColor="background1"/>
          <w:sz w:val="24"/>
          <w:szCs w:val="24"/>
          <w:lang w:val="sq-AL"/>
        </w:rPr>
        <w:t>19.05.2021</w:t>
      </w:r>
    </w:p>
    <w:sectPr w:rsidR="00CB37D6" w:rsidRPr="00100092" w:rsidSect="00382E0C">
      <w:pgSz w:w="11906" w:h="16838" w:code="9"/>
      <w:pgMar w:top="1260" w:right="1106" w:bottom="10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AA186" w14:textId="77777777" w:rsidR="005A1BD5" w:rsidRDefault="005A1BD5">
      <w:pPr>
        <w:spacing w:after="0" w:line="240" w:lineRule="auto"/>
      </w:pPr>
      <w:r>
        <w:separator/>
      </w:r>
    </w:p>
  </w:endnote>
  <w:endnote w:type="continuationSeparator" w:id="0">
    <w:p w14:paraId="5E2AA187" w14:textId="77777777" w:rsidR="005A1BD5" w:rsidRDefault="005A1BD5">
      <w:pPr>
        <w:spacing w:after="0" w:line="240" w:lineRule="auto"/>
      </w:pPr>
      <w:r>
        <w:continuationSeparator/>
      </w:r>
    </w:p>
  </w:endnote>
  <w:endnote w:type="continuationNotice" w:id="1">
    <w:p w14:paraId="324CDF07" w14:textId="77777777" w:rsidR="00E87DE4" w:rsidRDefault="00E87D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AA184" w14:textId="77777777" w:rsidR="005A1BD5" w:rsidRDefault="005A1BD5">
      <w:pPr>
        <w:spacing w:after="0" w:line="240" w:lineRule="auto"/>
      </w:pPr>
      <w:r>
        <w:separator/>
      </w:r>
    </w:p>
  </w:footnote>
  <w:footnote w:type="continuationSeparator" w:id="0">
    <w:p w14:paraId="5E2AA185" w14:textId="77777777" w:rsidR="005A1BD5" w:rsidRDefault="005A1BD5">
      <w:pPr>
        <w:spacing w:after="0" w:line="240" w:lineRule="auto"/>
      </w:pPr>
      <w:r>
        <w:continuationSeparator/>
      </w:r>
    </w:p>
  </w:footnote>
  <w:footnote w:type="continuationNotice" w:id="1">
    <w:p w14:paraId="73ADDC9E" w14:textId="77777777" w:rsidR="00E87DE4" w:rsidRDefault="00E87D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6C"/>
    <w:rsid w:val="00002DBD"/>
    <w:rsid w:val="00007CB6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0092"/>
    <w:rsid w:val="00103017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05C"/>
    <w:rsid w:val="001768AF"/>
    <w:rsid w:val="0017782B"/>
    <w:rsid w:val="00182ECF"/>
    <w:rsid w:val="001A3CE8"/>
    <w:rsid w:val="001A5FB0"/>
    <w:rsid w:val="001C3FED"/>
    <w:rsid w:val="001C5607"/>
    <w:rsid w:val="001D4D7A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4B64"/>
    <w:rsid w:val="00225A3F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F24E6"/>
    <w:rsid w:val="002F7232"/>
    <w:rsid w:val="00304699"/>
    <w:rsid w:val="00325DCB"/>
    <w:rsid w:val="00334A00"/>
    <w:rsid w:val="0034132D"/>
    <w:rsid w:val="003422DA"/>
    <w:rsid w:val="00347641"/>
    <w:rsid w:val="003649F5"/>
    <w:rsid w:val="0038289A"/>
    <w:rsid w:val="00382E0C"/>
    <w:rsid w:val="00394FB7"/>
    <w:rsid w:val="003A123C"/>
    <w:rsid w:val="003A14AA"/>
    <w:rsid w:val="003B48AC"/>
    <w:rsid w:val="003D25C0"/>
    <w:rsid w:val="003D7364"/>
    <w:rsid w:val="003E5B1C"/>
    <w:rsid w:val="003E6FCD"/>
    <w:rsid w:val="004021EE"/>
    <w:rsid w:val="00425E37"/>
    <w:rsid w:val="004345F7"/>
    <w:rsid w:val="00444C62"/>
    <w:rsid w:val="00450674"/>
    <w:rsid w:val="004607D2"/>
    <w:rsid w:val="004628EF"/>
    <w:rsid w:val="00463483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503CB3"/>
    <w:rsid w:val="005118DD"/>
    <w:rsid w:val="005202C3"/>
    <w:rsid w:val="00521D84"/>
    <w:rsid w:val="005344F7"/>
    <w:rsid w:val="0056672E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96602"/>
    <w:rsid w:val="005A1BD5"/>
    <w:rsid w:val="005A3AC0"/>
    <w:rsid w:val="005A466B"/>
    <w:rsid w:val="005A5D54"/>
    <w:rsid w:val="005B19F5"/>
    <w:rsid w:val="005B4972"/>
    <w:rsid w:val="005B7833"/>
    <w:rsid w:val="005E6DE0"/>
    <w:rsid w:val="00604A57"/>
    <w:rsid w:val="006062EE"/>
    <w:rsid w:val="00613A06"/>
    <w:rsid w:val="00617412"/>
    <w:rsid w:val="00621551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975C8"/>
    <w:rsid w:val="006C2805"/>
    <w:rsid w:val="006C598B"/>
    <w:rsid w:val="006C5FE4"/>
    <w:rsid w:val="006D22CD"/>
    <w:rsid w:val="006D3607"/>
    <w:rsid w:val="006E0A50"/>
    <w:rsid w:val="006E60C8"/>
    <w:rsid w:val="006F6BCD"/>
    <w:rsid w:val="00710473"/>
    <w:rsid w:val="00710FCB"/>
    <w:rsid w:val="00712112"/>
    <w:rsid w:val="007128CB"/>
    <w:rsid w:val="007138C6"/>
    <w:rsid w:val="00716DC4"/>
    <w:rsid w:val="00721A2D"/>
    <w:rsid w:val="007229FC"/>
    <w:rsid w:val="0074204E"/>
    <w:rsid w:val="00745317"/>
    <w:rsid w:val="00753EF3"/>
    <w:rsid w:val="00754C44"/>
    <w:rsid w:val="007559CC"/>
    <w:rsid w:val="00763858"/>
    <w:rsid w:val="007723C8"/>
    <w:rsid w:val="00773854"/>
    <w:rsid w:val="00784B09"/>
    <w:rsid w:val="007B210C"/>
    <w:rsid w:val="007B6151"/>
    <w:rsid w:val="007C1C9F"/>
    <w:rsid w:val="007D682D"/>
    <w:rsid w:val="007E0206"/>
    <w:rsid w:val="007E76C5"/>
    <w:rsid w:val="00805127"/>
    <w:rsid w:val="00810A00"/>
    <w:rsid w:val="00814159"/>
    <w:rsid w:val="0083336E"/>
    <w:rsid w:val="00865022"/>
    <w:rsid w:val="0087135C"/>
    <w:rsid w:val="00887E6C"/>
    <w:rsid w:val="00890349"/>
    <w:rsid w:val="00895A18"/>
    <w:rsid w:val="008A0C00"/>
    <w:rsid w:val="008A74FF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F28"/>
    <w:rsid w:val="0098780E"/>
    <w:rsid w:val="009911A1"/>
    <w:rsid w:val="009B517C"/>
    <w:rsid w:val="009D46B3"/>
    <w:rsid w:val="009E1DC9"/>
    <w:rsid w:val="009E4A12"/>
    <w:rsid w:val="009F0502"/>
    <w:rsid w:val="009F2EE0"/>
    <w:rsid w:val="009F511A"/>
    <w:rsid w:val="00A009F3"/>
    <w:rsid w:val="00A02F2D"/>
    <w:rsid w:val="00A0532B"/>
    <w:rsid w:val="00A06AB2"/>
    <w:rsid w:val="00A1178A"/>
    <w:rsid w:val="00A21034"/>
    <w:rsid w:val="00A26A37"/>
    <w:rsid w:val="00A3467A"/>
    <w:rsid w:val="00A40CF2"/>
    <w:rsid w:val="00A535A5"/>
    <w:rsid w:val="00A67722"/>
    <w:rsid w:val="00A67D4B"/>
    <w:rsid w:val="00A70BC6"/>
    <w:rsid w:val="00A7165F"/>
    <w:rsid w:val="00A808CC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D44E9"/>
    <w:rsid w:val="00AF0F4A"/>
    <w:rsid w:val="00AF293A"/>
    <w:rsid w:val="00AF2A62"/>
    <w:rsid w:val="00B20E62"/>
    <w:rsid w:val="00B30F55"/>
    <w:rsid w:val="00B34A41"/>
    <w:rsid w:val="00B57B67"/>
    <w:rsid w:val="00B67559"/>
    <w:rsid w:val="00B7155E"/>
    <w:rsid w:val="00B727DE"/>
    <w:rsid w:val="00B76470"/>
    <w:rsid w:val="00B767E9"/>
    <w:rsid w:val="00B76892"/>
    <w:rsid w:val="00B90D30"/>
    <w:rsid w:val="00B91AEC"/>
    <w:rsid w:val="00BA3566"/>
    <w:rsid w:val="00BC11DA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4745"/>
    <w:rsid w:val="00C47D69"/>
    <w:rsid w:val="00C52A3F"/>
    <w:rsid w:val="00C65944"/>
    <w:rsid w:val="00C73A27"/>
    <w:rsid w:val="00C93D64"/>
    <w:rsid w:val="00C94BD2"/>
    <w:rsid w:val="00C95020"/>
    <w:rsid w:val="00CA272E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0434"/>
    <w:rsid w:val="00DA3EE9"/>
    <w:rsid w:val="00DA67F8"/>
    <w:rsid w:val="00DA7C70"/>
    <w:rsid w:val="00DB0B14"/>
    <w:rsid w:val="00DB0B5A"/>
    <w:rsid w:val="00DB2B07"/>
    <w:rsid w:val="00DE185C"/>
    <w:rsid w:val="00DF3F36"/>
    <w:rsid w:val="00E02576"/>
    <w:rsid w:val="00E05DC0"/>
    <w:rsid w:val="00E14691"/>
    <w:rsid w:val="00E207A2"/>
    <w:rsid w:val="00E36EFE"/>
    <w:rsid w:val="00E40C4F"/>
    <w:rsid w:val="00E73413"/>
    <w:rsid w:val="00E757E0"/>
    <w:rsid w:val="00E7664D"/>
    <w:rsid w:val="00E87DE4"/>
    <w:rsid w:val="00E91C60"/>
    <w:rsid w:val="00EA363F"/>
    <w:rsid w:val="00EB3D77"/>
    <w:rsid w:val="00EC2BA1"/>
    <w:rsid w:val="00EE1691"/>
    <w:rsid w:val="00EE3F4F"/>
    <w:rsid w:val="00EE53E4"/>
    <w:rsid w:val="00EF1601"/>
    <w:rsid w:val="00EF269C"/>
    <w:rsid w:val="00EF7AE7"/>
    <w:rsid w:val="00F01BC2"/>
    <w:rsid w:val="00F02B56"/>
    <w:rsid w:val="00F1207E"/>
    <w:rsid w:val="00F20FD1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E2AA14B"/>
  <w15:docId w15:val="{3B16B2C8-EF5A-4D2C-8326-3F3FB473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0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43782155D24051A8B18CD9DD11B8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2024-01-26T15:03:50Z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një ndryshim të VKM-së 712, datë 11.01.2022, për shpronësimin, për interes publik, për pasuritë e paluajtshme, pronë private, që preken nga zbatimi i projektit "Rikonstruksion i rrugës "Ago Celi" dhe "Rrugës së Re", si dhe "Rikonceptimi i palestrës së lagjes "15 Shtatori", Tepelenë ""</Titulli>
    <Modifikuesi xmlns="0e656187-b300-4fb0-8bf4-3a50f872073c">entela.suli</Modifikuesi>
    <Nr_x002e__x0020_prot_x0020_QBZ xmlns="0e656187-b300-4fb0-8bf4-3a50f872073c">179</Nr_x002e__x0020_prot_x0020_QBZ>
    <Data_x0020_e_x0020_Modifikimit xmlns="0e656187-b300-4fb0-8bf4-3a50f872073c">2024-01-30T12:41:58Z</Data_x0020_e_x0020_Modifikimit>
    <Dekretuar xmlns="0e656187-b300-4fb0-8bf4-3a50f872073c">false</Dekretuar>
    <Data xmlns="0e656187-b300-4fb0-8bf4-3a50f872073c">2024-01-24T00:00:00Z</Data>
    <Nr_x002e__x0020_protokolli_x0020_i_x0020_aktit xmlns="0e656187-b300-4fb0-8bf4-3a50f872073c">107-3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EC17DE0-A422-4A2F-931A-3DAFCD93D5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1C7E5A-A6EB-4395-B20C-C95436715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12FF14C-0F79-441C-A22A-4E481A94EE6C}">
  <ds:schemaRefs>
    <ds:schemaRef ds:uri="http://www.w3.org/XML/1998/namespace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të VKM-së 712, datë 11.01.2022, për shpronësimin, për interes publik, për pasuritë e paluajtshme, pronë private, që preken nga zbatimi i projektit "Rikonstruksion i rrugës "Ago Celi" dhe "Rrugës së Re", si dhe "Rikonceptimi i palestrës së</vt:lpstr>
    </vt:vector>
  </TitlesOfParts>
  <Company>Microsoft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të VKM-së 712, datë 11.01.2022, për shpronësimin, për interes publik, për pasuritë e paluajtshme, pronë private, që preken nga zbatimi i projektit "Rikonstruksion i rrugës "Ago Celi" dhe "Rrugës së Re", si dhe "Rikonceptimi i palestrës së lagjes "15 Shtatori", Tepelenë ""</dc:title>
  <dc:creator>Aida Nika</dc:creator>
  <cp:lastModifiedBy>Alma Lisaku</cp:lastModifiedBy>
  <cp:revision>17</cp:revision>
  <cp:lastPrinted>2023-10-30T10:55:00Z</cp:lastPrinted>
  <dcterms:created xsi:type="dcterms:W3CDTF">2024-01-26T13:01:00Z</dcterms:created>
  <dcterms:modified xsi:type="dcterms:W3CDTF">2024-01-30T13:20:00Z</dcterms:modified>
</cp:coreProperties>
</file>