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B9261" w14:textId="75165702" w:rsidR="00C86A62" w:rsidRPr="00570DCD" w:rsidRDefault="00887E6C" w:rsidP="00C86A6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70DC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C86A62" w:rsidRPr="00570DC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5897E124" w14:textId="5BE0CFCD" w:rsidR="00C86A62" w:rsidRPr="00570DCD" w:rsidRDefault="00C86A62" w:rsidP="00C86A6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70DC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256/5, datë 4.3.2024</w:t>
      </w:r>
    </w:p>
    <w:p w14:paraId="0374CB9F" w14:textId="77777777" w:rsidR="00C86A62" w:rsidRPr="00570DCD" w:rsidRDefault="00C86A62" w:rsidP="00C86A6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68CB07FD" w14:textId="5A90E382" w:rsidR="00887E6C" w:rsidRPr="00570DCD" w:rsidRDefault="00887E6C" w:rsidP="00C86A6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70DC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68CB07FE" w14:textId="77777777" w:rsidR="00681650" w:rsidRPr="00570DCD" w:rsidRDefault="00681650" w:rsidP="00C86A62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68CB07FF" w14:textId="518D467A" w:rsidR="00887E6C" w:rsidRPr="00570DCD" w:rsidRDefault="00935488" w:rsidP="00C86A6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570DCD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570D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570DCD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nr.</w:t>
      </w:r>
      <w:r w:rsidR="000432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692/22 prot., datë 30.10.2023, protokolluar në Agjencinë Shtetërore për Shpronësimin me shkresën me nr.</w:t>
      </w:r>
      <w:r w:rsidR="000432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892 prot., datë 31.10.2023, për disa shtesa dhe ndryshime në VKM nr. 535</w:t>
      </w:r>
      <w:r w:rsidR="00043214">
        <w:rPr>
          <w:rFonts w:ascii="Garamond" w:hAnsi="Garamond" w:cs="Times New Roman"/>
          <w:sz w:val="24"/>
          <w:szCs w:val="24"/>
          <w:lang w:val="sq-AL"/>
        </w:rPr>
        <w:t>,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 xml:space="preserve"> datë 13.9.2023</w:t>
      </w:r>
      <w:r w:rsidR="00043214">
        <w:rPr>
          <w:rFonts w:ascii="Garamond" w:hAnsi="Garamond" w:cs="Times New Roman"/>
          <w:sz w:val="24"/>
          <w:szCs w:val="24"/>
          <w:lang w:val="sq-AL"/>
        </w:rPr>
        <w:t>,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43214">
        <w:rPr>
          <w:rFonts w:ascii="Garamond" w:hAnsi="Garamond" w:cs="Times New Roman"/>
          <w:sz w:val="24"/>
          <w:szCs w:val="24"/>
          <w:lang w:val="sq-AL"/>
        </w:rPr>
        <w:t>“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 xml:space="preserve">Për shpronësimin, për interes publik, të pronarit të pasurisë së paluajtshme, pronë private, që preket nga realizimi i projektit </w:t>
      </w:r>
      <w:r w:rsidR="00043214">
        <w:rPr>
          <w:rFonts w:ascii="Garamond" w:hAnsi="Garamond" w:cs="Times New Roman"/>
          <w:sz w:val="24"/>
          <w:szCs w:val="24"/>
          <w:lang w:val="sq-AL"/>
        </w:rPr>
        <w:t>‘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Impianti i trajtimit të ujërave të ndotura Himarë dhe largimi i ujërave të trajtuara në det për Itun Himarë</w:t>
      </w:r>
      <w:r w:rsidR="00043214">
        <w:rPr>
          <w:rFonts w:ascii="Garamond" w:hAnsi="Garamond" w:cs="Times New Roman"/>
          <w:sz w:val="24"/>
          <w:szCs w:val="24"/>
          <w:lang w:val="sq-AL"/>
        </w:rPr>
        <w:t>’”.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570DCD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Bashkia Himar</w:t>
      </w:r>
      <w:r w:rsidR="00334A33" w:rsidRPr="00570DCD">
        <w:rPr>
          <w:rFonts w:ascii="Garamond" w:hAnsi="Garamond" w:cs="Times New Roman"/>
          <w:sz w:val="24"/>
          <w:szCs w:val="24"/>
          <w:lang w:val="sq-AL"/>
        </w:rPr>
        <w:t>ë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8CB0801" w14:textId="3FDDA981" w:rsidR="00C47D69" w:rsidRPr="00570DCD" w:rsidRDefault="00D82CA8" w:rsidP="00C86A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 w:bidi="en-US"/>
        </w:rPr>
      </w:pPr>
      <w:r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r w:rsidRPr="00043214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</w:t>
      </w:r>
      <w:r w:rsidR="00570DCD" w:rsidRPr="00570DC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0DCD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llogaritur, </w:t>
      </w:r>
      <w:r w:rsidR="00487ED7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B91AEC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pasurit</w:t>
      </w:r>
      <w:r w:rsidR="00B91AEC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llojit </w:t>
      </w:r>
      <w:r w:rsidR="00592E24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“truall” </w:t>
      </w:r>
      <w:r w:rsidR="003879F6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dhe “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nd</w:t>
      </w:r>
      <w:r w:rsidR="00334A33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rtes</w:t>
      </w:r>
      <w:r w:rsidR="00334A33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3879F6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” </w:t>
      </w:r>
      <w:bookmarkEnd w:id="0"/>
      <w:bookmarkEnd w:id="1"/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referuar dispozitave të Marrëveshjes së Huas datë 3.6.2019</w:t>
      </w:r>
      <w:r w:rsidR="0004321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lidhur ndërmjet Republikës së Shqipërisë dhe Qeverisë së Republikës Federale të Gjermanisë për </w:t>
      </w:r>
      <w:r w:rsidR="00043214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programin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furnizimin me ujë të zonave rurale IV, të miratuar me ligjin nr.</w:t>
      </w:r>
      <w:r w:rsid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49/2019</w:t>
      </w:r>
      <w:r w:rsidR="0004321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ratifikimin e marrëveshjes së Huas </w:t>
      </w:r>
      <w:r w:rsidR="00570DCD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ndërmjet</w:t>
      </w:r>
      <w:r w:rsid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Republikës së Shqipërisë përfaqësuar nga Ministria e Financave dhe Ekonomisë (Huamarrësi), Fondit </w:t>
      </w:r>
      <w:r w:rsidR="00570DCD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Shqiptar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Zhvillimit, Agjencia e zbatimit të projektit dhe K</w:t>
      </w:r>
      <w:r w:rsidR="00043214">
        <w:rPr>
          <w:rFonts w:ascii="Garamond" w:eastAsia="Times New Roman" w:hAnsi="Garamond" w:cs="Times New Roman"/>
          <w:bCs/>
          <w:sz w:val="24"/>
          <w:szCs w:val="24"/>
          <w:lang w:val="sq-AL"/>
        </w:rPr>
        <w:t>f</w:t>
      </w:r>
      <w:r w:rsidR="00334A33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W</w:t>
      </w:r>
      <w:r w:rsidR="00570DCD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Frankfurt </w:t>
      </w:r>
      <w:r w:rsid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a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m Main (Kf</w:t>
      </w:r>
      <w:r w:rsid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W</w:t>
      </w:r>
      <w:r w:rsidR="000F0D59" w:rsidRPr="00570DCD">
        <w:rPr>
          <w:rFonts w:ascii="Garamond" w:eastAsia="Times New Roman" w:hAnsi="Garamond" w:cs="Times New Roman"/>
          <w:bCs/>
          <w:sz w:val="24"/>
          <w:szCs w:val="24"/>
          <w:lang w:val="sq-AL"/>
        </w:rPr>
        <w:t>), për programin e furnizimit me ujë, të zonave rurale IV.</w:t>
      </w:r>
      <w:r w:rsidR="00B90D30" w:rsidRPr="00570DCD">
        <w:rPr>
          <w:rFonts w:ascii="Garamond" w:hAnsi="Garamond"/>
          <w:lang w:val="sq-AL"/>
        </w:rPr>
        <w:tab/>
      </w:r>
    </w:p>
    <w:p w14:paraId="68CB0802" w14:textId="09343987" w:rsidR="00272CBC" w:rsidRPr="00570DCD" w:rsidRDefault="00272CBC" w:rsidP="00C86A6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70DCD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043214">
        <w:rPr>
          <w:rFonts w:ascii="Garamond" w:hAnsi="Garamond" w:cs="Times New Roman"/>
          <w:sz w:val="24"/>
          <w:szCs w:val="24"/>
          <w:lang w:val="sq-AL"/>
        </w:rPr>
        <w:t>,</w:t>
      </w: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570DCD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570DCD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043214">
        <w:rPr>
          <w:rFonts w:ascii="Garamond" w:hAnsi="Garamond" w:cs="Times New Roman"/>
          <w:sz w:val="24"/>
          <w:szCs w:val="24"/>
          <w:lang w:val="sq-AL"/>
        </w:rPr>
        <w:t>,</w:t>
      </w: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 por nuk figurojnë në </w:t>
      </w:r>
      <w:r w:rsidR="00EA363F" w:rsidRPr="00570DCD">
        <w:rPr>
          <w:rFonts w:ascii="Garamond" w:hAnsi="Garamond" w:cs="Times New Roman"/>
          <w:sz w:val="24"/>
          <w:szCs w:val="24"/>
          <w:lang w:val="sq-AL"/>
        </w:rPr>
        <w:t>listë</w:t>
      </w: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570DCD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570DCD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570DCD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570DCD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570DCD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570DCD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570DCD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570DCD" w:rsidRPr="00570DCD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>Bashkin</w:t>
      </w:r>
      <w:r w:rsidR="00334A33" w:rsidRPr="00570DCD">
        <w:rPr>
          <w:rFonts w:ascii="Garamond" w:hAnsi="Garamond" w:cs="Times New Roman"/>
          <w:sz w:val="24"/>
          <w:szCs w:val="24"/>
          <w:lang w:val="sq-AL"/>
        </w:rPr>
        <w:t>ë</w:t>
      </w:r>
      <w:r w:rsidR="000F0D59" w:rsidRPr="00570DCD">
        <w:rPr>
          <w:rFonts w:ascii="Garamond" w:hAnsi="Garamond" w:cs="Times New Roman"/>
          <w:sz w:val="24"/>
          <w:szCs w:val="24"/>
          <w:lang w:val="sq-AL"/>
        </w:rPr>
        <w:t xml:space="preserve"> Himar</w:t>
      </w:r>
      <w:r w:rsidR="00334A33" w:rsidRPr="00570DCD">
        <w:rPr>
          <w:rFonts w:ascii="Garamond" w:hAnsi="Garamond" w:cs="Times New Roman"/>
          <w:sz w:val="24"/>
          <w:szCs w:val="24"/>
          <w:lang w:val="sq-AL"/>
        </w:rPr>
        <w:t>ë</w:t>
      </w:r>
      <w:r w:rsidR="00043214">
        <w:rPr>
          <w:rFonts w:ascii="Garamond" w:hAnsi="Garamond" w:cs="Times New Roman"/>
          <w:sz w:val="24"/>
          <w:szCs w:val="24"/>
          <w:lang w:val="sq-AL"/>
        </w:rPr>
        <w:t>,</w:t>
      </w:r>
      <w:r w:rsidR="003879F6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570DCD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570DCD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570DCD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8CB0804" w14:textId="7514EAC6" w:rsidR="00F63FDB" w:rsidRPr="00570DCD" w:rsidRDefault="00D27310" w:rsidP="00C86A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570DCD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570D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F0D59" w:rsidRPr="00570DCD">
        <w:rPr>
          <w:rFonts w:ascii="Garamond" w:eastAsia="Times New Roman" w:hAnsi="Garamond" w:cs="Times New Roman"/>
          <w:sz w:val="24"/>
          <w:szCs w:val="24"/>
          <w:lang w:val="sq-AL"/>
        </w:rPr>
        <w:t>8,264,987.3 (tetë milionë e dyqind e gjashtëdhjetë e katër mijë e nëntëqind e tetëdhjetë e shtatë pikë tre) lekë.</w:t>
      </w:r>
    </w:p>
    <w:p w14:paraId="68CB0807" w14:textId="77777777" w:rsidR="00BE2671" w:rsidRPr="00570DCD" w:rsidRDefault="00BE2671" w:rsidP="00D27310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68CB0809" w14:textId="0F238C87" w:rsidR="00D01756" w:rsidRPr="00570DCD" w:rsidRDefault="00D01756" w:rsidP="00C86A62">
      <w:pPr>
        <w:pStyle w:val="NoSpacing"/>
        <w:jc w:val="right"/>
        <w:rPr>
          <w:rFonts w:ascii="Garamond" w:hAnsi="Garamond"/>
          <w:lang w:val="sq-AL"/>
        </w:rPr>
      </w:pPr>
      <w:r w:rsidRPr="00570DCD">
        <w:rPr>
          <w:rFonts w:ascii="Garamond" w:hAnsi="Garamond"/>
          <w:lang w:val="sq-AL"/>
        </w:rPr>
        <w:t xml:space="preserve">DREJTOR I </w:t>
      </w:r>
      <w:r w:rsidR="00043214" w:rsidRPr="00570DCD">
        <w:rPr>
          <w:rFonts w:ascii="Garamond" w:hAnsi="Garamond"/>
          <w:lang w:val="sq-AL"/>
        </w:rPr>
        <w:t>PËRGJITHSHËM</w:t>
      </w:r>
    </w:p>
    <w:p w14:paraId="2FA47C75" w14:textId="77777777" w:rsidR="00C86A62" w:rsidRPr="00570DCD" w:rsidRDefault="00D01756" w:rsidP="00C86A62">
      <w:pPr>
        <w:pStyle w:val="NoSpacing"/>
        <w:jc w:val="right"/>
        <w:rPr>
          <w:rFonts w:ascii="Garamond" w:eastAsia="Calibri" w:hAnsi="Garamond"/>
          <w:b/>
          <w:lang w:val="sq-AL"/>
        </w:rPr>
      </w:pPr>
      <w:r w:rsidRPr="00570DCD">
        <w:rPr>
          <w:rFonts w:ascii="Garamond" w:eastAsia="Calibri" w:hAnsi="Garamond"/>
          <w:lang w:val="sq-AL"/>
        </w:rPr>
        <w:t>KRYETAR</w:t>
      </w:r>
      <w:r w:rsidR="00C86A62" w:rsidRPr="00570DCD">
        <w:rPr>
          <w:rFonts w:ascii="Garamond" w:eastAsia="Calibri" w:hAnsi="Garamond"/>
          <w:lang w:val="sq-AL"/>
        </w:rPr>
        <w:t xml:space="preserve"> </w:t>
      </w:r>
      <w:r w:rsidRPr="00570DCD">
        <w:rPr>
          <w:rFonts w:ascii="Garamond" w:eastAsia="Calibri" w:hAnsi="Garamond"/>
          <w:lang w:val="sq-AL"/>
        </w:rPr>
        <w:t>I KOMISIONIT TË POSAÇËM</w:t>
      </w:r>
      <w:r w:rsidRPr="00570DCD">
        <w:rPr>
          <w:rFonts w:ascii="Garamond" w:eastAsia="Calibri" w:hAnsi="Garamond"/>
          <w:b/>
          <w:lang w:val="sq-AL"/>
        </w:rPr>
        <w:t xml:space="preserve"> </w:t>
      </w:r>
    </w:p>
    <w:p w14:paraId="68CB080C" w14:textId="099B8E08" w:rsidR="00D01756" w:rsidRPr="00570DCD" w:rsidRDefault="00D01756" w:rsidP="00C86A62">
      <w:pPr>
        <w:pStyle w:val="NoSpacing"/>
        <w:jc w:val="right"/>
        <w:rPr>
          <w:rFonts w:ascii="Garamond" w:eastAsia="Calibri" w:hAnsi="Garamond"/>
          <w:lang w:val="sq-AL"/>
        </w:rPr>
      </w:pPr>
      <w:r w:rsidRPr="00570DCD">
        <w:rPr>
          <w:rFonts w:ascii="Garamond" w:eastAsia="Calibri" w:hAnsi="Garamond"/>
          <w:lang w:val="sq-AL"/>
        </w:rPr>
        <w:t>TË SHPRONËSIMEVE</w:t>
      </w:r>
    </w:p>
    <w:p w14:paraId="68CB080E" w14:textId="54476D25" w:rsidR="00D01756" w:rsidRPr="00570DCD" w:rsidRDefault="00334A33" w:rsidP="00C86A62">
      <w:pPr>
        <w:pStyle w:val="NoSpacing"/>
        <w:jc w:val="right"/>
        <w:rPr>
          <w:rFonts w:ascii="Garamond" w:eastAsia="Calibri" w:hAnsi="Garamond"/>
          <w:b/>
          <w:lang w:val="sq-AL"/>
        </w:rPr>
      </w:pPr>
      <w:r w:rsidRPr="00570DCD">
        <w:rPr>
          <w:rFonts w:ascii="Garamond" w:eastAsia="Calibri" w:hAnsi="Garamond"/>
          <w:b/>
          <w:lang w:val="sq-AL"/>
        </w:rPr>
        <w:t>Kastriot Gurra</w:t>
      </w:r>
    </w:p>
    <w:p w14:paraId="68CB080F" w14:textId="77777777" w:rsidR="00D01756" w:rsidRPr="00570DCD" w:rsidRDefault="00D01756" w:rsidP="00C86A62">
      <w:pPr>
        <w:pStyle w:val="NoSpacing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68CB0810" w14:textId="537F1EE9" w:rsidR="00D01756" w:rsidRPr="00570DCD" w:rsidRDefault="00D01756" w:rsidP="00D01756">
      <w:pPr>
        <w:pStyle w:val="NoSpacing"/>
        <w:rPr>
          <w:b/>
          <w:sz w:val="18"/>
          <w:szCs w:val="18"/>
          <w:lang w:val="sq-AL"/>
        </w:rPr>
      </w:pPr>
    </w:p>
    <w:p w14:paraId="4ED1B92B" w14:textId="5EB98F5F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0FBE06CE" w14:textId="0817D7C5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15BD4642" w14:textId="193D1377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57208CA1" w14:textId="16BFD282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57FB8CC8" w14:textId="6854C067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166610E7" w14:textId="64A32D75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6313BC8A" w14:textId="0734EE93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14B13B39" w14:textId="6E39A790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34DE1F72" w14:textId="4869340D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06FEB62F" w14:textId="749FEC48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363883BD" w14:textId="3122AD9F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1A6B7CF0" w14:textId="28A4C44D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540B91E4" w14:textId="5AE8C273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2E78A1D3" w14:textId="64E4F2A4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3E3D795C" w14:textId="57659AF5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6FF68F5A" w14:textId="60E6748B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</w:pPr>
    </w:p>
    <w:p w14:paraId="17BE1BED" w14:textId="77777777" w:rsidR="007673BF" w:rsidRPr="00570DCD" w:rsidRDefault="007673BF" w:rsidP="00D01756">
      <w:pPr>
        <w:pStyle w:val="NoSpacing"/>
        <w:rPr>
          <w:b/>
          <w:sz w:val="18"/>
          <w:szCs w:val="18"/>
          <w:lang w:val="sq-AL"/>
        </w:rPr>
        <w:sectPr w:rsidR="007673BF" w:rsidRPr="00570DCD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6E219720" w14:textId="1124B771" w:rsidR="007673BF" w:rsidRPr="00570DCD" w:rsidRDefault="008E51E8" w:rsidP="008E51E8">
      <w:pPr>
        <w:pStyle w:val="NoSpacing"/>
        <w:jc w:val="center"/>
        <w:rPr>
          <w:color w:val="FFFFFF" w:themeColor="background1"/>
          <w:sz w:val="20"/>
          <w:szCs w:val="18"/>
          <w:lang w:val="sq-AL"/>
        </w:rPr>
      </w:pPr>
      <w:r w:rsidRPr="00570DCD">
        <w:rPr>
          <w:sz w:val="20"/>
          <w:szCs w:val="18"/>
          <w:lang w:val="sq-AL"/>
        </w:rPr>
        <w:lastRenderedPageBreak/>
        <w:t>LISTA PARAPRAKE E PRONAR</w:t>
      </w:r>
      <w:r w:rsidR="006C5424">
        <w:rPr>
          <w:sz w:val="20"/>
          <w:szCs w:val="18"/>
          <w:lang w:val="sq-AL"/>
        </w:rPr>
        <w:t>Ë</w:t>
      </w:r>
      <w:r w:rsidRPr="00570DCD">
        <w:rPr>
          <w:sz w:val="20"/>
          <w:szCs w:val="18"/>
          <w:lang w:val="sq-AL"/>
        </w:rPr>
        <w:t>VE Q</w:t>
      </w:r>
      <w:r w:rsidR="006C5424">
        <w:rPr>
          <w:sz w:val="20"/>
          <w:szCs w:val="18"/>
          <w:lang w:val="sq-AL"/>
        </w:rPr>
        <w:t>Ë</w:t>
      </w:r>
      <w:r w:rsidRPr="00570DCD">
        <w:rPr>
          <w:sz w:val="20"/>
          <w:szCs w:val="18"/>
          <w:lang w:val="sq-AL"/>
        </w:rPr>
        <w:t xml:space="preserve"> PREKEN NGA PROJEKTI PËR DISA SHTESA DHE NDRYSHIME NË VKM NR. 535</w:t>
      </w:r>
      <w:r w:rsidR="00570DCD" w:rsidRPr="00570DCD">
        <w:rPr>
          <w:sz w:val="20"/>
          <w:szCs w:val="18"/>
          <w:lang w:val="sq-AL"/>
        </w:rPr>
        <w:t>,</w:t>
      </w:r>
      <w:r w:rsidRPr="00570DCD">
        <w:rPr>
          <w:sz w:val="20"/>
          <w:szCs w:val="18"/>
          <w:lang w:val="sq-AL"/>
        </w:rPr>
        <w:t xml:space="preserve"> DATË 13.9.2023 </w:t>
      </w:r>
      <w:r w:rsidR="00570DCD" w:rsidRPr="00570DCD">
        <w:rPr>
          <w:sz w:val="20"/>
          <w:szCs w:val="18"/>
          <w:lang w:val="sq-AL"/>
        </w:rPr>
        <w:t>“</w:t>
      </w:r>
      <w:r w:rsidRPr="00570DCD">
        <w:rPr>
          <w:sz w:val="20"/>
          <w:szCs w:val="18"/>
          <w:lang w:val="sq-AL"/>
        </w:rPr>
        <w:t xml:space="preserve">PËR SHPRONËSIMIN, PËR INTERES PUBLIK, TË PRONARIT TË PASURISË SË PALUAJTSHME, PRONË PRIVATE, QË PREKET NGA REALIZIMI I PROJEKTIT </w:t>
      </w:r>
      <w:r w:rsidR="00BE31AC">
        <w:rPr>
          <w:sz w:val="20"/>
          <w:szCs w:val="18"/>
          <w:lang w:val="sq-AL"/>
        </w:rPr>
        <w:t>‘</w:t>
      </w:r>
      <w:r w:rsidRPr="00570DCD">
        <w:rPr>
          <w:sz w:val="20"/>
          <w:szCs w:val="18"/>
          <w:lang w:val="sq-AL"/>
        </w:rPr>
        <w:t>IMPIANTI I TRAJTIMIT TË UJËRAVE TË NDOTURA HIMARË DHE LARGIMI I UJËRAVE TË TRAJTUARA NË DET PËR ITUN HIMARË</w:t>
      </w:r>
      <w:r w:rsidR="00BE31AC">
        <w:rPr>
          <w:sz w:val="20"/>
          <w:szCs w:val="18"/>
          <w:lang w:val="sq-AL"/>
        </w:rPr>
        <w:t>’</w:t>
      </w:r>
      <w:r w:rsidR="00570DCD" w:rsidRPr="00570DCD">
        <w:rPr>
          <w:sz w:val="20"/>
          <w:szCs w:val="18"/>
          <w:lang w:val="sq-AL"/>
        </w:rPr>
        <w:t>”</w:t>
      </w:r>
    </w:p>
    <w:tbl>
      <w:tblPr>
        <w:tblW w:w="13610" w:type="dxa"/>
        <w:jc w:val="center"/>
        <w:tblLook w:val="04A0" w:firstRow="1" w:lastRow="0" w:firstColumn="1" w:lastColumn="0" w:noHBand="0" w:noVBand="1"/>
      </w:tblPr>
      <w:tblGrid>
        <w:gridCol w:w="469"/>
        <w:gridCol w:w="720"/>
        <w:gridCol w:w="582"/>
        <w:gridCol w:w="733"/>
        <w:gridCol w:w="625"/>
        <w:gridCol w:w="479"/>
        <w:gridCol w:w="615"/>
        <w:gridCol w:w="1570"/>
        <w:gridCol w:w="413"/>
        <w:gridCol w:w="413"/>
        <w:gridCol w:w="384"/>
        <w:gridCol w:w="510"/>
        <w:gridCol w:w="479"/>
        <w:gridCol w:w="676"/>
        <w:gridCol w:w="444"/>
        <w:gridCol w:w="545"/>
        <w:gridCol w:w="771"/>
        <w:gridCol w:w="384"/>
        <w:gridCol w:w="384"/>
        <w:gridCol w:w="676"/>
        <w:gridCol w:w="844"/>
        <w:gridCol w:w="1540"/>
      </w:tblGrid>
      <w:tr w:rsidR="007673BF" w:rsidRPr="00570DCD" w14:paraId="2241EE52" w14:textId="77777777" w:rsidTr="00411654">
        <w:trPr>
          <w:gridAfter w:val="1"/>
          <w:wAfter w:w="1534" w:type="dxa"/>
          <w:trHeight w:val="180"/>
          <w:jc w:val="center"/>
        </w:trPr>
        <w:tc>
          <w:tcPr>
            <w:tcW w:w="0" w:type="auto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BD4F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3D23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 R O N A R I</w:t>
            </w:r>
          </w:p>
        </w:tc>
        <w:tc>
          <w:tcPr>
            <w:tcW w:w="424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65D1" w14:textId="4428F31F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TË DHËNA HIPOTEKORE</w:t>
            </w:r>
            <w:r w:rsidR="00570DCD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F7BC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411654" w:rsidRPr="00570DCD" w14:paraId="0C1BD90A" w14:textId="77777777" w:rsidTr="00411654">
        <w:trPr>
          <w:trHeight w:val="905"/>
          <w:jc w:val="center"/>
        </w:trPr>
        <w:tc>
          <w:tcPr>
            <w:tcW w:w="0" w:type="auto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6607F8D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342A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4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1755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FD2F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"TRUALL" 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BDBB" w14:textId="77777777" w:rsidR="007673BF" w:rsidRPr="00C12A68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C12A6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"NDËRTESË"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779E" w14:textId="702C2630" w:rsidR="007673BF" w:rsidRPr="00C12A68" w:rsidRDefault="00570DCD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C12A6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NDËRTESË</w:t>
            </w:r>
            <w:r w:rsidR="007673BF" w:rsidRPr="00C12A6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SOCIAL EKONOMIKE</w:t>
            </w:r>
            <w:bookmarkStart w:id="2" w:name="_GoBack"/>
            <w:bookmarkEnd w:id="2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A337" w14:textId="0B8BEA26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</w:t>
            </w:r>
            <w:r w:rsidR="00570DCD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TOTALE</w:t>
            </w:r>
            <w:r w:rsidR="00570DCD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655F" w14:textId="4DBFB250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 H Ë N I M E</w:t>
            </w:r>
            <w:r w:rsidR="00570DCD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                                                          </w:t>
            </w:r>
            <w:r w:rsidR="00570DCD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 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(Kufizime hipotekore, barrë mbi pasurinë etj.)</w:t>
            </w:r>
          </w:p>
        </w:tc>
      </w:tr>
      <w:tr w:rsidR="00411654" w:rsidRPr="00570DCD" w14:paraId="2A0EDDFF" w14:textId="77777777" w:rsidTr="00411654">
        <w:trPr>
          <w:trHeight w:val="1450"/>
          <w:jc w:val="center"/>
        </w:trPr>
        <w:tc>
          <w:tcPr>
            <w:tcW w:w="0" w:type="auto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361FAD9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122B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E6036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4BDD042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0EB54B6" w14:textId="5B45BF41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Fshati ose </w:t>
            </w:r>
            <w:r w:rsidR="00A958F7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F1D90B3" w14:textId="267BB250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Z. </w:t>
            </w:r>
            <w:r w:rsidR="00326B56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C4500EA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E40DB57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92B5346" w14:textId="78FE1DB8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="00A958F7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E2686E3" w14:textId="3A861D1F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"Truall"</w:t>
            </w:r>
            <w:r w:rsidR="00570DCD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(m2)</w:t>
            </w:r>
            <w:r w:rsidR="00570DCD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   </w:t>
            </w: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7117FDE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"Ndërtesë"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563337A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9BAA244" w14:textId="1F9D45EB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</w:t>
            </w:r>
            <w:r w:rsidR="00570DCD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(lekë/m2)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7EFE777" w14:textId="6CC50B9B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(lekë)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98F951F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458BEBE" w14:textId="02F9B748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</w:t>
            </w:r>
            <w:r w:rsidR="00570DCD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(lekë/m2)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B9A823A" w14:textId="2B642526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</w:t>
            </w:r>
            <w:r w:rsidR="00570DCD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182A0A5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B59AEE9" w14:textId="487CB0E8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</w:t>
            </w:r>
            <w:r w:rsidR="00570DCD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(lekë/m2)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A97F9BC" w14:textId="523848FF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</w:t>
            </w:r>
            <w:r w:rsidR="00570DCD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3547A03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AD9A154" w14:textId="77777777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411654" w:rsidRPr="00570DCD" w14:paraId="383A86C0" w14:textId="77777777" w:rsidTr="00411654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767483F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B4CBC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BBCD0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173C6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5D24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1B05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791D7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D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2A579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2C78F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E800E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38162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39786D0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B96EE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79F93C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B454B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E278F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S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8692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5EE9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029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FF14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3BF6507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0939151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/>
              </w:rPr>
              <w:t>Z</w:t>
            </w:r>
          </w:p>
        </w:tc>
      </w:tr>
      <w:tr w:rsidR="00411654" w:rsidRPr="00570DCD" w14:paraId="1C44E8BD" w14:textId="77777777" w:rsidTr="00411654">
        <w:trPr>
          <w:trHeight w:val="1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41A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6B8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Shkëlqim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FB08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30A9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Shytaj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7332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Himarë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4104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1952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4052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1/1952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6C05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TRUALL+NDËRTESË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DAAD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F70A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0C75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A578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255.0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B294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4350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A445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1109250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B000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85.0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CE09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58000</w:t>
            </w:r>
          </w:p>
        </w:tc>
        <w:tc>
          <w:tcPr>
            <w:tcW w:w="7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0789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4930000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EB8F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B028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B4E3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2225737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57CF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8264987.30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376E5" w14:textId="6C2BA252" w:rsidR="007673BF" w:rsidRPr="00570DCD" w:rsidRDefault="007673BF" w:rsidP="007673B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Leje legalizimi nr.213550 date 22.05.2020. Sip katit </w:t>
            </w:r>
            <w:r w:rsidR="00D25771"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përdhe</w:t>
            </w: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85 m2.</w:t>
            </w:r>
          </w:p>
        </w:tc>
      </w:tr>
      <w:tr w:rsidR="00411654" w:rsidRPr="00570DCD" w14:paraId="779CC003" w14:textId="77777777" w:rsidTr="00411654">
        <w:trPr>
          <w:trHeight w:val="1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6152" w14:textId="77777777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7741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F4548" w14:textId="35822B20" w:rsidR="007673BF" w:rsidRPr="00570DCD" w:rsidRDefault="007673BF" w:rsidP="007673B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Vlera </w:t>
            </w:r>
            <w:r w:rsidR="00D25771"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paraprake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A15E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4E31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8CBD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FE774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F4134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56699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B4FB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  <w:t>8264987.30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4B9E7" w14:textId="77777777" w:rsidR="007673BF" w:rsidRPr="00570DCD" w:rsidRDefault="007673BF" w:rsidP="007673B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570DCD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 </w:t>
            </w:r>
          </w:p>
        </w:tc>
      </w:tr>
    </w:tbl>
    <w:p w14:paraId="7FBA4620" w14:textId="77777777" w:rsidR="007673BF" w:rsidRPr="00570DCD" w:rsidRDefault="007673BF" w:rsidP="008E51E8">
      <w:pPr>
        <w:pStyle w:val="NoSpacing"/>
        <w:jc w:val="center"/>
        <w:rPr>
          <w:color w:val="FFFFFF" w:themeColor="background1"/>
          <w:szCs w:val="18"/>
          <w:lang w:val="sq-AL"/>
        </w:rPr>
      </w:pPr>
    </w:p>
    <w:sectPr w:rsidR="007673BF" w:rsidRPr="00570DCD" w:rsidSect="007673BF">
      <w:pgSz w:w="15840" w:h="12240" w:orient="landscape"/>
      <w:pgMar w:top="1440" w:right="1259" w:bottom="1440" w:left="107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5450A" w14:textId="77777777" w:rsidR="00C12A68" w:rsidRDefault="00C12A68">
      <w:pPr>
        <w:spacing w:after="0" w:line="240" w:lineRule="auto"/>
      </w:pPr>
      <w:r>
        <w:separator/>
      </w:r>
    </w:p>
  </w:endnote>
  <w:endnote w:type="continuationSeparator" w:id="0">
    <w:p w14:paraId="4627691A" w14:textId="77777777" w:rsidR="00C12A68" w:rsidRDefault="00C12A68">
      <w:pPr>
        <w:spacing w:after="0" w:line="240" w:lineRule="auto"/>
      </w:pPr>
      <w:r>
        <w:continuationSeparator/>
      </w:r>
    </w:p>
  </w:endnote>
  <w:endnote w:type="continuationNotice" w:id="1">
    <w:p w14:paraId="6F822743" w14:textId="77777777" w:rsidR="00C12A68" w:rsidRDefault="00C12A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98756" w14:textId="77777777" w:rsidR="00C12A68" w:rsidRDefault="00C12A68">
      <w:pPr>
        <w:spacing w:after="0" w:line="240" w:lineRule="auto"/>
      </w:pPr>
      <w:r>
        <w:separator/>
      </w:r>
    </w:p>
  </w:footnote>
  <w:footnote w:type="continuationSeparator" w:id="0">
    <w:p w14:paraId="18863EEA" w14:textId="77777777" w:rsidR="00C12A68" w:rsidRDefault="00C12A68">
      <w:pPr>
        <w:spacing w:after="0" w:line="240" w:lineRule="auto"/>
      </w:pPr>
      <w:r>
        <w:continuationSeparator/>
      </w:r>
    </w:p>
  </w:footnote>
  <w:footnote w:type="continuationNotice" w:id="1">
    <w:p w14:paraId="35927C9F" w14:textId="77777777" w:rsidR="00C12A68" w:rsidRDefault="00C12A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41CC"/>
    <w:rsid w:val="00007CB6"/>
    <w:rsid w:val="00022DC1"/>
    <w:rsid w:val="0002410D"/>
    <w:rsid w:val="000332DE"/>
    <w:rsid w:val="00041C3F"/>
    <w:rsid w:val="00043214"/>
    <w:rsid w:val="000454EA"/>
    <w:rsid w:val="0005691A"/>
    <w:rsid w:val="00061B51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0A21"/>
    <w:rsid w:val="000F0D59"/>
    <w:rsid w:val="000F1A96"/>
    <w:rsid w:val="00103017"/>
    <w:rsid w:val="001118D4"/>
    <w:rsid w:val="00112922"/>
    <w:rsid w:val="001154AB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81634"/>
    <w:rsid w:val="002B44D1"/>
    <w:rsid w:val="002C1CA0"/>
    <w:rsid w:val="002C2907"/>
    <w:rsid w:val="002D2AA6"/>
    <w:rsid w:val="002D5711"/>
    <w:rsid w:val="002E5216"/>
    <w:rsid w:val="002F7232"/>
    <w:rsid w:val="00304699"/>
    <w:rsid w:val="00325DCB"/>
    <w:rsid w:val="00326B56"/>
    <w:rsid w:val="00334A00"/>
    <w:rsid w:val="00334A33"/>
    <w:rsid w:val="0034132D"/>
    <w:rsid w:val="003422DA"/>
    <w:rsid w:val="00347641"/>
    <w:rsid w:val="0038289A"/>
    <w:rsid w:val="003879F6"/>
    <w:rsid w:val="00394FB7"/>
    <w:rsid w:val="003A14AA"/>
    <w:rsid w:val="003B48AC"/>
    <w:rsid w:val="003D25C0"/>
    <w:rsid w:val="003D7364"/>
    <w:rsid w:val="003E5B1C"/>
    <w:rsid w:val="003E6FCD"/>
    <w:rsid w:val="004021EE"/>
    <w:rsid w:val="00411654"/>
    <w:rsid w:val="00425E37"/>
    <w:rsid w:val="004345F7"/>
    <w:rsid w:val="004356F2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44F7"/>
    <w:rsid w:val="00570DCD"/>
    <w:rsid w:val="00570FED"/>
    <w:rsid w:val="00571B85"/>
    <w:rsid w:val="0057403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ACB"/>
    <w:rsid w:val="00631DC3"/>
    <w:rsid w:val="00642BAD"/>
    <w:rsid w:val="00644CBC"/>
    <w:rsid w:val="00665447"/>
    <w:rsid w:val="006663EE"/>
    <w:rsid w:val="0068009F"/>
    <w:rsid w:val="00681650"/>
    <w:rsid w:val="006C2805"/>
    <w:rsid w:val="006C5424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673BF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7F7298"/>
    <w:rsid w:val="00805127"/>
    <w:rsid w:val="00814159"/>
    <w:rsid w:val="0083336E"/>
    <w:rsid w:val="00862AC0"/>
    <w:rsid w:val="00865022"/>
    <w:rsid w:val="0087135C"/>
    <w:rsid w:val="00887E6C"/>
    <w:rsid w:val="00895A18"/>
    <w:rsid w:val="008A0C00"/>
    <w:rsid w:val="008E51E8"/>
    <w:rsid w:val="008E5209"/>
    <w:rsid w:val="008E6AB6"/>
    <w:rsid w:val="008F1D72"/>
    <w:rsid w:val="008F39C3"/>
    <w:rsid w:val="00906C56"/>
    <w:rsid w:val="009141A6"/>
    <w:rsid w:val="009172AF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958F7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B67"/>
    <w:rsid w:val="00B6364A"/>
    <w:rsid w:val="00B7155E"/>
    <w:rsid w:val="00B727DE"/>
    <w:rsid w:val="00B76470"/>
    <w:rsid w:val="00B767E9"/>
    <w:rsid w:val="00B76892"/>
    <w:rsid w:val="00B90D30"/>
    <w:rsid w:val="00B91AEC"/>
    <w:rsid w:val="00BD4A0B"/>
    <w:rsid w:val="00BD7D5E"/>
    <w:rsid w:val="00BE2671"/>
    <w:rsid w:val="00BE31AC"/>
    <w:rsid w:val="00BE775C"/>
    <w:rsid w:val="00C0457B"/>
    <w:rsid w:val="00C078A8"/>
    <w:rsid w:val="00C1161E"/>
    <w:rsid w:val="00C12A68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84E5D"/>
    <w:rsid w:val="00C86A62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25771"/>
    <w:rsid w:val="00D27310"/>
    <w:rsid w:val="00D30FB0"/>
    <w:rsid w:val="00D72041"/>
    <w:rsid w:val="00D82CA8"/>
    <w:rsid w:val="00D8379D"/>
    <w:rsid w:val="00D85EF8"/>
    <w:rsid w:val="00D9616E"/>
    <w:rsid w:val="00DA3EE9"/>
    <w:rsid w:val="00DA67F8"/>
    <w:rsid w:val="00DA73D4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73BF0"/>
    <w:rsid w:val="00E757E0"/>
    <w:rsid w:val="00E7664D"/>
    <w:rsid w:val="00E91C60"/>
    <w:rsid w:val="00EA363F"/>
    <w:rsid w:val="00EB3D77"/>
    <w:rsid w:val="00EC2BA1"/>
    <w:rsid w:val="00EE1691"/>
    <w:rsid w:val="00EE53E4"/>
    <w:rsid w:val="00EF7AE7"/>
    <w:rsid w:val="00F01BC2"/>
    <w:rsid w:val="00F02B56"/>
    <w:rsid w:val="00F0713C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CB07E9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2024-03-06T13:43:15Z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shpronësimin, për interes publik, të pronarit të pasurisë së paluajtshme, pronë private, që preket nga realizimi i projektit "Impianti i trajtimit të ujërave të ndotura Himarë dhe largimi i ujërave të trajtuara në det për Itun Himarë"</Titulli>
    <Modifikuesi xmlns="0e656187-b300-4fb0-8bf4-3a50f872073c">jorina.kryeziu</Modifikuesi>
    <Nr_x002e__x0020_prot_x0020_QBZ xmlns="0e656187-b300-4fb0-8bf4-3a50f872073c">423</Nr_x002e__x0020_prot_x0020_QBZ>
    <Data_x0020_e_x0020_Modifikimit xmlns="0e656187-b300-4fb0-8bf4-3a50f872073c">2024-03-06T15:02:57Z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265/5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EB51464AE64C2881E0EF540253D3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EB51464AE64C2881E0EF540253D3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FB2C30-176E-4D79-AB6A-3D8BF2C4A665}">
  <ds:schemaRefs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B078A15-4431-45EB-9A86-88C674479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E905A-30A2-456B-A64B-0DD270829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776AE0-ECD3-4E34-B878-7BF50A3BA6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8A004F-0A78-41BE-8983-3F8542B70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"Impianti i trajtimit të ujërave të ndotura Himarë dhe largimi i ujërave të trajtuara në det për Itun Himarë"</vt:lpstr>
    </vt:vector>
  </TitlesOfParts>
  <Company>Microsoft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"Impianti i trajtimit të ujërave të ndotura Himarë dhe largimi i ujërave të trajtuara në det për Itun Himarë"</dc:title>
  <dc:creator>Aida Nika</dc:creator>
  <cp:lastModifiedBy>Amarilda Muja</cp:lastModifiedBy>
  <cp:revision>16</cp:revision>
  <cp:lastPrinted>2024-03-04T12:04:00Z</cp:lastPrinted>
  <dcterms:created xsi:type="dcterms:W3CDTF">2024-03-06T12:41:00Z</dcterms:created>
  <dcterms:modified xsi:type="dcterms:W3CDTF">2024-03-07T08:58:00Z</dcterms:modified>
</cp:coreProperties>
</file>