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FA86D" w14:textId="77777777" w:rsidR="00E23AD7" w:rsidRPr="00200F15" w:rsidRDefault="00174CD6" w:rsidP="00174C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0F15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1BBD4214" w14:textId="2BD277BD" w:rsidR="00E23AD7" w:rsidRPr="00200F15" w:rsidRDefault="00E23AD7" w:rsidP="00174C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0F15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E0637E" w:rsidRPr="00200F1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007EE3" w:rsidRPr="00200F15">
        <w:rPr>
          <w:rFonts w:ascii="Garamond" w:hAnsi="Garamond" w:cs="Times New Roman"/>
          <w:b/>
          <w:sz w:val="24"/>
          <w:szCs w:val="24"/>
          <w:lang w:val="sq-AL"/>
        </w:rPr>
        <w:t>4/9,</w:t>
      </w:r>
      <w:r w:rsidRPr="00200F15">
        <w:rPr>
          <w:rFonts w:ascii="Garamond" w:hAnsi="Garamond" w:cs="Times New Roman"/>
          <w:b/>
          <w:sz w:val="24"/>
          <w:szCs w:val="24"/>
          <w:lang w:val="sq-AL"/>
        </w:rPr>
        <w:t xml:space="preserve"> datë</w:t>
      </w:r>
      <w:r w:rsidR="00007EE3" w:rsidRPr="00200F15">
        <w:rPr>
          <w:rFonts w:ascii="Garamond" w:hAnsi="Garamond" w:cs="Times New Roman"/>
          <w:b/>
          <w:sz w:val="24"/>
          <w:szCs w:val="24"/>
          <w:lang w:val="sq-AL"/>
        </w:rPr>
        <w:t xml:space="preserve"> 30.5.2024</w:t>
      </w:r>
    </w:p>
    <w:p w14:paraId="469CC2FF" w14:textId="77777777" w:rsidR="00E23AD7" w:rsidRPr="00200F15" w:rsidRDefault="00E23AD7" w:rsidP="00174C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6F1804A" w14:textId="77777777" w:rsidR="00E32A39" w:rsidRPr="00200F15" w:rsidRDefault="00E32A39" w:rsidP="00174CD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0F15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9D34D94" w14:textId="77777777" w:rsidR="00E32A39" w:rsidRPr="00200F15" w:rsidRDefault="00E32A39" w:rsidP="00E23AD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541789" w14:textId="73AB996E" w:rsidR="00E32A39" w:rsidRPr="00754C86" w:rsidRDefault="00E32A39" w:rsidP="00E23A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00F15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shpall kërkesën </w:t>
      </w:r>
      <w:r w:rsidRPr="00754C86">
        <w:rPr>
          <w:rFonts w:ascii="Garamond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që preken nga realizimi i projektit </w:t>
      </w:r>
      <w:r w:rsidR="00754C86" w:rsidRPr="00754C86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Pr="00754C86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Rikualifikimi i Qendrës së fshatit Liboshë, </w:t>
      </w:r>
      <w:r w:rsidR="00FB4D47" w:rsidRPr="00754C86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 xml:space="preserve">Njësia Administrative </w:t>
      </w:r>
      <w:r w:rsidRPr="00754C86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Liboshë, Bashkia Fier</w:t>
      </w:r>
      <w:r w:rsidR="00754C86" w:rsidRPr="00754C86">
        <w:rPr>
          <w:rFonts w:ascii="Garamond" w:hAnsi="Garamond" w:cs="Times New Roman"/>
          <w:bCs/>
          <w:iCs/>
          <w:color w:val="000000"/>
          <w:sz w:val="24"/>
          <w:szCs w:val="24"/>
          <w:shd w:val="clear" w:color="auto" w:fill="FFFFFF"/>
          <w:lang w:val="sq-AL"/>
        </w:rPr>
        <w:t>’”</w:t>
      </w:r>
      <w:r w:rsidR="00AE6A86" w:rsidRPr="00754C86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754C86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754C86">
        <w:rPr>
          <w:rFonts w:ascii="Garamond" w:eastAsia="Calibri" w:hAnsi="Garamond" w:cs="Times New Roman"/>
          <w:sz w:val="24"/>
          <w:szCs w:val="24"/>
          <w:lang w:val="sq-AL"/>
        </w:rPr>
        <w:t xml:space="preserve">Bashkia </w:t>
      </w:r>
      <w:r w:rsidR="00AE6A86" w:rsidRPr="00754C86">
        <w:rPr>
          <w:rFonts w:ascii="Garamond" w:eastAsia="Calibri" w:hAnsi="Garamond" w:cs="Times New Roman"/>
          <w:sz w:val="24"/>
          <w:szCs w:val="24"/>
          <w:lang w:val="sq-AL"/>
        </w:rPr>
        <w:t>Fier</w:t>
      </w:r>
      <w:r w:rsidRPr="00754C8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17A47B" w14:textId="78071C79" w:rsidR="00E32A39" w:rsidRPr="00200F15" w:rsidRDefault="00E32A39" w:rsidP="00E23A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200F15">
        <w:rPr>
          <w:rFonts w:ascii="Garamond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për pasurinë pronë private, të cilët do të kompensohen sipas vlerësimit paraprak të llogaritur, bazuar </w:t>
      </w:r>
      <w:r w:rsidRPr="00FB4D47">
        <w:rPr>
          <w:rFonts w:ascii="Garamond" w:hAnsi="Garamond" w:cs="Times New Roman"/>
          <w:bCs/>
          <w:sz w:val="24"/>
          <w:szCs w:val="24"/>
          <w:lang w:val="sq-AL"/>
        </w:rPr>
        <w:t>në VKM-në nr. 89, datë 3.2.2016</w:t>
      </w:r>
      <w:r w:rsidR="001875CD" w:rsidRPr="00FB4D4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FB4D47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</w:t>
      </w:r>
      <w:r w:rsidRPr="00200F15">
        <w:rPr>
          <w:rFonts w:ascii="Garamond" w:hAnsi="Garamond" w:cs="Times New Roman"/>
          <w:bCs/>
          <w:sz w:val="24"/>
          <w:szCs w:val="24"/>
          <w:lang w:val="sq-AL"/>
        </w:rPr>
        <w:t xml:space="preserve"> pasurinë e llojit “truall”,</w:t>
      </w:r>
      <w:r w:rsidRPr="00200F1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0F15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710DE7FC" w14:textId="539CCAC4" w:rsidR="00E32A39" w:rsidRPr="00200F15" w:rsidRDefault="00E32A39" w:rsidP="00E23A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00F15">
        <w:rPr>
          <w:rFonts w:ascii="Garamond" w:hAnsi="Garamond" w:cs="Times New Roman"/>
          <w:sz w:val="24"/>
          <w:szCs w:val="24"/>
          <w:lang w:val="sq-AL"/>
        </w:rPr>
        <w:t>Vlera</w:t>
      </w:r>
      <w:r w:rsidRPr="00200F15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1,294,661 (një milion e dyqind e nëntëdhjetë e katër</w:t>
      </w:r>
      <w:r w:rsidR="0095334E">
        <w:rPr>
          <w:rFonts w:ascii="Garamond" w:eastAsia="Times New Roman" w:hAnsi="Garamond" w:cs="Times New Roman"/>
          <w:sz w:val="24"/>
          <w:szCs w:val="24"/>
          <w:lang w:val="sq-AL"/>
        </w:rPr>
        <w:t xml:space="preserve"> mijë</w:t>
      </w:r>
      <w:r w:rsidRPr="00200F1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gjashtëqind e gja</w:t>
      </w:r>
      <w:r w:rsidR="001875CD" w:rsidRPr="00200F15">
        <w:rPr>
          <w:rFonts w:ascii="Garamond" w:eastAsia="Times New Roman" w:hAnsi="Garamond" w:cs="Times New Roman"/>
          <w:sz w:val="24"/>
          <w:szCs w:val="24"/>
          <w:lang w:val="sq-AL"/>
        </w:rPr>
        <w:t>sh</w:t>
      </w:r>
      <w:r w:rsidRPr="00200F15">
        <w:rPr>
          <w:rFonts w:ascii="Garamond" w:eastAsia="Times New Roman" w:hAnsi="Garamond" w:cs="Times New Roman"/>
          <w:sz w:val="24"/>
          <w:szCs w:val="24"/>
          <w:lang w:val="sq-AL"/>
        </w:rPr>
        <w:t>tëdhjetë e një</w:t>
      </w:r>
      <w:r w:rsidR="00D77E63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  <w:r w:rsidR="002669C3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lekë.</w:t>
      </w:r>
      <w:bookmarkStart w:id="2" w:name="_GoBack"/>
      <w:bookmarkEnd w:id="2"/>
    </w:p>
    <w:p w14:paraId="6394E96E" w14:textId="77777777" w:rsidR="00E32A39" w:rsidRPr="00200F15" w:rsidRDefault="00E32A39" w:rsidP="00E23AD7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62CC091C" w14:textId="77777777" w:rsidR="00E32A39" w:rsidRPr="00200F15" w:rsidRDefault="00E32A39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00F1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DREJTOR I PËRGJITHSHËM </w:t>
      </w:r>
    </w:p>
    <w:p w14:paraId="28BEDE17" w14:textId="77777777" w:rsidR="00E32A39" w:rsidRPr="00200F15" w:rsidRDefault="005C2D6B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00F1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</w:p>
    <w:p w14:paraId="3D5AE0A9" w14:textId="77777777" w:rsidR="00E32A39" w:rsidRPr="00200F15" w:rsidRDefault="005C2D6B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00F1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 KOMISIONIT TË POSAÇËM TË SHPRONËSIMEVE</w:t>
      </w:r>
    </w:p>
    <w:p w14:paraId="69002055" w14:textId="77777777" w:rsidR="00E32A39" w:rsidRPr="00200F15" w:rsidRDefault="00E32A39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00F15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44E53A8A" w14:textId="77777777" w:rsidR="00BB7BBF" w:rsidRPr="00200F15" w:rsidRDefault="00BB7BBF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9039BEC" w14:textId="77777777" w:rsidR="003C4BC8" w:rsidRPr="00200F15" w:rsidRDefault="003C4BC8" w:rsidP="00E23AD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3C4BC8" w:rsidRPr="00200F15" w:rsidSect="005C2D6B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5D84EABC" w14:textId="6E95AD7E" w:rsidR="003C4BC8" w:rsidRPr="00200F15" w:rsidRDefault="00BB7BBF" w:rsidP="00BB7BBF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200F15">
        <w:rPr>
          <w:rFonts w:ascii="Garamond" w:hAnsi="Garamond"/>
          <w:sz w:val="20"/>
          <w:szCs w:val="24"/>
          <w:lang w:val="sq-AL"/>
        </w:rPr>
        <w:lastRenderedPageBreak/>
        <w:t>LISTA PARAPRAKE E PRONARËVE QË SHPRONËSOHEN PËR INTERES PUBLIK NGA PROJEKTI RIKUALIFIKIMI I QENDRËS SË FSHATIT LIBOSHË, NJËSIA ADMINISTRATIVE LIBOSHË, BASHKIA FIER”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677"/>
        <w:gridCol w:w="483"/>
        <w:gridCol w:w="751"/>
        <w:gridCol w:w="889"/>
        <w:gridCol w:w="588"/>
        <w:gridCol w:w="613"/>
        <w:gridCol w:w="553"/>
        <w:gridCol w:w="703"/>
        <w:gridCol w:w="613"/>
        <w:gridCol w:w="793"/>
        <w:gridCol w:w="752"/>
        <w:gridCol w:w="613"/>
        <w:gridCol w:w="553"/>
        <w:gridCol w:w="1098"/>
        <w:gridCol w:w="1281"/>
        <w:gridCol w:w="1642"/>
      </w:tblGrid>
      <w:tr w:rsidR="003C4BC8" w:rsidRPr="00200F15" w14:paraId="248A984B" w14:textId="77777777" w:rsidTr="003C70F7">
        <w:trPr>
          <w:cantSplit/>
          <w:trHeight w:val="53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2E1194" w14:textId="178F7594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Nr</w:t>
            </w:r>
            <w:r w:rsidR="001875CD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652818" w14:textId="34D28C62" w:rsidR="003C4BC8" w:rsidRPr="00200F15" w:rsidRDefault="00B64807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EMËR</w:t>
            </w:r>
            <w:r w:rsidR="003C4BC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ATËSIA</w:t>
            </w:r>
            <w:r w:rsidR="003C4BC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MBIEMËR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FE595" w14:textId="33628B41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Zona </w:t>
            </w:r>
            <w:r w:rsidR="0071253E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kad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.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D735D5" w14:textId="53EAFADD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NR. </w:t>
            </w:r>
            <w:r w:rsidR="0071253E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p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as.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B3908C3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Lloji i pasurisë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121F9F" w14:textId="6086DDED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Sip. e truallit gjithsej (m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 /</w:t>
            </w:r>
            <w:r w:rsidR="00C9582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arë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53D721" w14:textId="0F091596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Sip. e objektit t</w:t>
            </w:r>
            <w:r w:rsid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banimit (m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70C197" w14:textId="5CD11732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Sip. e truallit që preket (m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 /</w:t>
            </w:r>
            <w:r w:rsidR="00C9582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arë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BF84F7" w14:textId="3AA0972A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Sip. e objektit t</w:t>
            </w:r>
            <w:r w:rsidR="005E6D32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="005E6D32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shërbimit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(m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5CC80F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Çmimi objektit te banimit (l/m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739023" w14:textId="618E74E6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="00C9582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Çmimi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i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truallit (l/m</w:t>
            </w:r>
            <w:r w:rsidRP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vertAlign w:val="superscript"/>
                <w:lang w:val="sq-AL"/>
              </w:rPr>
              <w:t>2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)/</w:t>
            </w:r>
            <w:r w:rsidR="005E6D32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a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rë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6D5A64" w14:textId="06DEACC6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Vlera e objektit t</w:t>
            </w:r>
            <w:r w:rsidR="005E6D32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="005E6D32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shërbimit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sipas situacionit (lek</w:t>
            </w:r>
            <w:r w:rsidR="005E6D32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) 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3199B4" w14:textId="35F264CA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Vlera e objektit t</w:t>
            </w:r>
            <w:r w:rsid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banimit (lek) 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24D1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Vlera e truallit (lek)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B4DFEC" w14:textId="00244EEB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VLERA </w:t>
            </w:r>
            <w:r w:rsid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t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otale e truallit, objektit te banimit dhe </w:t>
            </w:r>
            <w:r w:rsidR="00C9582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shërbimit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(lek)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FF35C7" w14:textId="3DDE50FB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SHËNIME</w:t>
            </w:r>
            <w:r w:rsidR="003C70F7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MBI STATUSIN JURIDIK T</w:t>
            </w:r>
            <w:r w:rsidR="00C95828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 xml:space="preserve"> </w:t>
            </w:r>
            <w:r w:rsidR="00C95828"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PASURISË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BEF35A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KONFIRMIM ASHK FIER</w:t>
            </w:r>
          </w:p>
        </w:tc>
      </w:tr>
      <w:tr w:rsidR="003C4BC8" w:rsidRPr="00200F15" w14:paraId="60708764" w14:textId="77777777" w:rsidTr="003C70F7">
        <w:trPr>
          <w:cantSplit/>
          <w:trHeight w:val="20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012B7E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EE6E17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026928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8906AA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16725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6EE9E8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103FA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6793E2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A11C3F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C559E0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15E109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66D715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561F0B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F19761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49286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A09C51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99842E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Arial"/>
                <w:b/>
                <w:bCs/>
                <w:sz w:val="12"/>
                <w:szCs w:val="10"/>
                <w:lang w:val="sq-AL"/>
              </w:rPr>
              <w:t>17</w:t>
            </w:r>
          </w:p>
        </w:tc>
      </w:tr>
      <w:tr w:rsidR="003C4BC8" w:rsidRPr="00200F15" w14:paraId="7BE24919" w14:textId="77777777" w:rsidTr="003C70F7">
        <w:trPr>
          <w:cantSplit/>
          <w:trHeight w:val="20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E763" w14:textId="77777777" w:rsidR="003C4BC8" w:rsidRPr="00216410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9590" w14:textId="77777777" w:rsidR="003C4BC8" w:rsidRPr="00216410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Urani Kovi Shyte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6B90" w14:textId="77777777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2443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3A46" w14:textId="75BFA753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16/24-N3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436E" w14:textId="58349FA6" w:rsidR="003C4BC8" w:rsidRPr="00B64807" w:rsidRDefault="00B64807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Njësi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AF0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4245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FB8E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29B0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33.50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83120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90E3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1C78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425,477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16CA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0C23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282DD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425,477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448E" w14:textId="1E505C79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ME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CERTIFIKATË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PRONËSIE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DATË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16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5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2011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9E77B" w14:textId="036408C7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ME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CERTIFIKATË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PRONËSIE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</w:p>
        </w:tc>
      </w:tr>
      <w:tr w:rsidR="003C4BC8" w:rsidRPr="00200F15" w14:paraId="39C37C00" w14:textId="77777777" w:rsidTr="003C70F7">
        <w:trPr>
          <w:cantSplit/>
          <w:trHeight w:val="20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481B" w14:textId="77777777" w:rsidR="003C4BC8" w:rsidRPr="00216410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0FBF" w14:textId="2C79ADAA" w:rsidR="003C4BC8" w:rsidRPr="00216410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Qibarete Hasim</w:t>
            </w:r>
            <w:r w:rsidR="003768D8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Hasani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E75A" w14:textId="77777777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2443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726" w14:textId="41D7A52C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16/24-N4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F599" w14:textId="503E81C6" w:rsidR="003C4BC8" w:rsidRPr="00B64807" w:rsidRDefault="00B64807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Njësi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AB6D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3AF4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491F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4764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33.50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8ECF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F7FFA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D7F6C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194,348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37C4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1267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4B5BD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194,348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CCF9B" w14:textId="6F189F53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ME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CERTIFIKATË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PRONËSIE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DATË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6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4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2012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2CC6" w14:textId="7148F8D9" w:rsidR="003C4BC8" w:rsidRPr="00200F15" w:rsidRDefault="007A672A" w:rsidP="007A67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ME CERTIFIKATË PRONËSIE</w:t>
            </w:r>
          </w:p>
        </w:tc>
      </w:tr>
      <w:tr w:rsidR="003C4BC8" w:rsidRPr="00200F15" w14:paraId="02A1ABF7" w14:textId="77777777" w:rsidTr="003C70F7">
        <w:trPr>
          <w:cantSplit/>
          <w:trHeight w:val="20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DE33" w14:textId="77777777" w:rsidR="003C4BC8" w:rsidRPr="00216410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07F9" w14:textId="5DCEE32D" w:rsidR="003C4BC8" w:rsidRPr="00216410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Katerina</w:t>
            </w:r>
            <w:r w:rsidR="003768D8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Ndini Babuli</w:t>
            </w:r>
            <w:r w:rsidR="003768D8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7/12</w:t>
            </w:r>
            <w:r w:rsidR="003768D8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Grigor</w:t>
            </w:r>
            <w:r w:rsidR="003768D8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Thoma Babuli 5/12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8CD5" w14:textId="77777777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2443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BC1F" w14:textId="5E3C8641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16/24-N5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A496" w14:textId="2D8B7E2C" w:rsidR="003C4BC8" w:rsidRPr="00B64807" w:rsidRDefault="00B64807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Njësi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F898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9A7D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97AE2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2942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33.50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7BE2A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2E64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BAA10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561,824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80BD8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B23C0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76520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561,824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F576F" w14:textId="0B7CCDDF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ME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CERTIFIKATË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PRONËSIE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DATË 10</w:t>
            </w:r>
            <w:r w:rsidR="00C95828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6</w:t>
            </w:r>
            <w:r w:rsidR="00C95828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2014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4339" w14:textId="10587814" w:rsidR="003C4BC8" w:rsidRPr="00200F15" w:rsidRDefault="007A672A" w:rsidP="007A67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ME CERTIFIKATË PRONËSIE</w:t>
            </w:r>
          </w:p>
        </w:tc>
      </w:tr>
      <w:tr w:rsidR="003C4BC8" w:rsidRPr="00200F15" w14:paraId="07FA44D7" w14:textId="77777777" w:rsidTr="003C70F7">
        <w:trPr>
          <w:cantSplit/>
          <w:trHeight w:val="20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D66F" w14:textId="77777777" w:rsidR="003C4BC8" w:rsidRPr="00216410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Arial"/>
                <w:bCs/>
                <w:sz w:val="12"/>
                <w:szCs w:val="10"/>
                <w:lang w:val="sq-AL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208A" w14:textId="0C6054F6" w:rsidR="003C4BC8" w:rsidRPr="00216410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Qibarete Hasim</w:t>
            </w:r>
            <w:r w:rsidR="00B64807"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 </w:t>
            </w:r>
            <w:r w:rsidRPr="00216410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Hasani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322A" w14:textId="77777777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2443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3B8A" w14:textId="77777777" w:rsidR="003C4BC8" w:rsidRPr="00B64807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16/27-ND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0583" w14:textId="0AD4EEBE" w:rsidR="003C4BC8" w:rsidRPr="00B64807" w:rsidRDefault="00B64807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B64807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Ndërtesë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270A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8A2C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74CE" w14:textId="77777777" w:rsidR="003C4BC8" w:rsidRPr="00200F15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CCDD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32,92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25CF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42C7" w14:textId="77777777" w:rsidR="003C4BC8" w:rsidRPr="007A672A" w:rsidRDefault="003C4BC8" w:rsidP="003C4BC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9832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113,012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9014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27E8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C48D" w14:textId="77777777" w:rsidR="003C4BC8" w:rsidRPr="007A672A" w:rsidRDefault="003C4BC8" w:rsidP="006228F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</w:pPr>
            <w:r w:rsidRPr="007A672A">
              <w:rPr>
                <w:rFonts w:ascii="Garamond" w:eastAsia="Times New Roman" w:hAnsi="Garamond" w:cs="Times New Roman"/>
                <w:bCs/>
                <w:sz w:val="12"/>
                <w:szCs w:val="10"/>
                <w:lang w:val="sq-AL"/>
              </w:rPr>
              <w:t xml:space="preserve">113,012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423D2" w14:textId="412BD5B6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ME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CERTIFIKATË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7A672A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PRONËSIE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DATË 9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4</w:t>
            </w:r>
            <w:r w:rsidR="007A672A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2012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1DE2" w14:textId="1D13E448" w:rsidR="003C4BC8" w:rsidRPr="00200F15" w:rsidRDefault="007A672A" w:rsidP="007A67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ME CERTIFIKATË PRONËSIE</w:t>
            </w:r>
          </w:p>
        </w:tc>
      </w:tr>
      <w:tr w:rsidR="003C4BC8" w:rsidRPr="00200F15" w14:paraId="114EA755" w14:textId="77777777" w:rsidTr="003C70F7">
        <w:trPr>
          <w:cantSplit/>
          <w:trHeight w:val="20"/>
        </w:trPr>
        <w:tc>
          <w:tcPr>
            <w:tcW w:w="35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FA880" w14:textId="77777777" w:rsidR="003C4BC8" w:rsidRPr="00200F15" w:rsidRDefault="003C4BC8" w:rsidP="003C4BC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 xml:space="preserve"> SHUMA TOTALE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F969" w14:textId="77777777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b/>
                <w:bCs/>
                <w:sz w:val="12"/>
                <w:szCs w:val="10"/>
                <w:lang w:val="sq-AL"/>
              </w:rPr>
              <w:t xml:space="preserve">1,294,661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12D9" w14:textId="77777777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09A3" w14:textId="77777777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 </w:t>
            </w:r>
          </w:p>
        </w:tc>
      </w:tr>
      <w:tr w:rsidR="003C4BC8" w:rsidRPr="00200F15" w14:paraId="7A776A10" w14:textId="77777777" w:rsidTr="003C4BC8">
        <w:trPr>
          <w:cantSplit/>
          <w:trHeight w:val="2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617B0" w14:textId="5CBCB47C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Shënim 1</w:t>
            </w:r>
            <w:r w:rsidR="00200F15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. 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Vlerësimi i </w:t>
            </w:r>
            <w:r w:rsidR="00200F15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pasurisë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s</w:t>
            </w:r>
            <w:r w:rsidR="00182B39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paluajtshme është llogaritur bazuar në VKM</w:t>
            </w:r>
            <w:r w:rsidR="00182B39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-n</w:t>
            </w:r>
            <w:r w:rsidR="00182B39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nr. 138</w:t>
            </w:r>
            <w:r w:rsidR="005F17B2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,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datë 23.3.2000, “Për kriteret teknike të vlerësimit dhe të përllogaritjes së masës së shpërblimit të pasurive pron</w:t>
            </w:r>
            <w:r w:rsidR="00182B39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private që shpronësohen, të pasurive që zhvlerësohen dhe të të drejtave të personave të tretë, për interes publik”</w:t>
            </w:r>
            <w:r w:rsidR="00200F15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,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="00200F15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i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ndryshuar</w:t>
            </w:r>
            <w:r w:rsidR="00B64807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</w:p>
        </w:tc>
      </w:tr>
      <w:tr w:rsidR="003C4BC8" w:rsidRPr="00200F15" w14:paraId="21408272" w14:textId="77777777" w:rsidTr="003C4BC8">
        <w:trPr>
          <w:cantSplit/>
          <w:trHeight w:val="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F1AE" w14:textId="52C87B7F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Shënim 2</w:t>
            </w:r>
            <w:r w:rsidR="00200F15"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Çmimet për zërat e punimeve janë marrë nga EKB-ja të miratuara</w:t>
            </w:r>
            <w:r w:rsidR="00B64807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për qytetin e Fierit për vitin 2016</w:t>
            </w:r>
            <w:r w:rsidR="00B64807">
              <w:rPr>
                <w:rFonts w:ascii="Garamond" w:eastAsia="Times New Roman" w:hAnsi="Garamond" w:cs="Times New Roman"/>
                <w:color w:val="000000"/>
                <w:sz w:val="12"/>
                <w:szCs w:val="10"/>
                <w:lang w:val="sq-AL"/>
              </w:rPr>
              <w:t>.</w:t>
            </w:r>
          </w:p>
        </w:tc>
      </w:tr>
      <w:tr w:rsidR="003C4BC8" w:rsidRPr="00200F15" w14:paraId="1B114DD6" w14:textId="77777777" w:rsidTr="003C4BC8">
        <w:trPr>
          <w:cantSplit/>
          <w:trHeight w:val="2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07E9" w14:textId="75B7DEFF" w:rsidR="003C4BC8" w:rsidRPr="00200F15" w:rsidRDefault="003C4BC8" w:rsidP="003C4BC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</w:pP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Shënim 3</w:t>
            </w:r>
            <w:r w:rsidR="00200F15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.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 Çmimet për zërat e punimeve që nuk përfshihen në EKB të miratuara për qytetin e Fierit, jemi referuar Manualit Teknik miratuar me VKM</w:t>
            </w:r>
            <w:r w:rsidR="00182B39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-n</w:t>
            </w:r>
            <w:r w:rsidR="00182B39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 </w:t>
            </w:r>
            <w:r w:rsidR="00B64807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n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r.</w:t>
            </w:r>
            <w:r w:rsidR="00B64807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 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629, datë 15.75.2015</w:t>
            </w:r>
            <w:r w:rsidR="008D66D1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,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 </w:t>
            </w:r>
            <w:r w:rsidR="008D66D1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“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Për miratimin e manualeve teknike të çmimeve të punimeve të ndërtimit dhe analizave teknike t</w:t>
            </w:r>
            <w:r w:rsidR="00DC2C2C"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ë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 tyre</w:t>
            </w:r>
            <w:r w:rsidR="00A8584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>”</w:t>
            </w:r>
            <w:r w:rsidRPr="00200F15">
              <w:rPr>
                <w:rFonts w:ascii="Garamond" w:eastAsia="Times New Roman" w:hAnsi="Garamond" w:cs="Calibri"/>
                <w:color w:val="000000"/>
                <w:sz w:val="12"/>
                <w:szCs w:val="10"/>
                <w:lang w:val="sq-AL"/>
              </w:rPr>
              <w:t xml:space="preserve">. </w:t>
            </w:r>
          </w:p>
        </w:tc>
      </w:tr>
    </w:tbl>
    <w:p w14:paraId="01E3DC91" w14:textId="77777777" w:rsidR="003C4BC8" w:rsidRPr="00200F15" w:rsidRDefault="003C4BC8" w:rsidP="00BB7B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9167A4" w14:textId="77777777" w:rsidR="008D6206" w:rsidRPr="00200F15" w:rsidRDefault="008D6206" w:rsidP="00E23AD7">
      <w:pPr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6E41C490" w14:textId="77777777" w:rsidR="008D6206" w:rsidRPr="00200F15" w:rsidRDefault="008D6206" w:rsidP="00E23AD7">
      <w:pPr>
        <w:spacing w:after="0" w:line="240" w:lineRule="auto"/>
        <w:ind w:firstLine="284"/>
        <w:jc w:val="right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6C1EABD1" w14:textId="77777777" w:rsidR="00E32A39" w:rsidRPr="00200F15" w:rsidRDefault="00E32A39" w:rsidP="00E23AD7">
      <w:pPr>
        <w:shd w:val="clear" w:color="auto" w:fill="FFFFFF" w:themeFill="background1"/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00F15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Nr. Kopje:</w:t>
      </w:r>
      <w:r w:rsidRPr="00200F15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3 (tre)</w:t>
      </w:r>
    </w:p>
    <w:sectPr w:rsidR="00E32A39" w:rsidRPr="00200F15" w:rsidSect="003C4BC8">
      <w:pgSz w:w="16838" w:h="11906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1164D" w14:textId="77777777" w:rsidR="0095334E" w:rsidRDefault="0095334E" w:rsidP="00E32A39">
      <w:pPr>
        <w:spacing w:after="0" w:line="240" w:lineRule="auto"/>
      </w:pPr>
      <w:r>
        <w:separator/>
      </w:r>
    </w:p>
  </w:endnote>
  <w:endnote w:type="continuationSeparator" w:id="0">
    <w:p w14:paraId="4E8A4283" w14:textId="77777777" w:rsidR="0095334E" w:rsidRDefault="0095334E" w:rsidP="00E32A39">
      <w:pPr>
        <w:spacing w:after="0" w:line="240" w:lineRule="auto"/>
      </w:pPr>
      <w:r>
        <w:continuationSeparator/>
      </w:r>
    </w:p>
  </w:endnote>
  <w:endnote w:type="continuationNotice" w:id="1">
    <w:p w14:paraId="42AA97B0" w14:textId="77777777" w:rsidR="0095334E" w:rsidRDefault="009533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23AB3" w14:textId="77777777" w:rsidR="0095334E" w:rsidRDefault="0095334E" w:rsidP="00E32A39">
      <w:pPr>
        <w:spacing w:after="0" w:line="240" w:lineRule="auto"/>
      </w:pPr>
      <w:r>
        <w:separator/>
      </w:r>
    </w:p>
  </w:footnote>
  <w:footnote w:type="continuationSeparator" w:id="0">
    <w:p w14:paraId="53B5372A" w14:textId="77777777" w:rsidR="0095334E" w:rsidRDefault="0095334E" w:rsidP="00E32A39">
      <w:pPr>
        <w:spacing w:after="0" w:line="240" w:lineRule="auto"/>
      </w:pPr>
      <w:r>
        <w:continuationSeparator/>
      </w:r>
    </w:p>
  </w:footnote>
  <w:footnote w:type="continuationNotice" w:id="1">
    <w:p w14:paraId="53A2B98C" w14:textId="77777777" w:rsidR="0095334E" w:rsidRDefault="009533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39"/>
    <w:rsid w:val="00007EE3"/>
    <w:rsid w:val="00077D07"/>
    <w:rsid w:val="00104023"/>
    <w:rsid w:val="00174CD6"/>
    <w:rsid w:val="00182B39"/>
    <w:rsid w:val="001875CD"/>
    <w:rsid w:val="001D603F"/>
    <w:rsid w:val="00200F15"/>
    <w:rsid w:val="00204496"/>
    <w:rsid w:val="00216410"/>
    <w:rsid w:val="002557C2"/>
    <w:rsid w:val="002669C3"/>
    <w:rsid w:val="00294F3B"/>
    <w:rsid w:val="003768D8"/>
    <w:rsid w:val="003C4BC8"/>
    <w:rsid w:val="003C70F7"/>
    <w:rsid w:val="0040777E"/>
    <w:rsid w:val="004B0A0B"/>
    <w:rsid w:val="005C2D6B"/>
    <w:rsid w:val="005E6D32"/>
    <w:rsid w:val="005F17B2"/>
    <w:rsid w:val="006228F5"/>
    <w:rsid w:val="0071253E"/>
    <w:rsid w:val="00754C86"/>
    <w:rsid w:val="007A672A"/>
    <w:rsid w:val="00893A77"/>
    <w:rsid w:val="008D6206"/>
    <w:rsid w:val="008D66D1"/>
    <w:rsid w:val="0095334E"/>
    <w:rsid w:val="00A3764A"/>
    <w:rsid w:val="00A85845"/>
    <w:rsid w:val="00AE6A86"/>
    <w:rsid w:val="00B64807"/>
    <w:rsid w:val="00B94BBF"/>
    <w:rsid w:val="00BB7BBF"/>
    <w:rsid w:val="00BC5744"/>
    <w:rsid w:val="00C021A8"/>
    <w:rsid w:val="00C95828"/>
    <w:rsid w:val="00D04144"/>
    <w:rsid w:val="00D77E63"/>
    <w:rsid w:val="00DC2C2C"/>
    <w:rsid w:val="00E0637E"/>
    <w:rsid w:val="00E06553"/>
    <w:rsid w:val="00E23AD7"/>
    <w:rsid w:val="00E32A39"/>
    <w:rsid w:val="00E4547E"/>
    <w:rsid w:val="00FB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AF00546"/>
  <w15:chartTrackingRefBased/>
  <w15:docId w15:val="{83A989C3-DF4B-4FDA-BF58-DFA34E7E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2A3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E32A3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E32A3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E32A39"/>
    <w:rPr>
      <w:color w:val="0000FF"/>
      <w:u w:val="single"/>
    </w:rPr>
  </w:style>
  <w:style w:type="paragraph" w:styleId="NoSpacing">
    <w:name w:val="No Spacing"/>
    <w:link w:val="NoSpacingChar"/>
    <w:qFormat/>
    <w:rsid w:val="00E32A39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E32A39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32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A3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2024-06-04T11:45:14Z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Për shpronësim, për interes publik, të pronarëve të pasurive të paluajtshme, pronë private, që preken nga realizimi i projektit "Rikualifikimi i Qendrës së fshatit Liboshë, njësia administrative Liboshë, Bashkia Fier </Titulli>
    <Modifikuesi xmlns="0e656187-b300-4fb0-8bf4-3a50f872073c">jorina.kryeziu</Modifikuesi>
    <Nr_x002e__x0020_prot_x0020_QBZ xmlns="0e656187-b300-4fb0-8bf4-3a50f872073c">978</Nr_x002e__x0020_prot_x0020_QBZ>
    <Data_x0020_e_x0020_Modifikimit xmlns="0e656187-b300-4fb0-8bf4-3a50f872073c">2024-06-04T12:53:05Z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4/9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D415C94C44EA7B9A278EBEF85E1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D415C94C44EA7B9A278EBEF85E1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1E94E6-4F30-4188-A8E4-2CFC21579CB3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61694C-BA84-4321-8130-9E057A1A7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0ADD8-811A-4DF1-BA6A-D7C82AA8A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DA7FDD-BF45-45C7-BBEE-46B0488666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EC5064-8A49-4E4F-ACB8-9BC0C1120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"Rikualifikimi i Qendrës së fshatit Liboshë, njësia administrative Liboshë, Bashkia Fier</vt:lpstr>
    </vt:vector>
  </TitlesOfParts>
  <Company>AKSHI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"Rikualifikimi i Qendrës së fshatit Liboshë, njësia administrative Liboshë, Bashkia Fier</dc:title>
  <dc:creator>Blerina Gjonaj</dc:creator>
  <cp:lastModifiedBy>Amarilda Muja</cp:lastModifiedBy>
  <cp:revision>34</cp:revision>
  <cp:lastPrinted>2024-05-29T09:41:00Z</cp:lastPrinted>
  <dcterms:created xsi:type="dcterms:W3CDTF">2024-06-04T09:55:00Z</dcterms:created>
  <dcterms:modified xsi:type="dcterms:W3CDTF">2024-06-05T08:54:00Z</dcterms:modified>
</cp:coreProperties>
</file>