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0CC8B6" w14:textId="77777777" w:rsidR="002E4536" w:rsidRPr="008875C4" w:rsidRDefault="00942454" w:rsidP="008875C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875C4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2E4536" w:rsidRPr="008875C4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8875C4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A7CB2F9" w14:textId="21312B67" w:rsidR="002E4536" w:rsidRPr="008875C4" w:rsidRDefault="002E4536" w:rsidP="008875C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875C4">
        <w:rPr>
          <w:rFonts w:ascii="Garamond" w:hAnsi="Garamond"/>
          <w:b/>
          <w:bCs/>
          <w:color w:val="000000" w:themeColor="text1"/>
          <w:szCs w:val="24"/>
          <w:lang w:val="sq-AL"/>
        </w:rPr>
        <w:t>Nr. 781/10</w:t>
      </w:r>
      <w:r w:rsidR="008875C4">
        <w:rPr>
          <w:rFonts w:ascii="Garamond" w:hAnsi="Garamond"/>
          <w:b/>
          <w:bCs/>
          <w:color w:val="000000" w:themeColor="text1"/>
          <w:szCs w:val="24"/>
          <w:lang w:val="sq-AL"/>
        </w:rPr>
        <w:t>,</w:t>
      </w:r>
      <w:r w:rsidRPr="008875C4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datë 15.7.2024</w:t>
      </w:r>
    </w:p>
    <w:p w14:paraId="4CEAF7E3" w14:textId="77777777" w:rsidR="002E4536" w:rsidRPr="008875C4" w:rsidRDefault="002E4536" w:rsidP="008875C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6D349BD9" w14:textId="77777777" w:rsidR="00942454" w:rsidRPr="008875C4" w:rsidRDefault="00942454" w:rsidP="008875C4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8875C4">
        <w:rPr>
          <w:rFonts w:ascii="Garamond" w:hAnsi="Garamond"/>
          <w:b/>
          <w:bCs/>
          <w:color w:val="000000" w:themeColor="text1"/>
          <w:szCs w:val="24"/>
          <w:lang w:val="sq-AL"/>
        </w:rPr>
        <w:t>PËR SHPRONËSIM PUBLIK</w:t>
      </w:r>
    </w:p>
    <w:p w14:paraId="164BD29D" w14:textId="77777777" w:rsidR="008875C4" w:rsidRDefault="008875C4" w:rsidP="008875C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42011F52" w14:textId="77777777" w:rsidR="008875C4" w:rsidRDefault="00942454" w:rsidP="008875C4">
      <w:pPr>
        <w:spacing w:after="0" w:line="240" w:lineRule="auto"/>
        <w:ind w:firstLine="284"/>
        <w:jc w:val="both"/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</w:pPr>
      <w:r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Agjencia Shtetërore për Shpronësimin shpall kërkesën</w:t>
      </w:r>
      <w:r w:rsidR="008555F1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. </w:t>
      </w:r>
      <w:r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Subjekti kërkues i këtij projekti është </w:t>
      </w:r>
      <w:r w:rsidR="00510E10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Operatori i Sistemit të Trasmetimit sh.a</w:t>
      </w:r>
      <w:r w:rsidR="00B566A9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B566A9" w:rsidRPr="008875C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8875C4">
        <w:rPr>
          <w:rFonts w:ascii="Garamond" w:hAnsi="Garamond" w:cs="Times New Roman"/>
          <w:sz w:val="24"/>
          <w:szCs w:val="24"/>
          <w:lang w:val="sq-AL"/>
        </w:rPr>
        <w:t xml:space="preserve">Me anë të këtij publikimi, </w:t>
      </w:r>
      <w:r w:rsidRPr="008875C4">
        <w:rPr>
          <w:rFonts w:ascii="Garamond" w:hAnsi="Garamond" w:cs="Times New Roman"/>
          <w:i/>
          <w:sz w:val="24"/>
          <w:szCs w:val="24"/>
          <w:lang w:val="sq-AL"/>
        </w:rPr>
        <w:t>kërkojmë të vëmë në dijeni personat e prekur nga ky shpronësim</w:t>
      </w:r>
      <w:r w:rsidRPr="008875C4">
        <w:rPr>
          <w:rFonts w:ascii="Garamond" w:hAnsi="Garamond" w:cs="Times New Roman"/>
          <w:sz w:val="24"/>
          <w:szCs w:val="24"/>
          <w:lang w:val="sq-AL"/>
        </w:rPr>
        <w:t>,</w:t>
      </w:r>
      <w:r w:rsidR="008555F1" w:rsidRPr="008875C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8875C4">
        <w:rPr>
          <w:rFonts w:ascii="Garamond" w:hAnsi="Garamond" w:cs="Times New Roman"/>
          <w:sz w:val="24"/>
          <w:szCs w:val="24"/>
          <w:lang w:val="sq-AL"/>
        </w:rPr>
        <w:t xml:space="preserve">për </w:t>
      </w:r>
      <w:bookmarkStart w:id="0" w:name="OLE_LINK2"/>
      <w:bookmarkStart w:id="1" w:name="OLE_LINK1"/>
      <w:r w:rsidRPr="008875C4">
        <w:rPr>
          <w:rFonts w:ascii="Garamond" w:hAnsi="Garamond" w:cs="Times New Roman"/>
          <w:sz w:val="24"/>
          <w:szCs w:val="24"/>
          <w:lang w:val="sq-AL"/>
        </w:rPr>
        <w:t xml:space="preserve">pasuritë e paluajtshme, pronë private, të cilët do të kompensohen </w:t>
      </w:r>
      <w:bookmarkEnd w:id="0"/>
      <w:bookmarkEnd w:id="1"/>
      <w:r w:rsidRPr="008875C4">
        <w:rPr>
          <w:rFonts w:ascii="Garamond" w:hAnsi="Garamond" w:cs="Times New Roman"/>
          <w:sz w:val="24"/>
          <w:szCs w:val="24"/>
          <w:lang w:val="sq-AL"/>
        </w:rPr>
        <w:t>sipas vler</w:t>
      </w:r>
      <w:r w:rsidR="00AB6270" w:rsidRPr="008875C4">
        <w:rPr>
          <w:rFonts w:ascii="Garamond" w:hAnsi="Garamond" w:cs="Times New Roman"/>
          <w:sz w:val="24"/>
          <w:szCs w:val="24"/>
          <w:lang w:val="sq-AL"/>
        </w:rPr>
        <w:t>ë</w:t>
      </w:r>
      <w:r w:rsidRPr="008875C4">
        <w:rPr>
          <w:rFonts w:ascii="Garamond" w:hAnsi="Garamond" w:cs="Times New Roman"/>
          <w:sz w:val="24"/>
          <w:szCs w:val="24"/>
          <w:lang w:val="sq-AL"/>
        </w:rPr>
        <w:t>simit paraprak të llogaritur për pasuri</w:t>
      </w:r>
      <w:r w:rsidR="00510E10" w:rsidRPr="008875C4">
        <w:rPr>
          <w:rFonts w:ascii="Garamond" w:hAnsi="Garamond" w:cs="Times New Roman"/>
          <w:sz w:val="24"/>
          <w:szCs w:val="24"/>
          <w:lang w:val="sq-AL"/>
        </w:rPr>
        <w:t>në</w:t>
      </w:r>
      <w:r w:rsidRPr="008875C4">
        <w:rPr>
          <w:rFonts w:ascii="Garamond" w:hAnsi="Garamond" w:cs="Times New Roman"/>
          <w:sz w:val="24"/>
          <w:szCs w:val="24"/>
          <w:lang w:val="sq-AL"/>
        </w:rPr>
        <w:t xml:space="preserve"> e llojit “</w:t>
      </w:r>
      <w:r w:rsidR="00510E10" w:rsidRPr="008875C4">
        <w:rPr>
          <w:rFonts w:ascii="Garamond" w:hAnsi="Garamond" w:cs="Times New Roman"/>
          <w:sz w:val="24"/>
          <w:szCs w:val="24"/>
          <w:lang w:val="sq-AL"/>
        </w:rPr>
        <w:t>arë</w:t>
      </w:r>
      <w:r w:rsidRPr="008875C4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bookmarkStart w:id="2" w:name="_Hlk131423026"/>
      <w:r w:rsidRPr="008875C4">
        <w:rPr>
          <w:rFonts w:ascii="Garamond" w:hAnsi="Garamond" w:cs="Times New Roman"/>
          <w:sz w:val="24"/>
          <w:szCs w:val="24"/>
          <w:lang w:val="sq-AL"/>
        </w:rPr>
        <w:t xml:space="preserve">bazuar në 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VKM</w:t>
      </w:r>
      <w:r w:rsidR="008875C4">
        <w:rPr>
          <w:rFonts w:ascii="Garamond" w:hAnsi="Garamond" w:cs="Times New Roman"/>
          <w:sz w:val="24"/>
          <w:szCs w:val="24"/>
          <w:lang w:val="sq-AL"/>
        </w:rPr>
        <w:t>-</w:t>
      </w:r>
      <w:r w:rsidR="008875C4" w:rsidRPr="008875C4">
        <w:rPr>
          <w:rFonts w:ascii="Garamond" w:hAnsi="Garamond" w:cs="Times New Roman"/>
          <w:sz w:val="24"/>
          <w:szCs w:val="24"/>
          <w:lang w:val="sq-AL"/>
        </w:rPr>
        <w:t>në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r.</w:t>
      </w:r>
      <w:r w:rsid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89, datë 3.2.2016</w:t>
      </w:r>
      <w:r w:rsid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“P</w:t>
      </w:r>
      <w:r w:rsidR="00D2446C"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 miratimin e hartës së vlerës së tokës në Rep</w:t>
      </w:r>
      <w:r w:rsidR="003953BC"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u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blikën e Shqip</w:t>
      </w:r>
      <w:r w:rsidR="003953BC"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ë</w:t>
      </w:r>
      <w:r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risë</w:t>
      </w:r>
      <w:bookmarkEnd w:id="2"/>
      <w:r w:rsidR="00BE38EA" w:rsidRPr="008875C4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”, </w:t>
      </w:r>
      <w:r w:rsidRPr="008875C4">
        <w:rPr>
          <w:rFonts w:ascii="Garamond" w:hAnsi="Garamond"/>
          <w:color w:val="000000" w:themeColor="text1"/>
          <w:sz w:val="24"/>
          <w:szCs w:val="24"/>
          <w:lang w:val="sq-AL"/>
        </w:rPr>
        <w:t>sipas tabelës bashkëlidhur.</w:t>
      </w:r>
      <w:r w:rsidR="008555F1" w:rsidRPr="008875C4">
        <w:rPr>
          <w:rStyle w:val="Strong"/>
          <w:rFonts w:ascii="Garamond" w:hAnsi="Garamond"/>
          <w:sz w:val="24"/>
          <w:szCs w:val="24"/>
          <w:shd w:val="clear" w:color="auto" w:fill="FFFFFF"/>
          <w:lang w:val="sq-AL"/>
        </w:rPr>
        <w:t xml:space="preserve"> </w:t>
      </w:r>
      <w:r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Personat që preken nga ky projekt</w:t>
      </w:r>
      <w:r w:rsid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cilët kanë emrin në tabelën e publikuar dhe personat të cilët preken</w:t>
      </w:r>
      <w:r w:rsid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8875C4"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të shpronësimit </w:t>
      </w:r>
      <w:r w:rsidR="00615B1D"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pranë</w:t>
      </w:r>
      <w:r w:rsidR="00615B1D" w:rsidRPr="008875C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="00615B1D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Operatori</w:t>
      </w:r>
      <w:r w:rsidR="00FB4863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</w:t>
      </w:r>
      <w:r w:rsidR="00615B1D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FB4863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të</w:t>
      </w:r>
      <w:r w:rsidR="00615B1D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Sistemit të Trasmetimit sh.a</w:t>
      </w:r>
      <w:r w:rsid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.</w:t>
      </w:r>
      <w:r w:rsidR="00FB4863"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="0064069C"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>si dhe në Agjencinë Shtetërore për Shpronësimet.</w:t>
      </w:r>
      <w:r w:rsidR="008875C4">
        <w:rPr>
          <w:rStyle w:val="xcontentpasted0"/>
          <w:rFonts w:ascii="Garamond" w:hAnsi="Garamond" w:cs="Times New Roman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75DB9165" w14:textId="401B74DD" w:rsidR="00942454" w:rsidRPr="008875C4" w:rsidRDefault="00942454" w:rsidP="008875C4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8875C4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Vlera totale paraprake e shpronësimit është</w:t>
      </w:r>
      <w:r w:rsidRPr="008875C4">
        <w:rPr>
          <w:rFonts w:ascii="Garamond" w:eastAsia="Times New Roman" w:hAnsi="Garamond" w:cs="Times New Roman"/>
          <w:b/>
          <w:i/>
          <w:color w:val="000000" w:themeColor="text1"/>
          <w:sz w:val="24"/>
          <w:szCs w:val="24"/>
          <w:lang w:val="sq-AL"/>
        </w:rPr>
        <w:t xml:space="preserve"> </w:t>
      </w:r>
      <w:r w:rsidR="00510E10" w:rsidRPr="008875C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/>
        </w:rPr>
        <w:t>10,419.6 (</w:t>
      </w:r>
      <w:r w:rsidR="00510E10" w:rsidRPr="008875C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dhjetë mijë e katërqind e nëntëmbëdhjetë </w:t>
      </w:r>
      <w:r w:rsidR="00AE7B57" w:rsidRPr="008875C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 xml:space="preserve">pikë </w:t>
      </w:r>
      <w:r w:rsidR="00510E10" w:rsidRPr="008875C4">
        <w:rPr>
          <w:rFonts w:ascii="Garamond" w:hAnsi="Garamond" w:cs="Times New Roman"/>
          <w:b/>
          <w:color w:val="000000" w:themeColor="text1"/>
          <w:sz w:val="24"/>
          <w:szCs w:val="24"/>
          <w:lang w:val="sq-AL"/>
        </w:rPr>
        <w:t>gjashtë</w:t>
      </w:r>
      <w:r w:rsidRPr="008875C4">
        <w:rPr>
          <w:rFonts w:ascii="Garamond" w:hAnsi="Garamond" w:cs="Times New Roman"/>
          <w:b/>
          <w:sz w:val="24"/>
          <w:szCs w:val="24"/>
          <w:lang w:val="sq-AL"/>
        </w:rPr>
        <w:t>) lekë</w:t>
      </w:r>
      <w:r w:rsidRPr="00EE4654">
        <w:rPr>
          <w:rFonts w:ascii="Garamond" w:hAnsi="Garamond" w:cs="Times New Roman"/>
          <w:b/>
          <w:sz w:val="24"/>
          <w:szCs w:val="24"/>
          <w:lang w:val="sq-AL"/>
        </w:rPr>
        <w:t>.</w:t>
      </w:r>
    </w:p>
    <w:p w14:paraId="74107412" w14:textId="77777777" w:rsidR="002E4536" w:rsidRPr="008875C4" w:rsidRDefault="002E4536" w:rsidP="008875C4">
      <w:pPr>
        <w:shd w:val="clear" w:color="auto" w:fill="FFFFFF"/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641CCC7" w14:textId="77777777" w:rsidR="00942454" w:rsidRPr="008875C4" w:rsidRDefault="00942454" w:rsidP="008875C4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  <w:r w:rsidRPr="008875C4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1559BA0C" w14:textId="77777777" w:rsidR="00DA65A2" w:rsidRPr="008875C4" w:rsidRDefault="00DA65A2" w:rsidP="008875C4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8875C4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Kastriot Gurra</w:t>
      </w:r>
    </w:p>
    <w:p w14:paraId="2E432A57" w14:textId="77777777" w:rsidR="001121E5" w:rsidRPr="008875C4" w:rsidRDefault="001121E5" w:rsidP="008875C4">
      <w:pPr>
        <w:tabs>
          <w:tab w:val="center" w:pos="468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</w:p>
    <w:p w14:paraId="0543CE26" w14:textId="37F6839E" w:rsidR="00942454" w:rsidRDefault="001121E5" w:rsidP="008875C4">
      <w:pPr>
        <w:spacing w:after="0" w:line="240" w:lineRule="auto"/>
        <w:jc w:val="center"/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</w:pP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LISTA EMËRORE PARAPRAKE E PRONARËVE, PASURITË E PALUAJTSHME, PRONË PRIVATE, E TË CILËVE PREKEN NGA DISA SHTESA DHE NDRYSHIME NË VKM</w:t>
      </w:r>
      <w:r w:rsidR="00A27406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-në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 NR.</w:t>
      </w:r>
      <w:r w:rsid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 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822</w:t>
      </w:r>
      <w:r w:rsid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,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 DATË 19.12.2022, </w:t>
      </w:r>
      <w:r w:rsidR="004A119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“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PËR PASURITË E PALUAJTSHME, PRONË PRIVATE QË PREKEN NGA </w:t>
      </w:r>
      <w:r w:rsidR="004A119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‘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 xml:space="preserve">NDËRTIMI I LINJËS 110 </w:t>
      </w:r>
      <w:r w:rsid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k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V BURREL</w:t>
      </w:r>
      <w:r w:rsid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–</w:t>
      </w:r>
      <w:r w:rsidRP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BULQIZË</w:t>
      </w:r>
      <w:r w:rsidR="004A119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’</w:t>
      </w:r>
      <w:r w:rsidR="008875C4">
        <w:rPr>
          <w:rFonts w:ascii="Garamond" w:hAnsi="Garamond" w:cs="Times New Roman"/>
          <w:bCs/>
          <w:color w:val="000000" w:themeColor="text1"/>
          <w:sz w:val="18"/>
          <w:szCs w:val="24"/>
          <w:lang w:val="sq-AL"/>
        </w:rPr>
        <w:t>”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41"/>
        <w:gridCol w:w="481"/>
        <w:gridCol w:w="692"/>
        <w:gridCol w:w="540"/>
        <w:gridCol w:w="512"/>
        <w:gridCol w:w="748"/>
        <w:gridCol w:w="539"/>
        <w:gridCol w:w="539"/>
        <w:gridCol w:w="812"/>
        <w:gridCol w:w="707"/>
        <w:gridCol w:w="823"/>
        <w:gridCol w:w="1358"/>
        <w:gridCol w:w="1158"/>
      </w:tblGrid>
      <w:tr w:rsidR="00BF1DA6" w:rsidRPr="008875C4" w14:paraId="033572FE" w14:textId="77777777" w:rsidTr="00A9467E">
        <w:trPr>
          <w:trHeight w:val="135"/>
        </w:trPr>
        <w:tc>
          <w:tcPr>
            <w:tcW w:w="236" w:type="pct"/>
            <w:vMerge w:val="restart"/>
            <w:vAlign w:val="center"/>
            <w:hideMark/>
          </w:tcPr>
          <w:p w14:paraId="15483716" w14:textId="7F95BB9D" w:rsidR="00BF1DA6" w:rsidRPr="008875C4" w:rsidRDefault="00BF1DA6" w:rsidP="008875C4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r.</w:t>
            </w:r>
          </w:p>
        </w:tc>
        <w:tc>
          <w:tcPr>
            <w:tcW w:w="4144" w:type="pct"/>
            <w:gridSpan w:val="11"/>
            <w:vAlign w:val="center"/>
            <w:hideMark/>
          </w:tcPr>
          <w:p w14:paraId="27994C36" w14:textId="206BDC83" w:rsidR="00BF1DA6" w:rsidRPr="008875C4" w:rsidRDefault="00BF1DA6" w:rsidP="00BF1DA6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PRONARI</w:t>
            </w:r>
          </w:p>
        </w:tc>
        <w:tc>
          <w:tcPr>
            <w:tcW w:w="619" w:type="pct"/>
            <w:noWrap/>
            <w:vAlign w:val="center"/>
            <w:hideMark/>
          </w:tcPr>
          <w:p w14:paraId="3F0D7B06" w14:textId="32B8E435" w:rsidR="00BF1DA6" w:rsidRPr="008875C4" w:rsidRDefault="00BF1DA6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SHËNIME</w:t>
            </w:r>
          </w:p>
        </w:tc>
      </w:tr>
      <w:tr w:rsidR="004A1194" w:rsidRPr="008875C4" w14:paraId="53215D6D" w14:textId="77777777" w:rsidTr="00A9467E">
        <w:trPr>
          <w:trHeight w:val="20"/>
        </w:trPr>
        <w:tc>
          <w:tcPr>
            <w:tcW w:w="236" w:type="pct"/>
            <w:vMerge/>
            <w:vAlign w:val="center"/>
            <w:hideMark/>
          </w:tcPr>
          <w:p w14:paraId="36494088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57" w:type="pct"/>
            <w:vAlign w:val="center"/>
            <w:hideMark/>
          </w:tcPr>
          <w:p w14:paraId="333D7F98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Emri</w:t>
            </w:r>
          </w:p>
        </w:tc>
        <w:tc>
          <w:tcPr>
            <w:tcW w:w="370" w:type="pct"/>
            <w:vAlign w:val="center"/>
            <w:hideMark/>
          </w:tcPr>
          <w:p w14:paraId="5954AA0E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Atësia</w:t>
            </w:r>
          </w:p>
        </w:tc>
        <w:tc>
          <w:tcPr>
            <w:tcW w:w="289" w:type="pct"/>
            <w:vAlign w:val="center"/>
            <w:hideMark/>
          </w:tcPr>
          <w:p w14:paraId="200CD200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Mbiemri</w:t>
            </w:r>
          </w:p>
        </w:tc>
        <w:tc>
          <w:tcPr>
            <w:tcW w:w="274" w:type="pct"/>
            <w:vAlign w:val="center"/>
            <w:hideMark/>
          </w:tcPr>
          <w:p w14:paraId="26E10798" w14:textId="288E7F2C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Z. </w:t>
            </w:r>
            <w:r w:rsidR="004A1194"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kadastrale</w:t>
            </w:r>
          </w:p>
        </w:tc>
        <w:tc>
          <w:tcPr>
            <w:tcW w:w="400" w:type="pct"/>
            <w:vAlign w:val="center"/>
            <w:hideMark/>
          </w:tcPr>
          <w:p w14:paraId="21ED1189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Nr. i pasurisë</w:t>
            </w:r>
          </w:p>
        </w:tc>
        <w:tc>
          <w:tcPr>
            <w:tcW w:w="288" w:type="pct"/>
            <w:vAlign w:val="center"/>
            <w:hideMark/>
          </w:tcPr>
          <w:p w14:paraId="1EC67AE8" w14:textId="21133072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Sipërfaqja </w:t>
            </w:r>
            <w:r w:rsidR="004A119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t</w:t>
            </w: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otale</w:t>
            </w:r>
          </w:p>
        </w:tc>
        <w:tc>
          <w:tcPr>
            <w:tcW w:w="288" w:type="pct"/>
            <w:vAlign w:val="center"/>
            <w:hideMark/>
          </w:tcPr>
          <w:p w14:paraId="3F65CA5B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Lloji i pasurisë</w:t>
            </w:r>
          </w:p>
        </w:tc>
        <w:tc>
          <w:tcPr>
            <w:tcW w:w="434" w:type="pct"/>
            <w:vAlign w:val="center"/>
            <w:hideMark/>
          </w:tcPr>
          <w:p w14:paraId="3F10E81D" w14:textId="2FE9A788" w:rsidR="001121E5" w:rsidRPr="008875C4" w:rsidRDefault="004A1194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Sipërfaqja</w:t>
            </w:r>
            <w: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e</w:t>
            </w:r>
            <w:r w:rsidR="001121E5"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shpronësimi</w:t>
            </w:r>
            <w: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t </w:t>
            </w:r>
            <w:r w:rsidR="001121E5"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(m</w:t>
            </w:r>
            <w:r w:rsidR="001121E5" w:rsidRPr="004A1194">
              <w:rPr>
                <w:rFonts w:ascii="Garamond" w:hAnsi="Garamond" w:cs="Times New Roman"/>
                <w:color w:val="000000" w:themeColor="text1"/>
                <w:sz w:val="12"/>
                <w:szCs w:val="12"/>
                <w:vertAlign w:val="superscript"/>
                <w:lang w:val="sq-AL"/>
              </w:rPr>
              <w:t>2</w:t>
            </w:r>
            <w:r w:rsidR="001121E5"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)</w:t>
            </w:r>
          </w:p>
        </w:tc>
        <w:tc>
          <w:tcPr>
            <w:tcW w:w="378" w:type="pct"/>
            <w:noWrap/>
            <w:vAlign w:val="center"/>
            <w:hideMark/>
          </w:tcPr>
          <w:p w14:paraId="06A57F53" w14:textId="56EE9EF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Çmimi</w:t>
            </w:r>
            <w:r w:rsidR="005C3D37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(lekë/m</w:t>
            </w:r>
            <w:r w:rsidRPr="004A1194">
              <w:rPr>
                <w:rFonts w:ascii="Garamond" w:hAnsi="Garamond" w:cs="Times New Roman"/>
                <w:color w:val="000000" w:themeColor="text1"/>
                <w:sz w:val="12"/>
                <w:szCs w:val="12"/>
                <w:vertAlign w:val="superscript"/>
                <w:lang w:val="sq-AL"/>
              </w:rPr>
              <w:t>2</w:t>
            </w: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)</w:t>
            </w:r>
          </w:p>
        </w:tc>
        <w:tc>
          <w:tcPr>
            <w:tcW w:w="440" w:type="pct"/>
            <w:vAlign w:val="center"/>
            <w:hideMark/>
          </w:tcPr>
          <w:p w14:paraId="222AC2CA" w14:textId="77777777" w:rsidR="004A119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Vlera</w:t>
            </w:r>
          </w:p>
          <w:p w14:paraId="16123E04" w14:textId="5C8CD741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(lekë)</w:t>
            </w:r>
          </w:p>
        </w:tc>
        <w:tc>
          <w:tcPr>
            <w:tcW w:w="726" w:type="pct"/>
            <w:vAlign w:val="center"/>
            <w:hideMark/>
          </w:tcPr>
          <w:p w14:paraId="54E1CF08" w14:textId="77777777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Adresa</w:t>
            </w:r>
          </w:p>
        </w:tc>
        <w:tc>
          <w:tcPr>
            <w:tcW w:w="619" w:type="pct"/>
            <w:vAlign w:val="center"/>
            <w:hideMark/>
          </w:tcPr>
          <w:p w14:paraId="75D04CDB" w14:textId="4799A020" w:rsidR="001121E5" w:rsidRPr="008875C4" w:rsidRDefault="001121E5" w:rsidP="008875C4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Seksionet D </w:t>
            </w:r>
            <w:r w:rsidR="004A119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dhe</w:t>
            </w: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E t</w:t>
            </w:r>
            <w:r w:rsidR="004A119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ë</w:t>
            </w: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kartelës së pasurisë</w:t>
            </w:r>
          </w:p>
        </w:tc>
      </w:tr>
      <w:tr w:rsidR="004A1194" w:rsidRPr="008875C4" w14:paraId="0CB32B4B" w14:textId="77777777" w:rsidTr="00A9467E">
        <w:trPr>
          <w:trHeight w:val="20"/>
        </w:trPr>
        <w:tc>
          <w:tcPr>
            <w:tcW w:w="236" w:type="pct"/>
            <w:hideMark/>
          </w:tcPr>
          <w:p w14:paraId="4209FFC8" w14:textId="78365343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257" w:type="pct"/>
            <w:hideMark/>
          </w:tcPr>
          <w:p w14:paraId="14A665B0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A</w:t>
            </w:r>
          </w:p>
        </w:tc>
        <w:tc>
          <w:tcPr>
            <w:tcW w:w="370" w:type="pct"/>
            <w:hideMark/>
          </w:tcPr>
          <w:p w14:paraId="4E97D619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B</w:t>
            </w:r>
          </w:p>
        </w:tc>
        <w:tc>
          <w:tcPr>
            <w:tcW w:w="289" w:type="pct"/>
            <w:hideMark/>
          </w:tcPr>
          <w:p w14:paraId="31FD49A9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C</w:t>
            </w:r>
          </w:p>
        </w:tc>
        <w:tc>
          <w:tcPr>
            <w:tcW w:w="274" w:type="pct"/>
            <w:hideMark/>
          </w:tcPr>
          <w:p w14:paraId="5CFFA44C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Ç</w:t>
            </w:r>
          </w:p>
        </w:tc>
        <w:tc>
          <w:tcPr>
            <w:tcW w:w="400" w:type="pct"/>
            <w:hideMark/>
          </w:tcPr>
          <w:p w14:paraId="564ED186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D</w:t>
            </w:r>
          </w:p>
        </w:tc>
        <w:tc>
          <w:tcPr>
            <w:tcW w:w="288" w:type="pct"/>
            <w:hideMark/>
          </w:tcPr>
          <w:p w14:paraId="28C8DA52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F</w:t>
            </w:r>
          </w:p>
        </w:tc>
        <w:tc>
          <w:tcPr>
            <w:tcW w:w="288" w:type="pct"/>
            <w:hideMark/>
          </w:tcPr>
          <w:p w14:paraId="3C6C510F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G</w:t>
            </w:r>
          </w:p>
        </w:tc>
        <w:tc>
          <w:tcPr>
            <w:tcW w:w="434" w:type="pct"/>
            <w:hideMark/>
          </w:tcPr>
          <w:p w14:paraId="226E7B0D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L</w:t>
            </w:r>
          </w:p>
        </w:tc>
        <w:tc>
          <w:tcPr>
            <w:tcW w:w="378" w:type="pct"/>
            <w:noWrap/>
            <w:hideMark/>
          </w:tcPr>
          <w:p w14:paraId="037369F5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M</w:t>
            </w:r>
          </w:p>
        </w:tc>
        <w:tc>
          <w:tcPr>
            <w:tcW w:w="440" w:type="pct"/>
            <w:hideMark/>
          </w:tcPr>
          <w:p w14:paraId="7DB4935F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N</w:t>
            </w:r>
          </w:p>
        </w:tc>
        <w:tc>
          <w:tcPr>
            <w:tcW w:w="726" w:type="pct"/>
            <w:hideMark/>
          </w:tcPr>
          <w:p w14:paraId="1386ACA2" w14:textId="572526FA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</w:p>
        </w:tc>
        <w:tc>
          <w:tcPr>
            <w:tcW w:w="619" w:type="pct"/>
            <w:hideMark/>
          </w:tcPr>
          <w:p w14:paraId="309985EA" w14:textId="77777777" w:rsidR="001121E5" w:rsidRPr="008875C4" w:rsidRDefault="001121E5" w:rsidP="004A1194">
            <w:pPr>
              <w:spacing w:after="0" w:line="240" w:lineRule="auto"/>
              <w:jc w:val="center"/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i/>
                <w:iCs/>
                <w:color w:val="000000" w:themeColor="text1"/>
                <w:sz w:val="12"/>
                <w:szCs w:val="12"/>
                <w:lang w:val="sq-AL"/>
              </w:rPr>
              <w:t>O</w:t>
            </w:r>
          </w:p>
        </w:tc>
      </w:tr>
      <w:tr w:rsidR="004A1194" w:rsidRPr="008875C4" w14:paraId="743447DA" w14:textId="77777777" w:rsidTr="00A9467E">
        <w:trPr>
          <w:trHeight w:val="20"/>
        </w:trPr>
        <w:tc>
          <w:tcPr>
            <w:tcW w:w="236" w:type="pct"/>
            <w:noWrap/>
            <w:hideMark/>
          </w:tcPr>
          <w:p w14:paraId="50908216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1</w:t>
            </w:r>
          </w:p>
        </w:tc>
        <w:tc>
          <w:tcPr>
            <w:tcW w:w="257" w:type="pct"/>
            <w:noWrap/>
            <w:hideMark/>
          </w:tcPr>
          <w:p w14:paraId="52DB556A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Bedri</w:t>
            </w:r>
          </w:p>
        </w:tc>
        <w:tc>
          <w:tcPr>
            <w:tcW w:w="370" w:type="pct"/>
            <w:noWrap/>
            <w:hideMark/>
          </w:tcPr>
          <w:p w14:paraId="4368B207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Ramazan</w:t>
            </w:r>
          </w:p>
        </w:tc>
        <w:tc>
          <w:tcPr>
            <w:tcW w:w="289" w:type="pct"/>
            <w:noWrap/>
            <w:hideMark/>
          </w:tcPr>
          <w:p w14:paraId="22828D50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Spahiu</w:t>
            </w:r>
          </w:p>
        </w:tc>
        <w:tc>
          <w:tcPr>
            <w:tcW w:w="274" w:type="pct"/>
            <w:noWrap/>
            <w:hideMark/>
          </w:tcPr>
          <w:p w14:paraId="0573F694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2990</w:t>
            </w:r>
          </w:p>
        </w:tc>
        <w:tc>
          <w:tcPr>
            <w:tcW w:w="400" w:type="pct"/>
            <w:noWrap/>
            <w:hideMark/>
          </w:tcPr>
          <w:p w14:paraId="4CC74E4D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156/1/27</w:t>
            </w:r>
          </w:p>
        </w:tc>
        <w:tc>
          <w:tcPr>
            <w:tcW w:w="288" w:type="pct"/>
            <w:noWrap/>
            <w:hideMark/>
          </w:tcPr>
          <w:p w14:paraId="1513C534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6100</w:t>
            </w:r>
          </w:p>
        </w:tc>
        <w:tc>
          <w:tcPr>
            <w:tcW w:w="288" w:type="pct"/>
            <w:noWrap/>
            <w:hideMark/>
          </w:tcPr>
          <w:p w14:paraId="32811E94" w14:textId="330EB88B" w:rsidR="001121E5" w:rsidRPr="008875C4" w:rsidRDefault="00ED1E36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ar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ë</w:t>
            </w:r>
          </w:p>
        </w:tc>
        <w:tc>
          <w:tcPr>
            <w:tcW w:w="434" w:type="pct"/>
            <w:noWrap/>
            <w:hideMark/>
          </w:tcPr>
          <w:p w14:paraId="1E7EE092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91.4 </w:t>
            </w:r>
          </w:p>
        </w:tc>
        <w:tc>
          <w:tcPr>
            <w:tcW w:w="378" w:type="pct"/>
            <w:noWrap/>
            <w:hideMark/>
          </w:tcPr>
          <w:p w14:paraId="0479FB7D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114</w:t>
            </w:r>
          </w:p>
        </w:tc>
        <w:tc>
          <w:tcPr>
            <w:tcW w:w="440" w:type="pct"/>
            <w:noWrap/>
            <w:hideMark/>
          </w:tcPr>
          <w:p w14:paraId="56B19199" w14:textId="77777777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10,419.6 </w:t>
            </w:r>
          </w:p>
        </w:tc>
        <w:tc>
          <w:tcPr>
            <w:tcW w:w="726" w:type="pct"/>
            <w:noWrap/>
            <w:hideMark/>
          </w:tcPr>
          <w:p w14:paraId="752B7458" w14:textId="71006B26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Fshati Plesh/Nj.A</w:t>
            </w:r>
            <w:r w:rsidR="00A23EDA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.</w:t>
            </w: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Klos/Bashkia Klos</w:t>
            </w:r>
          </w:p>
        </w:tc>
        <w:tc>
          <w:tcPr>
            <w:tcW w:w="619" w:type="pct"/>
            <w:noWrap/>
            <w:hideMark/>
          </w:tcPr>
          <w:p w14:paraId="1F1B450A" w14:textId="2FFEC9B4" w:rsidR="001121E5" w:rsidRPr="008875C4" w:rsidRDefault="001121E5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Konfirmuar nga ASHK</w:t>
            </w:r>
            <w:r w:rsidR="004A119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-ja</w:t>
            </w:r>
          </w:p>
        </w:tc>
      </w:tr>
      <w:tr w:rsidR="004A1194" w:rsidRPr="008875C4" w14:paraId="5C03992C" w14:textId="77777777" w:rsidTr="00A9467E">
        <w:trPr>
          <w:trHeight w:val="20"/>
        </w:trPr>
        <w:tc>
          <w:tcPr>
            <w:tcW w:w="2402" w:type="pct"/>
            <w:gridSpan w:val="8"/>
            <w:noWrap/>
            <w:hideMark/>
          </w:tcPr>
          <w:p w14:paraId="73B49438" w14:textId="6260EE85" w:rsidR="004A1194" w:rsidRPr="008875C4" w:rsidRDefault="005C3D37" w:rsidP="004A119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</w:t>
            </w:r>
            <w:r w:rsidR="004A1194"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SHUMA</w:t>
            </w:r>
            <w:r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34" w:type="pct"/>
            <w:noWrap/>
            <w:hideMark/>
          </w:tcPr>
          <w:p w14:paraId="71A7228D" w14:textId="77777777" w:rsidR="004A1194" w:rsidRPr="008875C4" w:rsidRDefault="004A1194" w:rsidP="008875C4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91.40 </w:t>
            </w:r>
          </w:p>
        </w:tc>
        <w:tc>
          <w:tcPr>
            <w:tcW w:w="378" w:type="pct"/>
            <w:noWrap/>
            <w:hideMark/>
          </w:tcPr>
          <w:p w14:paraId="33E55EF4" w14:textId="77777777" w:rsidR="004A1194" w:rsidRPr="008875C4" w:rsidRDefault="004A1194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 </w:t>
            </w:r>
          </w:p>
        </w:tc>
        <w:tc>
          <w:tcPr>
            <w:tcW w:w="440" w:type="pct"/>
            <w:noWrap/>
            <w:hideMark/>
          </w:tcPr>
          <w:p w14:paraId="0178877E" w14:textId="77777777" w:rsidR="004A1194" w:rsidRPr="008875C4" w:rsidRDefault="004A1194" w:rsidP="008875C4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 xml:space="preserve"> 10,419.60 </w:t>
            </w:r>
          </w:p>
        </w:tc>
        <w:tc>
          <w:tcPr>
            <w:tcW w:w="726" w:type="pct"/>
            <w:noWrap/>
            <w:hideMark/>
          </w:tcPr>
          <w:p w14:paraId="07F29FE1" w14:textId="77777777" w:rsidR="004A1194" w:rsidRPr="008875C4" w:rsidRDefault="004A1194" w:rsidP="008875C4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b/>
                <w:bCs/>
                <w:color w:val="000000" w:themeColor="text1"/>
                <w:sz w:val="12"/>
                <w:szCs w:val="12"/>
                <w:lang w:val="sq-AL"/>
              </w:rPr>
              <w:t> </w:t>
            </w:r>
          </w:p>
        </w:tc>
        <w:tc>
          <w:tcPr>
            <w:tcW w:w="619" w:type="pct"/>
            <w:noWrap/>
            <w:hideMark/>
          </w:tcPr>
          <w:p w14:paraId="01EC2993" w14:textId="77777777" w:rsidR="004A1194" w:rsidRPr="008875C4" w:rsidRDefault="004A1194" w:rsidP="008875C4">
            <w:pPr>
              <w:spacing w:after="0" w:line="240" w:lineRule="auto"/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</w:pPr>
            <w:r w:rsidRPr="008875C4">
              <w:rPr>
                <w:rFonts w:ascii="Garamond" w:hAnsi="Garamond" w:cs="Times New Roman"/>
                <w:color w:val="000000" w:themeColor="text1"/>
                <w:sz w:val="12"/>
                <w:szCs w:val="12"/>
                <w:lang w:val="sq-AL"/>
              </w:rPr>
              <w:t> </w:t>
            </w:r>
          </w:p>
        </w:tc>
      </w:tr>
    </w:tbl>
    <w:p w14:paraId="111807FE" w14:textId="77777777" w:rsidR="001121E5" w:rsidRPr="008875C4" w:rsidRDefault="001121E5" w:rsidP="008875C4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bookmarkStart w:id="3" w:name="_GoBack"/>
      <w:bookmarkEnd w:id="3"/>
    </w:p>
    <w:sectPr w:rsidR="001121E5" w:rsidRPr="008875C4" w:rsidSect="009054F0">
      <w:pgSz w:w="12240" w:h="15840"/>
      <w:pgMar w:top="90" w:right="1440" w:bottom="810" w:left="1440" w:header="720" w:footer="2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142014" w14:textId="77777777" w:rsidR="00D06CB5" w:rsidRDefault="00D06CB5">
      <w:pPr>
        <w:spacing w:after="0" w:line="240" w:lineRule="auto"/>
      </w:pPr>
      <w:r>
        <w:separator/>
      </w:r>
    </w:p>
  </w:endnote>
  <w:endnote w:type="continuationSeparator" w:id="0">
    <w:p w14:paraId="79A65942" w14:textId="77777777" w:rsidR="00D06CB5" w:rsidRDefault="00D06CB5">
      <w:pPr>
        <w:spacing w:after="0" w:line="240" w:lineRule="auto"/>
      </w:pPr>
      <w:r>
        <w:continuationSeparator/>
      </w:r>
    </w:p>
  </w:endnote>
  <w:endnote w:type="continuationNotice" w:id="1">
    <w:p w14:paraId="12C9C8AC" w14:textId="77777777" w:rsidR="00D06CB5" w:rsidRDefault="00D06C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A690C" w14:textId="77777777" w:rsidR="00D06CB5" w:rsidRDefault="00D06CB5">
      <w:pPr>
        <w:spacing w:after="0" w:line="240" w:lineRule="auto"/>
      </w:pPr>
      <w:r>
        <w:separator/>
      </w:r>
    </w:p>
  </w:footnote>
  <w:footnote w:type="continuationSeparator" w:id="0">
    <w:p w14:paraId="77B049E3" w14:textId="77777777" w:rsidR="00D06CB5" w:rsidRDefault="00D06CB5">
      <w:pPr>
        <w:spacing w:after="0" w:line="240" w:lineRule="auto"/>
      </w:pPr>
      <w:r>
        <w:continuationSeparator/>
      </w:r>
    </w:p>
  </w:footnote>
  <w:footnote w:type="continuationNotice" w:id="1">
    <w:p w14:paraId="0D23EB3B" w14:textId="77777777" w:rsidR="00D06CB5" w:rsidRDefault="00D06CB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F0"/>
    <w:rsid w:val="000B2D86"/>
    <w:rsid w:val="000C7D55"/>
    <w:rsid w:val="001120F8"/>
    <w:rsid w:val="001121E5"/>
    <w:rsid w:val="001215B3"/>
    <w:rsid w:val="001308CB"/>
    <w:rsid w:val="001523DC"/>
    <w:rsid w:val="001A49B1"/>
    <w:rsid w:val="001C79F5"/>
    <w:rsid w:val="001D2466"/>
    <w:rsid w:val="001F2591"/>
    <w:rsid w:val="00214154"/>
    <w:rsid w:val="00231DB0"/>
    <w:rsid w:val="002648A9"/>
    <w:rsid w:val="00280B20"/>
    <w:rsid w:val="00286C76"/>
    <w:rsid w:val="00291B5A"/>
    <w:rsid w:val="002976A9"/>
    <w:rsid w:val="002E2AE0"/>
    <w:rsid w:val="002E4536"/>
    <w:rsid w:val="00333689"/>
    <w:rsid w:val="003604C4"/>
    <w:rsid w:val="00367785"/>
    <w:rsid w:val="003936E6"/>
    <w:rsid w:val="003953BC"/>
    <w:rsid w:val="003D17D5"/>
    <w:rsid w:val="003F3CBC"/>
    <w:rsid w:val="00413A1D"/>
    <w:rsid w:val="0043755E"/>
    <w:rsid w:val="004A1194"/>
    <w:rsid w:val="004A7A3D"/>
    <w:rsid w:val="004C1E9E"/>
    <w:rsid w:val="00510E10"/>
    <w:rsid w:val="00532251"/>
    <w:rsid w:val="00551B83"/>
    <w:rsid w:val="005A2644"/>
    <w:rsid w:val="005B36AB"/>
    <w:rsid w:val="005C3D37"/>
    <w:rsid w:val="005C5CFC"/>
    <w:rsid w:val="00605658"/>
    <w:rsid w:val="00615B1D"/>
    <w:rsid w:val="006306A5"/>
    <w:rsid w:val="0064069C"/>
    <w:rsid w:val="006B0691"/>
    <w:rsid w:val="006B5D8D"/>
    <w:rsid w:val="006E2ADB"/>
    <w:rsid w:val="007848D0"/>
    <w:rsid w:val="007A125E"/>
    <w:rsid w:val="007B5B26"/>
    <w:rsid w:val="00805354"/>
    <w:rsid w:val="008555F1"/>
    <w:rsid w:val="0086450B"/>
    <w:rsid w:val="008875C4"/>
    <w:rsid w:val="008A5937"/>
    <w:rsid w:val="008D7682"/>
    <w:rsid w:val="008F3A49"/>
    <w:rsid w:val="009054F0"/>
    <w:rsid w:val="00915F3B"/>
    <w:rsid w:val="00931402"/>
    <w:rsid w:val="00942454"/>
    <w:rsid w:val="00970038"/>
    <w:rsid w:val="009C04B0"/>
    <w:rsid w:val="009D37BD"/>
    <w:rsid w:val="009E79B1"/>
    <w:rsid w:val="00A201BD"/>
    <w:rsid w:val="00A23EDA"/>
    <w:rsid w:val="00A27406"/>
    <w:rsid w:val="00A31A72"/>
    <w:rsid w:val="00A9467E"/>
    <w:rsid w:val="00A95EA6"/>
    <w:rsid w:val="00A97B99"/>
    <w:rsid w:val="00AB6270"/>
    <w:rsid w:val="00AC6473"/>
    <w:rsid w:val="00AE1866"/>
    <w:rsid w:val="00AE667D"/>
    <w:rsid w:val="00AE7B57"/>
    <w:rsid w:val="00B32644"/>
    <w:rsid w:val="00B566A9"/>
    <w:rsid w:val="00BE38EA"/>
    <w:rsid w:val="00BE63B2"/>
    <w:rsid w:val="00BF1DA6"/>
    <w:rsid w:val="00C01A88"/>
    <w:rsid w:val="00C31CE2"/>
    <w:rsid w:val="00C55934"/>
    <w:rsid w:val="00C952B7"/>
    <w:rsid w:val="00D06CB5"/>
    <w:rsid w:val="00D2446C"/>
    <w:rsid w:val="00D32B63"/>
    <w:rsid w:val="00D700D1"/>
    <w:rsid w:val="00D7046E"/>
    <w:rsid w:val="00DA65A2"/>
    <w:rsid w:val="00DD12BE"/>
    <w:rsid w:val="00E30E82"/>
    <w:rsid w:val="00ED1E36"/>
    <w:rsid w:val="00ED449A"/>
    <w:rsid w:val="00EE4654"/>
    <w:rsid w:val="00F00B77"/>
    <w:rsid w:val="00F75DF4"/>
    <w:rsid w:val="00F77CC8"/>
    <w:rsid w:val="00FB4863"/>
    <w:rsid w:val="00F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23EE3"/>
  <w15:chartTrackingRefBased/>
  <w15:docId w15:val="{B7DB98BD-50FC-4404-96ED-7CD0A3FD2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054F0"/>
    <w:pPr>
      <w:spacing w:after="160" w:line="259" w:lineRule="auto"/>
    </w:pPr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942454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054F0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qFormat/>
    <w:rsid w:val="009054F0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9054F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nhideWhenUsed/>
    <w:rsid w:val="009054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054F0"/>
    <w:rPr>
      <w:rFonts w:eastAsia="MS Mincho"/>
    </w:rPr>
  </w:style>
  <w:style w:type="paragraph" w:styleId="ListParagraph">
    <w:name w:val="List Paragraph"/>
    <w:basedOn w:val="Normal"/>
    <w:uiPriority w:val="34"/>
    <w:qFormat/>
    <w:rsid w:val="009054F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9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h3">
    <w:name w:val="x_h3"/>
    <w:basedOn w:val="DefaultParagraphFont"/>
    <w:rsid w:val="002976A9"/>
  </w:style>
  <w:style w:type="character" w:styleId="PlaceholderText">
    <w:name w:val="Placeholder Text"/>
    <w:basedOn w:val="DefaultParagraphFont"/>
    <w:uiPriority w:val="99"/>
    <w:semiHidden/>
    <w:rsid w:val="002976A9"/>
    <w:rPr>
      <w:color w:val="808080"/>
    </w:rPr>
  </w:style>
  <w:style w:type="character" w:customStyle="1" w:styleId="Heading8Char">
    <w:name w:val="Heading 8 Char"/>
    <w:basedOn w:val="DefaultParagraphFont"/>
    <w:link w:val="Heading8"/>
    <w:semiHidden/>
    <w:rsid w:val="00942454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942454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94245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xcontentpasted0">
    <w:name w:val="x_contentpasted0"/>
    <w:basedOn w:val="DefaultParagraphFont"/>
    <w:rsid w:val="00942454"/>
  </w:style>
  <w:style w:type="character" w:styleId="Strong">
    <w:name w:val="Strong"/>
    <w:basedOn w:val="DefaultParagraphFont"/>
    <w:uiPriority w:val="22"/>
    <w:qFormat/>
    <w:rsid w:val="0094245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406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69C"/>
    <w:rPr>
      <w:rFonts w:eastAsia="MS Mincho"/>
    </w:rPr>
  </w:style>
  <w:style w:type="table" w:styleId="TableGrid">
    <w:name w:val="Table Grid"/>
    <w:basedOn w:val="TableNormal"/>
    <w:uiPriority w:val="59"/>
    <w:rsid w:val="001121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E1866"/>
    <w:pPr>
      <w:spacing w:after="0" w:line="240" w:lineRule="auto"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8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866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781-10</Nr_x002e__x0020_akti>
    <Data_x0020_e_x0020_Krijimit xmlns="0e656187-b300-4fb0-8bf4-3a50f872073c">2024-07-17T09:28:38Z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2024-07-16T00:00:00Z</Date_x0020_protokolli>
    <Titulli xmlns="0e656187-b300-4fb0-8bf4-3a50f872073c">Kërkesë për vënien në dijeni personat e prekur nga ky shpronësim, për pasuritë e paluajtshme, pronë private, të cilët do të kompesohen sipas vlerësimit paraprak të llogaritur për pasurinë e llojit "arë"</Titulli>
    <Modifikuesi xmlns="0e656187-b300-4fb0-8bf4-3a50f872073c">jorina.kryeziu</Modifikuesi>
    <Nr_x002e__x0020_prot_x0020_QBZ xmlns="0e656187-b300-4fb0-8bf4-3a50f872073c">1262</Nr_x002e__x0020_prot_x0020_QBZ>
    <Data_x0020_e_x0020_Modifikimit xmlns="0e656187-b300-4fb0-8bf4-3a50f872073c">2024-07-17T10:44:33Z</Data_x0020_e_x0020_Modifikimit>
    <Dekretuar xmlns="0e656187-b300-4fb0-8bf4-3a50f872073c">false</Dekretuar>
    <Data xmlns="0e656187-b300-4fb0-8bf4-3a50f872073c">2024-07-15T00:00:00Z</Data>
    <Nr_x002e__x0020_protokolli_x0020_i_x0020_aktit xmlns="0e656187-b300-4fb0-8bf4-3a50f872073c">781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AE14DE269244AF8A75596E644067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AE14DE269244AF8A75596E644067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A49493C-B137-49FC-8F15-897F90AF8A9A}">
  <ds:schemaRefs>
    <ds:schemaRef ds:uri="http://purl.org/dc/dcmitype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7FC1442-A697-4426-A0EB-C9B1A53F4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8A5591-4A7E-4DFA-B46A-6C5AB27D0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5DBFC7-3544-4B3E-BEA5-3CFA65A339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AA83DA8-5BD1-4310-8381-E2F9AA7EFD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vënien në dijeni personat e prekur nga ky shpronësim, për pasuritë e paluajtshme, pronë private, të cilët do të kompesohen sipas vlerësimit paraprak të llogaritur për pasurinë e llojit "arë"</vt:lpstr>
    </vt:vector>
  </TitlesOfParts>
  <Company>AKSHI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vënien në dijeni personat e prekur nga ky shpronësim, për pasuritë e paluajtshme, pronë private, të cilët do të kompesohen sipas vlerësimit paraprak të llogaritur për pasurinë e llojit "arë"</dc:title>
  <dc:creator>Orlanda Murati</dc:creator>
  <cp:lastModifiedBy>Amarilda Muja</cp:lastModifiedBy>
  <cp:revision>48</cp:revision>
  <cp:lastPrinted>2024-07-15T12:42:00Z</cp:lastPrinted>
  <dcterms:created xsi:type="dcterms:W3CDTF">2024-07-09T11:16:00Z</dcterms:created>
  <dcterms:modified xsi:type="dcterms:W3CDTF">2024-07-17T10:05:00Z</dcterms:modified>
</cp:coreProperties>
</file>