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945F8" w14:textId="77777777" w:rsidR="003C10DD" w:rsidRPr="00082C01" w:rsidRDefault="00830AD2" w:rsidP="003C10D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082C01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3C10DD" w:rsidRPr="00082C01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02081219" w14:textId="1A6C77ED" w:rsidR="003C10DD" w:rsidRPr="00082C01" w:rsidRDefault="003C10DD" w:rsidP="003C10D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082C01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Nr. 1168/9, datë 2.12.2024 </w:t>
      </w:r>
    </w:p>
    <w:p w14:paraId="5C688E78" w14:textId="77777777" w:rsidR="003C10DD" w:rsidRPr="00082C01" w:rsidRDefault="003C10DD" w:rsidP="003C10D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0DF5B369" w14:textId="6FA3E9A1" w:rsidR="00706927" w:rsidRPr="00082C01" w:rsidRDefault="00830AD2" w:rsidP="003C10D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082C01">
        <w:rPr>
          <w:rFonts w:ascii="Garamond" w:hAnsi="Garamond"/>
          <w:b/>
          <w:bCs/>
          <w:color w:val="000000" w:themeColor="text1"/>
          <w:szCs w:val="24"/>
          <w:lang w:val="sq-AL"/>
        </w:rPr>
        <w:t>PËR</w:t>
      </w:r>
      <w:r w:rsidR="003C10DD" w:rsidRPr="00082C01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  <w:r w:rsidRPr="00082C01">
        <w:rPr>
          <w:rFonts w:ascii="Garamond" w:hAnsi="Garamond"/>
          <w:b/>
          <w:bCs/>
          <w:color w:val="000000" w:themeColor="text1"/>
          <w:szCs w:val="24"/>
          <w:lang w:val="sq-AL"/>
        </w:rPr>
        <w:t>SHPRONËSIM</w:t>
      </w:r>
      <w:r w:rsidR="003C10DD" w:rsidRPr="00082C01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  <w:r w:rsidRPr="00082C01">
        <w:rPr>
          <w:rFonts w:ascii="Garamond" w:hAnsi="Garamond"/>
          <w:b/>
          <w:bCs/>
          <w:color w:val="000000" w:themeColor="text1"/>
          <w:szCs w:val="24"/>
          <w:lang w:val="sq-AL"/>
        </w:rPr>
        <w:t>PUBLIK</w:t>
      </w:r>
    </w:p>
    <w:p w14:paraId="0DF5B36A" w14:textId="77777777" w:rsidR="00591C7A" w:rsidRPr="00082C01" w:rsidRDefault="00591C7A" w:rsidP="003C10DD">
      <w:pPr>
        <w:spacing w:after="0" w:line="240" w:lineRule="auto"/>
        <w:ind w:firstLine="284"/>
        <w:rPr>
          <w:rFonts w:ascii="Garamond" w:hAnsi="Garamond"/>
          <w:lang w:val="sq-AL" w:eastAsia="x-none"/>
        </w:rPr>
      </w:pPr>
    </w:p>
    <w:p w14:paraId="0DF5B36B" w14:textId="1413B2D5" w:rsidR="008207A6" w:rsidRPr="00082C01" w:rsidRDefault="00654984" w:rsidP="003C10DD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Agjencia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Shtetërore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Shpronësimin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30AD2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30AD2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kërkesën</w:t>
      </w:r>
      <w:r w:rsidR="00E9167C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bookmarkStart w:id="0" w:name="_Hlk184047000"/>
      <w:r w:rsidR="001D3741" w:rsidRPr="00082C01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P</w:t>
      </w:r>
      <w:r w:rsidR="001D3741" w:rsidRPr="00082C0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r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shpron</w:t>
      </w:r>
      <w:r w:rsidR="001D3741" w:rsidRPr="00082C0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simin,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p</w:t>
      </w:r>
      <w:r w:rsidR="001D3741" w:rsidRPr="00082C0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r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interes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publik,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t</w:t>
      </w:r>
      <w:r w:rsidR="001D3741" w:rsidRPr="00082C0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pronar</w:t>
      </w:r>
      <w:r w:rsidR="001D3741" w:rsidRPr="00082C0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ve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t</w:t>
      </w:r>
      <w:r w:rsidR="001D3741" w:rsidRPr="00082C0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pasurive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t</w:t>
      </w:r>
      <w:r w:rsidR="001D3741" w:rsidRPr="00082C0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paluajtshme,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pron</w:t>
      </w:r>
      <w:r w:rsidR="001D3741" w:rsidRPr="00082C0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private,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q</w:t>
      </w:r>
      <w:r w:rsidR="001D3741" w:rsidRPr="00082C01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preken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nga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5A9B" w:rsidRPr="00082C01">
        <w:rPr>
          <w:rFonts w:ascii="Garamond" w:hAnsi="Garamond" w:cs="Times New Roman"/>
          <w:sz w:val="24"/>
          <w:szCs w:val="24"/>
          <w:lang w:val="sq-AL"/>
        </w:rPr>
        <w:t>realizimi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5A9B" w:rsidRPr="00082C01">
        <w:rPr>
          <w:rFonts w:ascii="Garamond" w:hAnsi="Garamond" w:cs="Times New Roman"/>
          <w:sz w:val="24"/>
          <w:szCs w:val="24"/>
          <w:lang w:val="sq-AL"/>
        </w:rPr>
        <w:t>i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5A9B" w:rsidRPr="00082C01">
        <w:rPr>
          <w:rFonts w:ascii="Garamond" w:hAnsi="Garamond" w:cs="Times New Roman"/>
          <w:sz w:val="24"/>
          <w:szCs w:val="24"/>
          <w:lang w:val="sq-AL"/>
        </w:rPr>
        <w:t>projektit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84528">
        <w:rPr>
          <w:rFonts w:ascii="Garamond" w:hAnsi="Garamond" w:cs="Times New Roman"/>
          <w:sz w:val="24"/>
          <w:szCs w:val="24"/>
          <w:lang w:val="sq-AL"/>
        </w:rPr>
        <w:t>‘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Ndërtim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muri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5A9B" w:rsidRPr="00082C01">
        <w:rPr>
          <w:rFonts w:ascii="Garamond" w:hAnsi="Garamond" w:cs="Times New Roman"/>
          <w:sz w:val="24"/>
          <w:szCs w:val="24"/>
          <w:lang w:val="sq-AL"/>
        </w:rPr>
        <w:t>rrethues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5A9B" w:rsidRPr="00082C01">
        <w:rPr>
          <w:rFonts w:ascii="Garamond" w:hAnsi="Garamond" w:cs="Times New Roman"/>
          <w:sz w:val="24"/>
          <w:szCs w:val="24"/>
          <w:lang w:val="sq-AL"/>
        </w:rPr>
        <w:t>për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5A9B" w:rsidRPr="00082C01">
        <w:rPr>
          <w:rFonts w:ascii="Garamond" w:hAnsi="Garamond" w:cs="Times New Roman"/>
          <w:sz w:val="24"/>
          <w:szCs w:val="24"/>
          <w:lang w:val="sq-AL"/>
        </w:rPr>
        <w:t>godinën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e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re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të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082C01" w:rsidRPr="00082C01">
        <w:rPr>
          <w:rFonts w:ascii="Garamond" w:hAnsi="Garamond" w:cs="Times New Roman"/>
          <w:sz w:val="24"/>
          <w:szCs w:val="24"/>
          <w:lang w:val="sq-AL"/>
        </w:rPr>
        <w:t>SPAK</w:t>
      </w:r>
      <w:proofErr w:type="spellEnd"/>
      <w:r w:rsidR="00082C01">
        <w:rPr>
          <w:rFonts w:ascii="Garamond" w:hAnsi="Garamond" w:cs="Times New Roman"/>
          <w:sz w:val="24"/>
          <w:szCs w:val="24"/>
          <w:lang w:val="sq-AL"/>
        </w:rPr>
        <w:t>-ut</w:t>
      </w:r>
      <w:r w:rsidR="00D84528">
        <w:rPr>
          <w:rFonts w:ascii="Garamond" w:hAnsi="Garamond" w:cs="Times New Roman"/>
          <w:sz w:val="24"/>
          <w:szCs w:val="24"/>
          <w:lang w:val="sq-AL"/>
        </w:rPr>
        <w:t>’</w:t>
      </w:r>
      <w:r w:rsidR="001D3741" w:rsidRPr="00082C01">
        <w:rPr>
          <w:rFonts w:ascii="Garamond" w:hAnsi="Garamond" w:cs="Times New Roman"/>
          <w:sz w:val="24"/>
          <w:szCs w:val="24"/>
          <w:lang w:val="sq-AL"/>
        </w:rPr>
        <w:t>”</w:t>
      </w:r>
      <w:bookmarkEnd w:id="0"/>
      <w:r w:rsidR="00C90C8D" w:rsidRPr="00082C01">
        <w:rPr>
          <w:rFonts w:ascii="Garamond" w:hAnsi="Garamond"/>
          <w:color w:val="000000" w:themeColor="text1"/>
          <w:sz w:val="24"/>
          <w:lang w:val="sq-AL"/>
        </w:rPr>
        <w:t>.</w:t>
      </w:r>
    </w:p>
    <w:p w14:paraId="0DF5B36D" w14:textId="5F15012F" w:rsidR="00137164" w:rsidRPr="00082C01" w:rsidRDefault="00830AD2" w:rsidP="003C10DD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kti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15862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kërkues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15862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15862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këtij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15862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projekti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Struktura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Posaçme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kundër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Korrupsionit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Krimit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Organizuar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</w:t>
      </w:r>
      <w:proofErr w:type="spellStart"/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SPAK</w:t>
      </w:r>
      <w:proofErr w:type="spellEnd"/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nëpërmjet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eastAsia="Times New Roman" w:hAnsi="Garamond" w:cs="Times New Roman"/>
          <w:sz w:val="24"/>
          <w:szCs w:val="24"/>
          <w:lang w:val="sq-AL"/>
        </w:rPr>
        <w:t>Ministrisë</w:t>
      </w:r>
      <w:r w:rsidR="003C10DD" w:rsidRPr="00082C0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A07D3" w:rsidRPr="00082C01">
        <w:rPr>
          <w:rFonts w:ascii="Garamond" w:eastAsia="Times New Roman" w:hAnsi="Garamond" w:cs="Times New Roman"/>
          <w:sz w:val="24"/>
          <w:szCs w:val="24"/>
          <w:lang w:val="sq-AL"/>
        </w:rPr>
        <w:t>së</w:t>
      </w:r>
      <w:r w:rsidR="003C10DD" w:rsidRPr="00082C0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A07D3" w:rsidRPr="00082C01">
        <w:rPr>
          <w:rFonts w:ascii="Garamond" w:eastAsia="Times New Roman" w:hAnsi="Garamond" w:cs="Times New Roman"/>
          <w:sz w:val="24"/>
          <w:szCs w:val="24"/>
          <w:lang w:val="sq-AL"/>
        </w:rPr>
        <w:t>Drejtësisë</w:t>
      </w:r>
      <w:r w:rsidR="00634195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0DF5B36F" w14:textId="2E3DE60C" w:rsidR="00787454" w:rsidRPr="00082C01" w:rsidRDefault="00787454" w:rsidP="003C10DD">
      <w:pPr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082C01">
        <w:rPr>
          <w:rFonts w:ascii="Garamond" w:hAnsi="Garamond" w:cs="Times New Roman"/>
          <w:sz w:val="24"/>
          <w:szCs w:val="24"/>
          <w:lang w:val="sq-AL"/>
        </w:rPr>
        <w:t>Me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anë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të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këtij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publikimi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kërkojmë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të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vëmë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në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dijeni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personat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e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prekur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nga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ky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shpronësim,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për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Pr="00082C01">
        <w:rPr>
          <w:rFonts w:ascii="Garamond" w:hAnsi="Garamond" w:cs="Times New Roman"/>
          <w:sz w:val="24"/>
          <w:szCs w:val="24"/>
          <w:lang w:val="sq-AL"/>
        </w:rPr>
        <w:t>pasuritë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e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paluajtshme,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pronë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private,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të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cilët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do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të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kompensohen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End w:id="1"/>
      <w:bookmarkEnd w:id="2"/>
      <w:r w:rsidRPr="00082C01">
        <w:rPr>
          <w:rFonts w:ascii="Garamond" w:hAnsi="Garamond" w:cs="Times New Roman"/>
          <w:sz w:val="24"/>
          <w:szCs w:val="24"/>
          <w:lang w:val="sq-AL"/>
        </w:rPr>
        <w:t>sipas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vler</w:t>
      </w:r>
      <w:r w:rsidR="0036318E" w:rsidRPr="00082C01">
        <w:rPr>
          <w:rFonts w:ascii="Garamond" w:hAnsi="Garamond" w:cs="Times New Roman"/>
          <w:sz w:val="24"/>
          <w:szCs w:val="24"/>
          <w:lang w:val="sq-AL"/>
        </w:rPr>
        <w:t>ë</w:t>
      </w:r>
      <w:r w:rsidRPr="00082C01">
        <w:rPr>
          <w:rFonts w:ascii="Garamond" w:hAnsi="Garamond" w:cs="Times New Roman"/>
          <w:sz w:val="24"/>
          <w:szCs w:val="24"/>
          <w:lang w:val="sq-AL"/>
        </w:rPr>
        <w:t>simit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paraprak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të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llogaritur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për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pasuritë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e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2C01">
        <w:rPr>
          <w:rFonts w:ascii="Garamond" w:hAnsi="Garamond" w:cs="Times New Roman"/>
          <w:sz w:val="24"/>
          <w:szCs w:val="24"/>
          <w:lang w:val="sq-AL"/>
        </w:rPr>
        <w:t>llojit</w:t>
      </w:r>
      <w:r w:rsidR="003C10DD" w:rsidRPr="00082C0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4360B" w:rsidRPr="00082C01">
        <w:rPr>
          <w:rFonts w:ascii="Garamond" w:hAnsi="Garamond"/>
          <w:color w:val="000000" w:themeColor="text1"/>
          <w:sz w:val="24"/>
          <w:lang w:val="sq-AL"/>
        </w:rPr>
        <w:t>“</w:t>
      </w:r>
      <w:r w:rsidR="00C90C8D" w:rsidRPr="00082C01">
        <w:rPr>
          <w:rFonts w:ascii="Garamond" w:hAnsi="Garamond"/>
          <w:color w:val="000000" w:themeColor="text1"/>
          <w:sz w:val="24"/>
          <w:lang w:val="sq-AL"/>
        </w:rPr>
        <w:t>truall</w:t>
      </w:r>
      <w:r w:rsidR="0064360B" w:rsidRPr="00082C01">
        <w:rPr>
          <w:rFonts w:ascii="Garamond" w:hAnsi="Garamond"/>
          <w:color w:val="000000" w:themeColor="text1"/>
          <w:sz w:val="24"/>
          <w:lang w:val="sq-AL"/>
        </w:rPr>
        <w:t>”,</w:t>
      </w:r>
      <w:r w:rsidR="003C10DD" w:rsidRPr="00082C01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64360B" w:rsidRPr="00082C01">
        <w:rPr>
          <w:rFonts w:ascii="Garamond" w:hAnsi="Garamond"/>
          <w:color w:val="000000" w:themeColor="text1"/>
          <w:sz w:val="24"/>
          <w:lang w:val="sq-AL"/>
        </w:rPr>
        <w:t>bazuar</w:t>
      </w:r>
      <w:r w:rsidR="003C10DD" w:rsidRPr="00082C01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64360B" w:rsidRPr="00082C01">
        <w:rPr>
          <w:rFonts w:ascii="Garamond" w:hAnsi="Garamond"/>
          <w:color w:val="000000" w:themeColor="text1"/>
          <w:sz w:val="24"/>
          <w:lang w:val="sq-AL"/>
        </w:rPr>
        <w:t>në</w:t>
      </w:r>
      <w:r w:rsidR="003C10DD" w:rsidRPr="00082C01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D84528" w:rsidRPr="00082C01">
        <w:rPr>
          <w:rFonts w:ascii="Garamond" w:hAnsi="Garamond" w:cs="Times New Roman"/>
          <w:bCs/>
          <w:sz w:val="24"/>
          <w:szCs w:val="24"/>
          <w:lang w:val="sq-AL"/>
        </w:rPr>
        <w:t xml:space="preserve">vendimin </w:t>
      </w:r>
      <w:r w:rsidR="00E9167C" w:rsidRPr="00082C01">
        <w:rPr>
          <w:rFonts w:ascii="Garamond" w:hAnsi="Garamond" w:cs="Times New Roman"/>
          <w:bCs/>
          <w:sz w:val="24"/>
          <w:szCs w:val="24"/>
          <w:lang w:val="sq-AL"/>
        </w:rPr>
        <w:t>nr.</w:t>
      </w:r>
      <w:r w:rsidR="003C10DD" w:rsidRPr="00082C0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sz w:val="24"/>
          <w:szCs w:val="24"/>
          <w:lang w:val="sq-AL"/>
        </w:rPr>
        <w:t>89,</w:t>
      </w:r>
      <w:r w:rsidR="003C10DD" w:rsidRPr="00082C0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sz w:val="24"/>
          <w:szCs w:val="24"/>
          <w:lang w:val="sq-AL"/>
        </w:rPr>
        <w:t>datë</w:t>
      </w:r>
      <w:r w:rsidR="003C10DD" w:rsidRPr="00082C0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sz w:val="24"/>
          <w:szCs w:val="24"/>
          <w:lang w:val="sq-AL"/>
        </w:rPr>
        <w:t>3.2.2016</w:t>
      </w:r>
      <w:r w:rsidR="005C580C" w:rsidRPr="00082C01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3C10DD" w:rsidRPr="00082C0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90C8D" w:rsidRPr="00082C01">
        <w:rPr>
          <w:rFonts w:ascii="Garamond" w:hAnsi="Garamond" w:cs="Times New Roman"/>
          <w:bCs/>
          <w:sz w:val="24"/>
          <w:szCs w:val="24"/>
          <w:lang w:val="sq-AL"/>
        </w:rPr>
        <w:t>të</w:t>
      </w:r>
      <w:r w:rsidR="003C10DD" w:rsidRPr="00082C0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90C8D" w:rsidRPr="00082C01">
        <w:rPr>
          <w:rFonts w:ascii="Garamond" w:hAnsi="Garamond" w:cs="Times New Roman"/>
          <w:bCs/>
          <w:sz w:val="24"/>
          <w:szCs w:val="24"/>
          <w:lang w:val="sq-AL"/>
        </w:rPr>
        <w:t>Këshillit</w:t>
      </w:r>
      <w:r w:rsidR="003C10DD" w:rsidRPr="00082C0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90C8D" w:rsidRPr="00082C01">
        <w:rPr>
          <w:rFonts w:ascii="Garamond" w:hAnsi="Garamond" w:cs="Times New Roman"/>
          <w:bCs/>
          <w:sz w:val="24"/>
          <w:szCs w:val="24"/>
          <w:lang w:val="sq-AL"/>
        </w:rPr>
        <w:t>të</w:t>
      </w:r>
      <w:r w:rsidR="003C10DD" w:rsidRPr="00082C0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90C8D" w:rsidRPr="00082C01">
        <w:rPr>
          <w:rFonts w:ascii="Garamond" w:hAnsi="Garamond" w:cs="Times New Roman"/>
          <w:bCs/>
          <w:sz w:val="24"/>
          <w:szCs w:val="24"/>
          <w:lang w:val="sq-AL"/>
        </w:rPr>
        <w:t>Ministrave</w:t>
      </w:r>
      <w:r w:rsidR="005C580C" w:rsidRPr="00082C01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3C10DD" w:rsidRPr="00082C0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“Për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miratimin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e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hartës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së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vlerës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së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tokës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në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Republikën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e</w:t>
      </w:r>
      <w:r w:rsidR="003C10DD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 xml:space="preserve"> </w:t>
      </w:r>
      <w:r w:rsidR="00E9167C" w:rsidRPr="00082C01">
        <w:rPr>
          <w:rFonts w:ascii="Garamond" w:hAnsi="Garamond" w:cs="Times New Roman"/>
          <w:bCs/>
          <w:iCs/>
          <w:sz w:val="24"/>
          <w:szCs w:val="24"/>
          <w:lang w:val="sq-AL"/>
        </w:rPr>
        <w:t>Shqipërisë”</w:t>
      </w:r>
      <w:r w:rsidR="00E9167C" w:rsidRPr="00082C01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3C10DD" w:rsidRPr="00082C0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64360B" w:rsidRPr="00082C01">
        <w:rPr>
          <w:rFonts w:ascii="Garamond" w:hAnsi="Garamond"/>
          <w:color w:val="000000" w:themeColor="text1"/>
          <w:sz w:val="24"/>
          <w:lang w:val="sq-AL"/>
        </w:rPr>
        <w:t>sipas</w:t>
      </w:r>
      <w:r w:rsidR="003C10DD" w:rsidRPr="00082C01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64360B" w:rsidRPr="00082C01">
        <w:rPr>
          <w:rFonts w:ascii="Garamond" w:hAnsi="Garamond"/>
          <w:color w:val="000000" w:themeColor="text1"/>
          <w:sz w:val="24"/>
          <w:lang w:val="sq-AL"/>
        </w:rPr>
        <w:t>tabelës</w:t>
      </w:r>
      <w:r w:rsidR="003C10DD" w:rsidRPr="00082C01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64360B" w:rsidRPr="00082C01">
        <w:rPr>
          <w:rFonts w:ascii="Garamond" w:hAnsi="Garamond"/>
          <w:color w:val="000000" w:themeColor="text1"/>
          <w:sz w:val="24"/>
          <w:lang w:val="sq-AL"/>
        </w:rPr>
        <w:t>bashkëlidhur.</w:t>
      </w:r>
    </w:p>
    <w:p w14:paraId="0DF5B370" w14:textId="3447BEAC" w:rsidR="00F53BD5" w:rsidRPr="00082C01" w:rsidRDefault="00787454" w:rsidP="003C10D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që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preken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nga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ky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projekt</w:t>
      </w:r>
      <w:r w:rsidR="001D3741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cilët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kanë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emrin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tabelën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publikuar</w:t>
      </w:r>
      <w:r w:rsidR="001D3741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dhe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cilët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preken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por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nuk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figurojnë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këto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lista,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jo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vonë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15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(pesëmbëdhjetë)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ditë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nga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publikimi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Fletoren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Zyrtare,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kanë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drejtë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paraqesin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pretendimet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tyre,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shoqëruara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dokumentacionin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përkatës,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edhe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shprehen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nëse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janë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dakord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dhënat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publikuara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për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përfundimin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84528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shpronësimit,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8E558F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pra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bookmarkStart w:id="3" w:name="_Hlk184044323"/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Strukturës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së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Posaçme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kundër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Korrupsionit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Krimit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Organizuar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</w:t>
      </w:r>
      <w:proofErr w:type="spellStart"/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SPAK</w:t>
      </w:r>
      <w:proofErr w:type="spellEnd"/>
      <w:r w:rsidR="00FA07D3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A07D3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ose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1D3741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Ministrisë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1D3741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1D3741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Drejtësisë</w:t>
      </w:r>
      <w:bookmarkEnd w:id="3"/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dhe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Agjencinë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Shtetërore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për</w:t>
      </w:r>
      <w:r w:rsidR="003C10DD"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82C01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Shpronësimet.</w:t>
      </w:r>
    </w:p>
    <w:p w14:paraId="0DF5B372" w14:textId="6A727E25" w:rsidR="00C90C8D" w:rsidRPr="00082C01" w:rsidRDefault="00830AD2" w:rsidP="003C10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704B6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totale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704B6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paraprake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704B6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00712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00712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3C10DD" w:rsidRPr="00082C0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650,698.80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(gjashtëqind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e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pesëdhjetë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mijë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e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gjashtëqind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e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nëntëdhjetë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e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tetë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pikë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tetëdhjetë)</w:t>
      </w:r>
      <w:r w:rsidR="003C10DD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1D3741" w:rsidRPr="00082C01">
        <w:rPr>
          <w:rFonts w:ascii="Garamond" w:eastAsia="Times New Roman" w:hAnsi="Garamond" w:cs="Times New Roman"/>
          <w:iCs/>
          <w:sz w:val="24"/>
          <w:szCs w:val="24"/>
          <w:lang w:val="sq-AL"/>
        </w:rPr>
        <w:t>lekë</w:t>
      </w:r>
      <w:r w:rsidR="001D3741" w:rsidRPr="00082C0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377AB8B2" w14:textId="77777777" w:rsidR="005C580C" w:rsidRPr="00082C01" w:rsidRDefault="005C580C" w:rsidP="003C10D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0DF5B377" w14:textId="4A13E01B" w:rsidR="00830AD2" w:rsidRPr="00082C01" w:rsidRDefault="00330D0D" w:rsidP="003C10D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082C0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</w:t>
      </w:r>
      <w:r w:rsidR="003C10DD" w:rsidRPr="00082C0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2C0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I</w:t>
      </w:r>
      <w:r w:rsidR="003C10DD" w:rsidRPr="00082C0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2C0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PËRGJITHSHË</w:t>
      </w:r>
      <w:r w:rsidR="00654984" w:rsidRPr="00082C0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3C10DD" w:rsidRPr="00082C0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DF5B379" w14:textId="3FCD426C" w:rsidR="00830AD2" w:rsidRPr="00082C01" w:rsidRDefault="003C10DD" w:rsidP="003C10D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082C01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8E558F" w:rsidRPr="00082C01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</w:t>
      </w:r>
      <w:r w:rsidRPr="00082C01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8E558F" w:rsidRPr="00082C01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Gurra</w:t>
      </w:r>
    </w:p>
    <w:p w14:paraId="0DF5B37A" w14:textId="77777777" w:rsidR="00830AD2" w:rsidRPr="00082C01" w:rsidRDefault="00830AD2" w:rsidP="003C10DD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DF5B37F" w14:textId="0F7C54BA" w:rsidR="00E97445" w:rsidRPr="00D84528" w:rsidRDefault="005C580C" w:rsidP="00D36F88">
      <w:pPr>
        <w:spacing w:after="0" w:line="240" w:lineRule="auto"/>
        <w:ind w:firstLine="284"/>
        <w:jc w:val="center"/>
        <w:rPr>
          <w:rFonts w:ascii="Garamond" w:hAnsi="Garamond" w:cs="Times New Roman"/>
          <w:lang w:val="sq-AL"/>
        </w:rPr>
      </w:pPr>
      <w:r w:rsidRPr="00D84528">
        <w:rPr>
          <w:rFonts w:ascii="Garamond" w:hAnsi="Garamond" w:cs="Times New Roman"/>
          <w:color w:val="000000" w:themeColor="text1"/>
          <w:lang w:val="sq-AL"/>
        </w:rPr>
        <w:t xml:space="preserve">LISTA PARAPRAKE E PRONARËVE QË SHPRONËSOHEN PËR INTERES PUBLIK NGA REALIZIMI I PROJEKTIT “NDËRTIM MURI RRETHUES PËR GODINËN E RE TË </w:t>
      </w:r>
      <w:proofErr w:type="spellStart"/>
      <w:r w:rsidRPr="00D84528">
        <w:rPr>
          <w:rFonts w:ascii="Garamond" w:hAnsi="Garamond" w:cs="Times New Roman"/>
          <w:color w:val="000000" w:themeColor="text1"/>
          <w:lang w:val="sq-AL"/>
        </w:rPr>
        <w:t>SPAK</w:t>
      </w:r>
      <w:proofErr w:type="spellEnd"/>
      <w:r w:rsidR="00E826BC" w:rsidRPr="00D84528">
        <w:rPr>
          <w:rFonts w:ascii="Garamond" w:hAnsi="Garamond" w:cs="Times New Roman"/>
          <w:color w:val="000000" w:themeColor="text1"/>
          <w:lang w:val="sq-AL"/>
        </w:rPr>
        <w:t>-ut</w:t>
      </w:r>
      <w:r w:rsidRPr="00D84528">
        <w:rPr>
          <w:rFonts w:ascii="Garamond" w:hAnsi="Garamond" w:cs="Times New Roman"/>
          <w:color w:val="000000" w:themeColor="text1"/>
          <w:lang w:val="sq-AL"/>
        </w:rPr>
        <w:t>”</w:t>
      </w:r>
    </w:p>
    <w:p w14:paraId="0DF5B380" w14:textId="77777777" w:rsidR="00E97445" w:rsidRPr="00D84528" w:rsidRDefault="00E97445" w:rsidP="00D36F88">
      <w:pPr>
        <w:spacing w:after="0" w:line="240" w:lineRule="auto"/>
        <w:ind w:firstLine="284"/>
        <w:jc w:val="center"/>
        <w:rPr>
          <w:rFonts w:ascii="Garamond" w:hAnsi="Garamond" w:cs="Times New Roman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1"/>
        <w:gridCol w:w="579"/>
        <w:gridCol w:w="421"/>
        <w:gridCol w:w="469"/>
        <w:gridCol w:w="512"/>
        <w:gridCol w:w="366"/>
        <w:gridCol w:w="406"/>
        <w:gridCol w:w="518"/>
        <w:gridCol w:w="329"/>
        <w:gridCol w:w="329"/>
        <w:gridCol w:w="315"/>
        <w:gridCol w:w="315"/>
        <w:gridCol w:w="329"/>
        <w:gridCol w:w="384"/>
        <w:gridCol w:w="514"/>
        <w:gridCol w:w="558"/>
        <w:gridCol w:w="315"/>
        <w:gridCol w:w="315"/>
        <w:gridCol w:w="315"/>
        <w:gridCol w:w="613"/>
        <w:gridCol w:w="753"/>
      </w:tblGrid>
      <w:tr w:rsidR="00D36F88" w:rsidRPr="00082C01" w14:paraId="7830273A" w14:textId="77777777" w:rsidTr="00A05763">
        <w:trPr>
          <w:trHeight w:val="20"/>
        </w:trPr>
        <w:tc>
          <w:tcPr>
            <w:tcW w:w="183" w:type="pct"/>
            <w:vMerge w:val="restart"/>
            <w:shd w:val="clear" w:color="auto" w:fill="DEEAF6" w:themeFill="accent1" w:themeFillTint="33"/>
            <w:vAlign w:val="center"/>
            <w:hideMark/>
          </w:tcPr>
          <w:p w14:paraId="14EFD343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862" w:type="pct"/>
            <w:gridSpan w:val="3"/>
            <w:vMerge w:val="restart"/>
            <w:shd w:val="clear" w:color="auto" w:fill="DEEAF6" w:themeFill="accent1" w:themeFillTint="33"/>
            <w:vAlign w:val="center"/>
            <w:hideMark/>
          </w:tcPr>
          <w:p w14:paraId="4F887A52" w14:textId="3F25928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1837" w:type="pct"/>
            <w:gridSpan w:val="9"/>
            <w:vMerge w:val="restart"/>
            <w:shd w:val="clear" w:color="auto" w:fill="DEEAF6" w:themeFill="accent1" w:themeFillTint="33"/>
            <w:vAlign w:val="center"/>
            <w:hideMark/>
          </w:tcPr>
          <w:p w14:paraId="41C9727B" w14:textId="0E118F91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TË DHËNA 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HIPOTEKARE</w:t>
            </w:r>
          </w:p>
        </w:tc>
        <w:tc>
          <w:tcPr>
            <w:tcW w:w="1685" w:type="pct"/>
            <w:gridSpan w:val="7"/>
            <w:shd w:val="clear" w:color="auto" w:fill="DEEAF6" w:themeFill="accent1" w:themeFillTint="33"/>
            <w:noWrap/>
            <w:vAlign w:val="center"/>
            <w:hideMark/>
          </w:tcPr>
          <w:p w14:paraId="6839B897" w14:textId="52BD5EAE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433" w:type="pct"/>
            <w:vMerge w:val="restart"/>
            <w:shd w:val="clear" w:color="auto" w:fill="DEEAF6" w:themeFill="accent1" w:themeFillTint="33"/>
            <w:textDirection w:val="btLr"/>
            <w:vAlign w:val="center"/>
            <w:hideMark/>
          </w:tcPr>
          <w:p w14:paraId="5BBD1733" w14:textId="77777777" w:rsidR="00E826BC" w:rsidRPr="00082C01" w:rsidRDefault="00D36F88" w:rsidP="005C580C">
            <w:pPr>
              <w:ind w:left="113" w:right="113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SHËNIME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</w:p>
          <w:p w14:paraId="692BF56A" w14:textId="77777777" w:rsidR="00B525C0" w:rsidRPr="00082C01" w:rsidRDefault="00D36F88" w:rsidP="005C580C">
            <w:pPr>
              <w:ind w:left="113" w:right="113"/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(</w:t>
            </w:r>
            <w:r w:rsidR="00E826BC"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kufizime hipotekare</w:t>
            </w: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barrë </w:t>
            </w:r>
          </w:p>
          <w:p w14:paraId="096B65E1" w14:textId="6E590BF0" w:rsidR="00D36F88" w:rsidRPr="00082C01" w:rsidRDefault="00D36F88" w:rsidP="005C580C">
            <w:pPr>
              <w:ind w:left="113" w:right="113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mbi pasurinë etj.)</w:t>
            </w:r>
          </w:p>
        </w:tc>
      </w:tr>
      <w:tr w:rsidR="00D36F88" w:rsidRPr="00082C01" w14:paraId="0FF2EFA8" w14:textId="77777777" w:rsidTr="00A05763">
        <w:trPr>
          <w:trHeight w:val="704"/>
        </w:trPr>
        <w:tc>
          <w:tcPr>
            <w:tcW w:w="183" w:type="pct"/>
            <w:vMerge/>
            <w:vAlign w:val="center"/>
            <w:hideMark/>
          </w:tcPr>
          <w:p w14:paraId="6A5DC8A4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62" w:type="pct"/>
            <w:gridSpan w:val="3"/>
            <w:vMerge/>
            <w:shd w:val="clear" w:color="auto" w:fill="DEEAF6" w:themeFill="accent1" w:themeFillTint="33"/>
            <w:vAlign w:val="center"/>
            <w:hideMark/>
          </w:tcPr>
          <w:p w14:paraId="2AE71D10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37" w:type="pct"/>
            <w:gridSpan w:val="9"/>
            <w:vMerge/>
            <w:shd w:val="clear" w:color="auto" w:fill="DEEAF6" w:themeFill="accent1" w:themeFillTint="33"/>
            <w:vAlign w:val="center"/>
            <w:hideMark/>
          </w:tcPr>
          <w:p w14:paraId="7F52AE59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45" w:type="pct"/>
            <w:gridSpan w:val="3"/>
            <w:shd w:val="clear" w:color="auto" w:fill="DEEAF6" w:themeFill="accent1" w:themeFillTint="33"/>
            <w:noWrap/>
            <w:vAlign w:val="center"/>
            <w:hideMark/>
          </w:tcPr>
          <w:p w14:paraId="21F78DBC" w14:textId="05E57CCB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477" w:type="pct"/>
            <w:gridSpan w:val="3"/>
            <w:shd w:val="clear" w:color="auto" w:fill="DEEAF6" w:themeFill="accent1" w:themeFillTint="33"/>
            <w:noWrap/>
            <w:vAlign w:val="center"/>
            <w:hideMark/>
          </w:tcPr>
          <w:p w14:paraId="31053373" w14:textId="715643E9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NDËRTESË</w:t>
            </w:r>
          </w:p>
        </w:tc>
        <w:tc>
          <w:tcPr>
            <w:tcW w:w="363" w:type="pct"/>
            <w:vMerge w:val="restart"/>
            <w:shd w:val="clear" w:color="auto" w:fill="DEEAF6" w:themeFill="accent1" w:themeFillTint="33"/>
            <w:textDirection w:val="btLr"/>
            <w:vAlign w:val="center"/>
            <w:hideMark/>
          </w:tcPr>
          <w:p w14:paraId="2F938790" w14:textId="42273884" w:rsidR="00D36F88" w:rsidRPr="00082C01" w:rsidRDefault="00D36F88" w:rsidP="005C580C">
            <w:pPr>
              <w:ind w:left="113" w:right="113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TOTALE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433" w:type="pct"/>
            <w:vMerge/>
            <w:vAlign w:val="center"/>
            <w:hideMark/>
          </w:tcPr>
          <w:p w14:paraId="49C46F69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A05763" w:rsidRPr="00082C01" w14:paraId="560CB746" w14:textId="77777777" w:rsidTr="00A05763">
        <w:trPr>
          <w:trHeight w:val="803"/>
        </w:trPr>
        <w:tc>
          <w:tcPr>
            <w:tcW w:w="183" w:type="pct"/>
            <w:vMerge/>
            <w:vAlign w:val="center"/>
            <w:hideMark/>
          </w:tcPr>
          <w:p w14:paraId="75E0B1B5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36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480E5701" w14:textId="77777777" w:rsidR="00D36F88" w:rsidRPr="00082C01" w:rsidRDefault="00D36F88" w:rsidP="005C580C">
            <w:pPr>
              <w:ind w:left="113" w:right="113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Emri</w:t>
            </w:r>
          </w:p>
        </w:tc>
        <w:tc>
          <w:tcPr>
            <w:tcW w:w="234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692C8AB7" w14:textId="77777777" w:rsidR="00D36F88" w:rsidRPr="00082C01" w:rsidRDefault="00D36F88" w:rsidP="005C580C">
            <w:pPr>
              <w:ind w:left="113" w:right="113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Atësia</w:t>
            </w:r>
          </w:p>
        </w:tc>
        <w:tc>
          <w:tcPr>
            <w:tcW w:w="292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6CD28803" w14:textId="77777777" w:rsidR="00D36F88" w:rsidRPr="00082C01" w:rsidRDefault="00D36F88" w:rsidP="005C580C">
            <w:pPr>
              <w:ind w:left="113" w:right="113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Mbiemri</w:t>
            </w:r>
          </w:p>
        </w:tc>
        <w:tc>
          <w:tcPr>
            <w:tcW w:w="286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63B8CCC1" w14:textId="7C5BFAB5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Fshati ose 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qyteti</w:t>
            </w:r>
          </w:p>
        </w:tc>
        <w:tc>
          <w:tcPr>
            <w:tcW w:w="199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4393F715" w14:textId="4BB72C72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Z. </w:t>
            </w:r>
            <w:proofErr w:type="spellStart"/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kadastrale</w:t>
            </w:r>
            <w:proofErr w:type="spellEnd"/>
          </w:p>
        </w:tc>
        <w:tc>
          <w:tcPr>
            <w:tcW w:w="214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1E7ABAD8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Nr. i pasurisë</w:t>
            </w:r>
          </w:p>
        </w:tc>
        <w:tc>
          <w:tcPr>
            <w:tcW w:w="301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655EBE9E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Lloji i pasurisë</w:t>
            </w:r>
          </w:p>
        </w:tc>
        <w:tc>
          <w:tcPr>
            <w:tcW w:w="173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7EC39E8B" w14:textId="68C145B3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Sipërfaqja 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totale</w:t>
            </w:r>
          </w:p>
        </w:tc>
        <w:tc>
          <w:tcPr>
            <w:tcW w:w="173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31A630F5" w14:textId="4A64B611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Truall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</w:t>
            </w:r>
            <w:proofErr w:type="spellStart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59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4FB10796" w14:textId="449F519E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Ndërtesë (</w:t>
            </w:r>
            <w:proofErr w:type="spellStart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59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557CE480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Volumi</w:t>
            </w:r>
          </w:p>
        </w:tc>
        <w:tc>
          <w:tcPr>
            <w:tcW w:w="173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3356E8A1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Faqe</w:t>
            </w:r>
          </w:p>
        </w:tc>
        <w:tc>
          <w:tcPr>
            <w:tcW w:w="212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28273212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Sipërfaqja (</w:t>
            </w:r>
            <w:proofErr w:type="spellStart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03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02B89E41" w14:textId="39E5B22D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Çmimi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(lekë/</w:t>
            </w:r>
            <w:proofErr w:type="spellStart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30" w:type="pct"/>
            <w:shd w:val="clear" w:color="auto" w:fill="DEEAF6" w:themeFill="accent1" w:themeFillTint="33"/>
            <w:noWrap/>
            <w:textDirection w:val="btLr"/>
            <w:vAlign w:val="center"/>
            <w:hideMark/>
          </w:tcPr>
          <w:p w14:paraId="7F9BE28D" w14:textId="322315FF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159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1A4F2B3F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Sipërfaqja (</w:t>
            </w:r>
            <w:proofErr w:type="spellStart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59" w:type="pct"/>
            <w:shd w:val="clear" w:color="auto" w:fill="DEEAF6" w:themeFill="accent1" w:themeFillTint="33"/>
            <w:textDirection w:val="btLr"/>
            <w:vAlign w:val="center"/>
            <w:hideMark/>
          </w:tcPr>
          <w:p w14:paraId="6A3AC934" w14:textId="008E41B2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Çmimi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(lekë/</w:t>
            </w:r>
            <w:proofErr w:type="spellStart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59" w:type="pct"/>
            <w:shd w:val="clear" w:color="auto" w:fill="DEEAF6" w:themeFill="accent1" w:themeFillTint="33"/>
            <w:noWrap/>
            <w:textDirection w:val="btLr"/>
            <w:vAlign w:val="center"/>
            <w:hideMark/>
          </w:tcPr>
          <w:p w14:paraId="6C45CE5E" w14:textId="42E9DB4C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5C580C"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363" w:type="pct"/>
            <w:vMerge/>
            <w:shd w:val="clear" w:color="auto" w:fill="DEEAF6" w:themeFill="accent1" w:themeFillTint="33"/>
            <w:hideMark/>
          </w:tcPr>
          <w:p w14:paraId="4D0ADD5D" w14:textId="77777777" w:rsidR="00D36F88" w:rsidRPr="00082C01" w:rsidRDefault="00D36F88" w:rsidP="00D36F88">
            <w:pP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433" w:type="pct"/>
            <w:vMerge/>
            <w:hideMark/>
          </w:tcPr>
          <w:p w14:paraId="34DB244F" w14:textId="77777777" w:rsidR="00D36F88" w:rsidRPr="00082C01" w:rsidRDefault="00D36F88" w:rsidP="00D36F88">
            <w:pP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bookmarkStart w:id="4" w:name="_GoBack"/>
        <w:bookmarkEnd w:id="4"/>
      </w:tr>
      <w:tr w:rsidR="005C580C" w:rsidRPr="00082C01" w14:paraId="7ED2E6C6" w14:textId="77777777" w:rsidTr="00E826BC">
        <w:trPr>
          <w:trHeight w:val="20"/>
        </w:trPr>
        <w:tc>
          <w:tcPr>
            <w:tcW w:w="183" w:type="pct"/>
            <w:hideMark/>
          </w:tcPr>
          <w:p w14:paraId="40DFEAB2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36" w:type="pct"/>
            <w:hideMark/>
          </w:tcPr>
          <w:p w14:paraId="693B8893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A</w:t>
            </w:r>
          </w:p>
        </w:tc>
        <w:tc>
          <w:tcPr>
            <w:tcW w:w="234" w:type="pct"/>
            <w:hideMark/>
          </w:tcPr>
          <w:p w14:paraId="2BF36E68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B</w:t>
            </w:r>
          </w:p>
        </w:tc>
        <w:tc>
          <w:tcPr>
            <w:tcW w:w="292" w:type="pct"/>
            <w:hideMark/>
          </w:tcPr>
          <w:p w14:paraId="34DF610D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286" w:type="pct"/>
            <w:hideMark/>
          </w:tcPr>
          <w:p w14:paraId="789AFE52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199" w:type="pct"/>
            <w:hideMark/>
          </w:tcPr>
          <w:p w14:paraId="6D1B7E61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Ç</w:t>
            </w:r>
          </w:p>
        </w:tc>
        <w:tc>
          <w:tcPr>
            <w:tcW w:w="214" w:type="pct"/>
            <w:hideMark/>
          </w:tcPr>
          <w:p w14:paraId="52CC5356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D</w:t>
            </w:r>
          </w:p>
        </w:tc>
        <w:tc>
          <w:tcPr>
            <w:tcW w:w="301" w:type="pct"/>
            <w:hideMark/>
          </w:tcPr>
          <w:p w14:paraId="03A5ED14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E</w:t>
            </w:r>
          </w:p>
        </w:tc>
        <w:tc>
          <w:tcPr>
            <w:tcW w:w="173" w:type="pct"/>
            <w:hideMark/>
          </w:tcPr>
          <w:p w14:paraId="0F84BBC9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F</w:t>
            </w:r>
          </w:p>
        </w:tc>
        <w:tc>
          <w:tcPr>
            <w:tcW w:w="173" w:type="pct"/>
            <w:hideMark/>
          </w:tcPr>
          <w:p w14:paraId="7224C53D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H</w:t>
            </w:r>
          </w:p>
        </w:tc>
        <w:tc>
          <w:tcPr>
            <w:tcW w:w="159" w:type="pct"/>
            <w:hideMark/>
          </w:tcPr>
          <w:p w14:paraId="07AFB059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I</w:t>
            </w:r>
          </w:p>
        </w:tc>
        <w:tc>
          <w:tcPr>
            <w:tcW w:w="159" w:type="pct"/>
            <w:hideMark/>
          </w:tcPr>
          <w:p w14:paraId="7A0CEB1E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J</w:t>
            </w:r>
          </w:p>
        </w:tc>
        <w:tc>
          <w:tcPr>
            <w:tcW w:w="173" w:type="pct"/>
            <w:hideMark/>
          </w:tcPr>
          <w:p w14:paraId="5CA4E538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K</w:t>
            </w:r>
          </w:p>
        </w:tc>
        <w:tc>
          <w:tcPr>
            <w:tcW w:w="212" w:type="pct"/>
            <w:hideMark/>
          </w:tcPr>
          <w:p w14:paraId="3CFA70FB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O</w:t>
            </w:r>
          </w:p>
        </w:tc>
        <w:tc>
          <w:tcPr>
            <w:tcW w:w="303" w:type="pct"/>
            <w:hideMark/>
          </w:tcPr>
          <w:p w14:paraId="6ECD2CA4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P</w:t>
            </w:r>
          </w:p>
        </w:tc>
        <w:tc>
          <w:tcPr>
            <w:tcW w:w="330" w:type="pct"/>
            <w:noWrap/>
            <w:hideMark/>
          </w:tcPr>
          <w:p w14:paraId="50367927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Q</w:t>
            </w:r>
          </w:p>
        </w:tc>
        <w:tc>
          <w:tcPr>
            <w:tcW w:w="159" w:type="pct"/>
            <w:noWrap/>
            <w:hideMark/>
          </w:tcPr>
          <w:p w14:paraId="54D2A475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R</w:t>
            </w:r>
          </w:p>
        </w:tc>
        <w:tc>
          <w:tcPr>
            <w:tcW w:w="159" w:type="pct"/>
            <w:noWrap/>
            <w:hideMark/>
          </w:tcPr>
          <w:p w14:paraId="2FFC0DCC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S</w:t>
            </w:r>
          </w:p>
        </w:tc>
        <w:tc>
          <w:tcPr>
            <w:tcW w:w="159" w:type="pct"/>
            <w:noWrap/>
            <w:hideMark/>
          </w:tcPr>
          <w:p w14:paraId="73AA1729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T</w:t>
            </w:r>
          </w:p>
        </w:tc>
        <w:tc>
          <w:tcPr>
            <w:tcW w:w="363" w:type="pct"/>
            <w:hideMark/>
          </w:tcPr>
          <w:p w14:paraId="5F4767BE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Y</w:t>
            </w:r>
          </w:p>
        </w:tc>
        <w:tc>
          <w:tcPr>
            <w:tcW w:w="433" w:type="pct"/>
            <w:hideMark/>
          </w:tcPr>
          <w:p w14:paraId="5163DAEF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8"/>
                <w:lang w:val="sq-AL" w:eastAsia="sq-AL"/>
              </w:rPr>
              <w:t>Z</w:t>
            </w:r>
          </w:p>
        </w:tc>
      </w:tr>
      <w:tr w:rsidR="00D36F88" w:rsidRPr="00082C01" w14:paraId="567DA968" w14:textId="77777777" w:rsidTr="00E826BC">
        <w:trPr>
          <w:trHeight w:val="20"/>
        </w:trPr>
        <w:tc>
          <w:tcPr>
            <w:tcW w:w="183" w:type="pct"/>
            <w:noWrap/>
            <w:vAlign w:val="center"/>
            <w:hideMark/>
          </w:tcPr>
          <w:p w14:paraId="7BEC45F8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336" w:type="pct"/>
            <w:noWrap/>
            <w:vAlign w:val="center"/>
            <w:hideMark/>
          </w:tcPr>
          <w:p w14:paraId="324527AA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ATEA</w:t>
            </w:r>
            <w:proofErr w:type="spellEnd"/>
          </w:p>
        </w:tc>
        <w:tc>
          <w:tcPr>
            <w:tcW w:w="234" w:type="pct"/>
            <w:noWrap/>
            <w:vAlign w:val="center"/>
            <w:hideMark/>
          </w:tcPr>
          <w:p w14:paraId="220F863E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FEJZI</w:t>
            </w:r>
            <w:proofErr w:type="spellEnd"/>
          </w:p>
        </w:tc>
        <w:tc>
          <w:tcPr>
            <w:tcW w:w="292" w:type="pct"/>
            <w:noWrap/>
            <w:vAlign w:val="center"/>
            <w:hideMark/>
          </w:tcPr>
          <w:p w14:paraId="489DB810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MALAJ</w:t>
            </w:r>
            <w:proofErr w:type="spellEnd"/>
          </w:p>
        </w:tc>
        <w:tc>
          <w:tcPr>
            <w:tcW w:w="286" w:type="pct"/>
            <w:noWrap/>
            <w:vAlign w:val="center"/>
            <w:hideMark/>
          </w:tcPr>
          <w:p w14:paraId="65AB18D9" w14:textId="544B22AF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TIRAN</w:t>
            </w:r>
            <w:r w:rsidR="005C580C"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99" w:type="pct"/>
            <w:noWrap/>
            <w:vAlign w:val="center"/>
            <w:hideMark/>
          </w:tcPr>
          <w:p w14:paraId="6FE53145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8330</w:t>
            </w:r>
          </w:p>
        </w:tc>
        <w:tc>
          <w:tcPr>
            <w:tcW w:w="214" w:type="pct"/>
            <w:noWrap/>
            <w:vAlign w:val="center"/>
            <w:hideMark/>
          </w:tcPr>
          <w:p w14:paraId="46A0083F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8/436</w:t>
            </w:r>
          </w:p>
        </w:tc>
        <w:tc>
          <w:tcPr>
            <w:tcW w:w="301" w:type="pct"/>
            <w:noWrap/>
            <w:vAlign w:val="center"/>
            <w:hideMark/>
          </w:tcPr>
          <w:p w14:paraId="04692D2F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3" w:type="pct"/>
            <w:noWrap/>
            <w:vAlign w:val="center"/>
            <w:hideMark/>
          </w:tcPr>
          <w:p w14:paraId="51F724D0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111</w:t>
            </w:r>
          </w:p>
        </w:tc>
        <w:tc>
          <w:tcPr>
            <w:tcW w:w="173" w:type="pct"/>
            <w:noWrap/>
            <w:vAlign w:val="center"/>
            <w:hideMark/>
          </w:tcPr>
          <w:p w14:paraId="114C1702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111</w:t>
            </w:r>
          </w:p>
        </w:tc>
        <w:tc>
          <w:tcPr>
            <w:tcW w:w="159" w:type="pct"/>
            <w:noWrap/>
            <w:vAlign w:val="center"/>
            <w:hideMark/>
          </w:tcPr>
          <w:p w14:paraId="2F1B5A3B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59" w:type="pct"/>
            <w:noWrap/>
            <w:vAlign w:val="center"/>
            <w:hideMark/>
          </w:tcPr>
          <w:p w14:paraId="47614D3E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173" w:type="pct"/>
            <w:noWrap/>
            <w:vAlign w:val="center"/>
            <w:hideMark/>
          </w:tcPr>
          <w:p w14:paraId="7ADD2C1F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142</w:t>
            </w:r>
          </w:p>
        </w:tc>
        <w:tc>
          <w:tcPr>
            <w:tcW w:w="212" w:type="pct"/>
            <w:noWrap/>
            <w:vAlign w:val="center"/>
            <w:hideMark/>
          </w:tcPr>
          <w:p w14:paraId="11F290FC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6.80</w:t>
            </w:r>
          </w:p>
        </w:tc>
        <w:tc>
          <w:tcPr>
            <w:tcW w:w="303" w:type="pct"/>
            <w:noWrap/>
            <w:vAlign w:val="center"/>
            <w:hideMark/>
          </w:tcPr>
          <w:p w14:paraId="21B0C06E" w14:textId="7120D68C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34,068.00</w:t>
            </w:r>
          </w:p>
        </w:tc>
        <w:tc>
          <w:tcPr>
            <w:tcW w:w="330" w:type="pct"/>
            <w:noWrap/>
            <w:vAlign w:val="center"/>
            <w:hideMark/>
          </w:tcPr>
          <w:p w14:paraId="14D30E3C" w14:textId="13D3A5BC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231,662.40</w:t>
            </w:r>
          </w:p>
        </w:tc>
        <w:tc>
          <w:tcPr>
            <w:tcW w:w="159" w:type="pct"/>
            <w:noWrap/>
            <w:vAlign w:val="center"/>
            <w:hideMark/>
          </w:tcPr>
          <w:p w14:paraId="7FD5D834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59" w:type="pct"/>
            <w:noWrap/>
            <w:vAlign w:val="center"/>
            <w:hideMark/>
          </w:tcPr>
          <w:p w14:paraId="49D43CE0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59" w:type="pct"/>
            <w:noWrap/>
            <w:vAlign w:val="center"/>
            <w:hideMark/>
          </w:tcPr>
          <w:p w14:paraId="6E302C1F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63" w:type="pct"/>
            <w:noWrap/>
            <w:vAlign w:val="center"/>
            <w:hideMark/>
          </w:tcPr>
          <w:p w14:paraId="49199DCB" w14:textId="3989CDED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231,662.40</w:t>
            </w:r>
          </w:p>
        </w:tc>
        <w:tc>
          <w:tcPr>
            <w:tcW w:w="433" w:type="pct"/>
            <w:hideMark/>
          </w:tcPr>
          <w:p w14:paraId="76C74A63" w14:textId="1A1B006A" w:rsidR="00D36F88" w:rsidRPr="00082C01" w:rsidRDefault="00D36F88" w:rsidP="00D36F88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Shënim</w:t>
            </w:r>
            <w:r w:rsidR="00E826BC"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.</w:t>
            </w: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Seksioni D</w:t>
            </w:r>
            <w:r w:rsidR="00E826BC"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</w:t>
            </w: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“Urdhër/</w:t>
            </w:r>
            <w:r w:rsidR="00E826BC"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vendim për vendosje sekuestro </w:t>
            </w:r>
            <w:proofErr w:type="spellStart"/>
            <w:r w:rsidR="00E826BC"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k</w:t>
            </w: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onservative</w:t>
            </w:r>
            <w:proofErr w:type="spellEnd"/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 xml:space="preserve">, me </w:t>
            </w:r>
            <w:r w:rsidR="005C580C"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nr</w:t>
            </w: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. regjistrimi 20116, datë 28.8.2022, afat 99 v</w:t>
            </w:r>
            <w:r w:rsidR="00E826BC"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jet</w:t>
            </w: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. Zyra e Përmbarimit Privat “</w:t>
            </w:r>
            <w:proofErr w:type="spellStart"/>
            <w:r w:rsidR="00E826BC"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Astrea</w:t>
            </w:r>
            <w:proofErr w:type="spellEnd"/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”</w:t>
            </w:r>
          </w:p>
        </w:tc>
      </w:tr>
      <w:tr w:rsidR="00D36F88" w:rsidRPr="00082C01" w14:paraId="61996893" w14:textId="77777777" w:rsidTr="00E826BC">
        <w:trPr>
          <w:trHeight w:val="20"/>
        </w:trPr>
        <w:tc>
          <w:tcPr>
            <w:tcW w:w="183" w:type="pct"/>
            <w:noWrap/>
            <w:vAlign w:val="center"/>
            <w:hideMark/>
          </w:tcPr>
          <w:p w14:paraId="2DD8D4EC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336" w:type="pct"/>
            <w:noWrap/>
            <w:vAlign w:val="center"/>
            <w:hideMark/>
          </w:tcPr>
          <w:p w14:paraId="726D28EA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REZARTA</w:t>
            </w:r>
            <w:proofErr w:type="spellEnd"/>
          </w:p>
        </w:tc>
        <w:tc>
          <w:tcPr>
            <w:tcW w:w="234" w:type="pct"/>
            <w:noWrap/>
            <w:vAlign w:val="center"/>
            <w:hideMark/>
          </w:tcPr>
          <w:p w14:paraId="60C78846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proofErr w:type="spellStart"/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AZMI</w:t>
            </w:r>
            <w:proofErr w:type="spellEnd"/>
          </w:p>
        </w:tc>
        <w:tc>
          <w:tcPr>
            <w:tcW w:w="292" w:type="pct"/>
            <w:noWrap/>
            <w:vAlign w:val="center"/>
            <w:hideMark/>
          </w:tcPr>
          <w:p w14:paraId="61C3DB97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TELA</w:t>
            </w:r>
          </w:p>
        </w:tc>
        <w:tc>
          <w:tcPr>
            <w:tcW w:w="286" w:type="pct"/>
            <w:noWrap/>
            <w:vAlign w:val="center"/>
            <w:hideMark/>
          </w:tcPr>
          <w:p w14:paraId="31CC1ADB" w14:textId="48D6BD16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TIRAN</w:t>
            </w:r>
            <w:r w:rsidR="005C580C"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99" w:type="pct"/>
            <w:noWrap/>
            <w:vAlign w:val="center"/>
            <w:hideMark/>
          </w:tcPr>
          <w:p w14:paraId="7E2F05B8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8330</w:t>
            </w:r>
          </w:p>
        </w:tc>
        <w:tc>
          <w:tcPr>
            <w:tcW w:w="214" w:type="pct"/>
            <w:noWrap/>
            <w:vAlign w:val="center"/>
            <w:hideMark/>
          </w:tcPr>
          <w:p w14:paraId="6CFB4C97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8/469</w:t>
            </w:r>
          </w:p>
        </w:tc>
        <w:tc>
          <w:tcPr>
            <w:tcW w:w="301" w:type="pct"/>
            <w:noWrap/>
            <w:vAlign w:val="center"/>
            <w:hideMark/>
          </w:tcPr>
          <w:p w14:paraId="7FB63AA8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3" w:type="pct"/>
            <w:noWrap/>
            <w:vAlign w:val="center"/>
            <w:hideMark/>
          </w:tcPr>
          <w:p w14:paraId="0CF53E56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151</w:t>
            </w:r>
          </w:p>
        </w:tc>
        <w:tc>
          <w:tcPr>
            <w:tcW w:w="173" w:type="pct"/>
            <w:noWrap/>
            <w:vAlign w:val="center"/>
            <w:hideMark/>
          </w:tcPr>
          <w:p w14:paraId="37653419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151</w:t>
            </w:r>
          </w:p>
        </w:tc>
        <w:tc>
          <w:tcPr>
            <w:tcW w:w="159" w:type="pct"/>
            <w:noWrap/>
            <w:vAlign w:val="center"/>
            <w:hideMark/>
          </w:tcPr>
          <w:p w14:paraId="408C682B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59" w:type="pct"/>
            <w:noWrap/>
            <w:vAlign w:val="center"/>
            <w:hideMark/>
          </w:tcPr>
          <w:p w14:paraId="6584FF3A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173" w:type="pct"/>
            <w:noWrap/>
            <w:vAlign w:val="center"/>
            <w:hideMark/>
          </w:tcPr>
          <w:p w14:paraId="3A404A75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246</w:t>
            </w:r>
          </w:p>
        </w:tc>
        <w:tc>
          <w:tcPr>
            <w:tcW w:w="212" w:type="pct"/>
            <w:noWrap/>
            <w:vAlign w:val="center"/>
            <w:hideMark/>
          </w:tcPr>
          <w:p w14:paraId="4F75440B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12.30</w:t>
            </w:r>
          </w:p>
        </w:tc>
        <w:tc>
          <w:tcPr>
            <w:tcW w:w="303" w:type="pct"/>
            <w:noWrap/>
            <w:vAlign w:val="center"/>
            <w:hideMark/>
          </w:tcPr>
          <w:p w14:paraId="60C03628" w14:textId="76ADD283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34,068.00</w:t>
            </w:r>
          </w:p>
        </w:tc>
        <w:tc>
          <w:tcPr>
            <w:tcW w:w="330" w:type="pct"/>
            <w:noWrap/>
            <w:vAlign w:val="center"/>
            <w:hideMark/>
          </w:tcPr>
          <w:p w14:paraId="48EA8668" w14:textId="0571EE7E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419,036.40</w:t>
            </w:r>
          </w:p>
        </w:tc>
        <w:tc>
          <w:tcPr>
            <w:tcW w:w="159" w:type="pct"/>
            <w:noWrap/>
            <w:vAlign w:val="center"/>
            <w:hideMark/>
          </w:tcPr>
          <w:p w14:paraId="68331081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59" w:type="pct"/>
            <w:noWrap/>
            <w:vAlign w:val="center"/>
            <w:hideMark/>
          </w:tcPr>
          <w:p w14:paraId="0A0D2512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59" w:type="pct"/>
            <w:noWrap/>
            <w:vAlign w:val="center"/>
            <w:hideMark/>
          </w:tcPr>
          <w:p w14:paraId="3553CED9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63" w:type="pct"/>
            <w:noWrap/>
            <w:vAlign w:val="center"/>
            <w:hideMark/>
          </w:tcPr>
          <w:p w14:paraId="6B333438" w14:textId="7ED717D5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419,036.40</w:t>
            </w:r>
          </w:p>
        </w:tc>
        <w:tc>
          <w:tcPr>
            <w:tcW w:w="433" w:type="pct"/>
            <w:noWrap/>
            <w:hideMark/>
          </w:tcPr>
          <w:p w14:paraId="26673CEF" w14:textId="77777777" w:rsidR="00D36F88" w:rsidRPr="00082C01" w:rsidRDefault="00D36F88" w:rsidP="00D36F88">
            <w:pPr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  <w:tr w:rsidR="00D36F88" w:rsidRPr="00082C01" w14:paraId="41DB638D" w14:textId="77777777" w:rsidTr="00E826BC">
        <w:trPr>
          <w:trHeight w:val="20"/>
        </w:trPr>
        <w:tc>
          <w:tcPr>
            <w:tcW w:w="183" w:type="pct"/>
            <w:noWrap/>
            <w:vAlign w:val="center"/>
            <w:hideMark/>
          </w:tcPr>
          <w:p w14:paraId="554DC1BE" w14:textId="1CBA5233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862" w:type="pct"/>
            <w:gridSpan w:val="3"/>
            <w:noWrap/>
            <w:vAlign w:val="center"/>
            <w:hideMark/>
          </w:tcPr>
          <w:p w14:paraId="230E76E8" w14:textId="77777777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SHUMA TOTALE PARAPRAKE</w:t>
            </w:r>
          </w:p>
        </w:tc>
        <w:tc>
          <w:tcPr>
            <w:tcW w:w="2352" w:type="pct"/>
            <w:gridSpan w:val="11"/>
            <w:noWrap/>
            <w:vAlign w:val="center"/>
            <w:hideMark/>
          </w:tcPr>
          <w:p w14:paraId="7CF476CC" w14:textId="32F01FE8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30" w:type="pct"/>
            <w:noWrap/>
            <w:vAlign w:val="center"/>
            <w:hideMark/>
          </w:tcPr>
          <w:p w14:paraId="497E6C1E" w14:textId="4104D5A8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650,698.80</w:t>
            </w:r>
          </w:p>
        </w:tc>
        <w:tc>
          <w:tcPr>
            <w:tcW w:w="477" w:type="pct"/>
            <w:gridSpan w:val="3"/>
            <w:noWrap/>
            <w:vAlign w:val="center"/>
            <w:hideMark/>
          </w:tcPr>
          <w:p w14:paraId="1206860E" w14:textId="718567B8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14:paraId="1F5181AF" w14:textId="25E8E7F2" w:rsidR="00D36F88" w:rsidRPr="00082C01" w:rsidRDefault="00D36F88" w:rsidP="005C580C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 w:eastAsia="sq-AL"/>
              </w:rPr>
              <w:t>650,698.80</w:t>
            </w:r>
          </w:p>
        </w:tc>
        <w:tc>
          <w:tcPr>
            <w:tcW w:w="433" w:type="pct"/>
            <w:noWrap/>
            <w:hideMark/>
          </w:tcPr>
          <w:p w14:paraId="14E8CBB4" w14:textId="77777777" w:rsidR="00D36F88" w:rsidRPr="00082C01" w:rsidRDefault="00D36F88" w:rsidP="00D36F88">
            <w:pPr>
              <w:jc w:val="center"/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</w:pPr>
            <w:r w:rsidRPr="00082C01">
              <w:rPr>
                <w:rFonts w:ascii="Garamond" w:eastAsia="Times New Roman" w:hAnsi="Garamond" w:cs="Arial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0DF5B381" w14:textId="77777777" w:rsidR="00E97445" w:rsidRPr="00082C01" w:rsidRDefault="00E97445" w:rsidP="003C10DD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sectPr w:rsidR="00E97445" w:rsidRPr="00082C01" w:rsidSect="005B5A9B">
      <w:pgSz w:w="11906" w:h="16838" w:code="9"/>
      <w:pgMar w:top="1077" w:right="1440" w:bottom="0" w:left="1440" w:header="720" w:footer="1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2C28A" w14:textId="77777777" w:rsidR="005C580C" w:rsidRDefault="005C580C">
      <w:pPr>
        <w:spacing w:after="0" w:line="240" w:lineRule="auto"/>
      </w:pPr>
      <w:r>
        <w:separator/>
      </w:r>
    </w:p>
  </w:endnote>
  <w:endnote w:type="continuationSeparator" w:id="0">
    <w:p w14:paraId="086676DB" w14:textId="77777777" w:rsidR="005C580C" w:rsidRDefault="005C580C">
      <w:pPr>
        <w:spacing w:after="0" w:line="240" w:lineRule="auto"/>
      </w:pPr>
      <w:r>
        <w:continuationSeparator/>
      </w:r>
    </w:p>
  </w:endnote>
  <w:endnote w:type="continuationNotice" w:id="1">
    <w:p w14:paraId="04929A30" w14:textId="77777777" w:rsidR="005C580C" w:rsidRDefault="005C58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7EC3F" w14:textId="77777777" w:rsidR="005C580C" w:rsidRDefault="005C580C">
      <w:pPr>
        <w:spacing w:after="0" w:line="240" w:lineRule="auto"/>
      </w:pPr>
      <w:r>
        <w:separator/>
      </w:r>
    </w:p>
  </w:footnote>
  <w:footnote w:type="continuationSeparator" w:id="0">
    <w:p w14:paraId="0043B5CE" w14:textId="77777777" w:rsidR="005C580C" w:rsidRDefault="005C580C">
      <w:pPr>
        <w:spacing w:after="0" w:line="240" w:lineRule="auto"/>
      </w:pPr>
      <w:r>
        <w:continuationSeparator/>
      </w:r>
    </w:p>
  </w:footnote>
  <w:footnote w:type="continuationNotice" w:id="1">
    <w:p w14:paraId="2F3A8C0A" w14:textId="77777777" w:rsidR="005C580C" w:rsidRDefault="005C58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2C01"/>
    <w:rsid w:val="00086384"/>
    <w:rsid w:val="000C03D5"/>
    <w:rsid w:val="000E1F77"/>
    <w:rsid w:val="00133F4F"/>
    <w:rsid w:val="00137164"/>
    <w:rsid w:val="00164511"/>
    <w:rsid w:val="00173F1D"/>
    <w:rsid w:val="00182425"/>
    <w:rsid w:val="00183B11"/>
    <w:rsid w:val="00191CEA"/>
    <w:rsid w:val="001A4B25"/>
    <w:rsid w:val="001A5E69"/>
    <w:rsid w:val="001A7D19"/>
    <w:rsid w:val="001C3309"/>
    <w:rsid w:val="001D3741"/>
    <w:rsid w:val="001D48F8"/>
    <w:rsid w:val="001D77A5"/>
    <w:rsid w:val="001E2E79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379D"/>
    <w:rsid w:val="0028409F"/>
    <w:rsid w:val="002D4DB1"/>
    <w:rsid w:val="002F4478"/>
    <w:rsid w:val="003017A2"/>
    <w:rsid w:val="00304B92"/>
    <w:rsid w:val="00311B6D"/>
    <w:rsid w:val="003165AB"/>
    <w:rsid w:val="003214F0"/>
    <w:rsid w:val="00330D0D"/>
    <w:rsid w:val="00331D11"/>
    <w:rsid w:val="00343D8B"/>
    <w:rsid w:val="0036318E"/>
    <w:rsid w:val="00373414"/>
    <w:rsid w:val="0038457F"/>
    <w:rsid w:val="00393BBB"/>
    <w:rsid w:val="00396493"/>
    <w:rsid w:val="003B0095"/>
    <w:rsid w:val="003C0EC4"/>
    <w:rsid w:val="003C10DD"/>
    <w:rsid w:val="003D428F"/>
    <w:rsid w:val="003D6524"/>
    <w:rsid w:val="003F7DAE"/>
    <w:rsid w:val="00421BAD"/>
    <w:rsid w:val="004250DC"/>
    <w:rsid w:val="00440DDB"/>
    <w:rsid w:val="00442E8C"/>
    <w:rsid w:val="004704B6"/>
    <w:rsid w:val="00475EF6"/>
    <w:rsid w:val="00482766"/>
    <w:rsid w:val="004B491B"/>
    <w:rsid w:val="004B5B97"/>
    <w:rsid w:val="004B627A"/>
    <w:rsid w:val="004B7F5A"/>
    <w:rsid w:val="004D03A8"/>
    <w:rsid w:val="004F1495"/>
    <w:rsid w:val="004F15C0"/>
    <w:rsid w:val="005027BF"/>
    <w:rsid w:val="00503126"/>
    <w:rsid w:val="00523509"/>
    <w:rsid w:val="00534A94"/>
    <w:rsid w:val="005405CC"/>
    <w:rsid w:val="00556CF1"/>
    <w:rsid w:val="00560E56"/>
    <w:rsid w:val="00561501"/>
    <w:rsid w:val="00564690"/>
    <w:rsid w:val="00570AF1"/>
    <w:rsid w:val="005813A2"/>
    <w:rsid w:val="00581AD9"/>
    <w:rsid w:val="00590393"/>
    <w:rsid w:val="00591715"/>
    <w:rsid w:val="00591C7A"/>
    <w:rsid w:val="005931F4"/>
    <w:rsid w:val="00596A83"/>
    <w:rsid w:val="005A6A53"/>
    <w:rsid w:val="005B5A9B"/>
    <w:rsid w:val="005C580C"/>
    <w:rsid w:val="005E5AEE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D019B"/>
    <w:rsid w:val="006E4C45"/>
    <w:rsid w:val="006E4FB1"/>
    <w:rsid w:val="00706927"/>
    <w:rsid w:val="007212AE"/>
    <w:rsid w:val="00741250"/>
    <w:rsid w:val="007440D3"/>
    <w:rsid w:val="0075326C"/>
    <w:rsid w:val="00754B6B"/>
    <w:rsid w:val="007576E2"/>
    <w:rsid w:val="007651FB"/>
    <w:rsid w:val="007668C4"/>
    <w:rsid w:val="00766AEC"/>
    <w:rsid w:val="00787454"/>
    <w:rsid w:val="00797718"/>
    <w:rsid w:val="00797B9B"/>
    <w:rsid w:val="007A0BEE"/>
    <w:rsid w:val="007A2B98"/>
    <w:rsid w:val="007B4A8D"/>
    <w:rsid w:val="007E2C8F"/>
    <w:rsid w:val="007E2D18"/>
    <w:rsid w:val="007F788E"/>
    <w:rsid w:val="008070EC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8E558F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B7264"/>
    <w:rsid w:val="009E30F7"/>
    <w:rsid w:val="009E34D8"/>
    <w:rsid w:val="009F3C47"/>
    <w:rsid w:val="009F66CD"/>
    <w:rsid w:val="00A05763"/>
    <w:rsid w:val="00A16612"/>
    <w:rsid w:val="00A231DE"/>
    <w:rsid w:val="00A246FC"/>
    <w:rsid w:val="00A25A2D"/>
    <w:rsid w:val="00A26819"/>
    <w:rsid w:val="00A43966"/>
    <w:rsid w:val="00A611F4"/>
    <w:rsid w:val="00A6216E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AE7B57"/>
    <w:rsid w:val="00B02410"/>
    <w:rsid w:val="00B20576"/>
    <w:rsid w:val="00B20E2A"/>
    <w:rsid w:val="00B22954"/>
    <w:rsid w:val="00B22A6C"/>
    <w:rsid w:val="00B34C4A"/>
    <w:rsid w:val="00B525C0"/>
    <w:rsid w:val="00B55054"/>
    <w:rsid w:val="00B85565"/>
    <w:rsid w:val="00B9477D"/>
    <w:rsid w:val="00B9662A"/>
    <w:rsid w:val="00B96A5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3F16"/>
    <w:rsid w:val="00C465E8"/>
    <w:rsid w:val="00C52DDC"/>
    <w:rsid w:val="00C55C54"/>
    <w:rsid w:val="00C61EEF"/>
    <w:rsid w:val="00C64D59"/>
    <w:rsid w:val="00C75E58"/>
    <w:rsid w:val="00C76DEC"/>
    <w:rsid w:val="00C90C8D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36F88"/>
    <w:rsid w:val="00D73C0D"/>
    <w:rsid w:val="00D84528"/>
    <w:rsid w:val="00D866DC"/>
    <w:rsid w:val="00D97812"/>
    <w:rsid w:val="00DD3237"/>
    <w:rsid w:val="00DF4CBF"/>
    <w:rsid w:val="00E26029"/>
    <w:rsid w:val="00E32D26"/>
    <w:rsid w:val="00E3694D"/>
    <w:rsid w:val="00E424F7"/>
    <w:rsid w:val="00E4734C"/>
    <w:rsid w:val="00E826BC"/>
    <w:rsid w:val="00E8347B"/>
    <w:rsid w:val="00E84335"/>
    <w:rsid w:val="00E9167C"/>
    <w:rsid w:val="00E9744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374DA"/>
    <w:rsid w:val="00F415DB"/>
    <w:rsid w:val="00F43C52"/>
    <w:rsid w:val="00F53BD5"/>
    <w:rsid w:val="00F63C64"/>
    <w:rsid w:val="00F657E1"/>
    <w:rsid w:val="00F90122"/>
    <w:rsid w:val="00FA07D3"/>
    <w:rsid w:val="00FA5FBD"/>
    <w:rsid w:val="00FA711E"/>
    <w:rsid w:val="00FB11B8"/>
    <w:rsid w:val="00FC6174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DF5B356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C5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6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7B6A9D810A4BFAA2C582FDD35DEC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1168</Nr_x002e__x0020_akti>
    <Data_x0020_e_x0020_Krijimit xmlns="0e656187-b300-4fb0-8bf4-3a50f872073c">2024-12-04T09:47:05Z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2024-12-03T00:00:00Z</Date_x0020_protokolli>
    <Titulli xmlns="0e656187-b300-4fb0-8bf4-3a50f872073c">Për shpronësimin për interes publik, të pronarëve të pasurive të paluajtshme pronë private, preken nga realizimi i projektit "Ndërtim muri rrethues për godinën e re të SPAK"</Titulli>
    <Modifikuesi xmlns="0e656187-b300-4fb0-8bf4-3a50f872073c">alma.lisaku</Modifikuesi>
    <Nr_x002e__x0020_prot_x0020_QBZ xmlns="0e656187-b300-4fb0-8bf4-3a50f872073c">2038</Nr_x002e__x0020_prot_x0020_QBZ>
    <Data_x0020_e_x0020_Modifikimit xmlns="0e656187-b300-4fb0-8bf4-3a50f872073c">2024-12-04T15:17:29Z</Data_x0020_e_x0020_Modifikimit>
    <Dekretuar xmlns="0e656187-b300-4fb0-8bf4-3a50f872073c">false</Dekretuar>
    <Data xmlns="0e656187-b300-4fb0-8bf4-3a50f872073c">2024-12-02T00:00:00Z</Data>
    <Nr_x002e__x0020_protokolli_x0020_i_x0020_aktit xmlns="0e656187-b300-4fb0-8bf4-3a50f872073c">1168/9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0DECA-4BDC-45E7-8555-24EBC5DDE0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6CEE22-9094-437C-B255-5C013A0B2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49806A4-0610-442B-B127-C10C37BAC382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F9117E5-F37D-4544-8EC4-362E6DEFF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të paluajtshme pronë private, preken nga realizimi i projektit "Ndërtim muri rrethues për godinën e re të SPAK"</vt:lpstr>
    </vt:vector>
  </TitlesOfParts>
  <Company>Qeveria e Shqipërisë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 pronë private, preken nga realizimi i projektit "Ndërtim muri rrethues për godinën e re të SPAK"</dc:title>
  <dc:creator>Besmira Nuredini</dc:creator>
  <cp:lastModifiedBy>Alma Lisaku</cp:lastModifiedBy>
  <cp:revision>15</cp:revision>
  <cp:lastPrinted>2024-12-02T14:03:00Z</cp:lastPrinted>
  <dcterms:created xsi:type="dcterms:W3CDTF">2024-12-04T08:50:00Z</dcterms:created>
  <dcterms:modified xsi:type="dcterms:W3CDTF">2024-12-04T14:22:00Z</dcterms:modified>
</cp:coreProperties>
</file>