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34A8C7" w14:textId="77777777" w:rsidR="00E54BC2" w:rsidRPr="001D5DF7" w:rsidRDefault="004136D3" w:rsidP="00E54BC2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1D5DF7">
        <w:rPr>
          <w:rFonts w:ascii="Garamond" w:hAnsi="Garamond" w:cs="Times New Roman"/>
          <w:b/>
          <w:sz w:val="24"/>
          <w:szCs w:val="24"/>
        </w:rPr>
        <w:t>KËRKES</w:t>
      </w:r>
      <w:r w:rsidR="00E54BC2" w:rsidRPr="001D5DF7">
        <w:rPr>
          <w:rFonts w:ascii="Garamond" w:hAnsi="Garamond" w:cs="Times New Roman"/>
          <w:b/>
          <w:sz w:val="24"/>
          <w:szCs w:val="24"/>
        </w:rPr>
        <w:t>Ë</w:t>
      </w:r>
    </w:p>
    <w:p w14:paraId="09DC3597" w14:textId="2D56DE0B" w:rsidR="00E54BC2" w:rsidRPr="001D5DF7" w:rsidRDefault="00E54BC2" w:rsidP="00E54BC2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1D5DF7">
        <w:rPr>
          <w:rFonts w:ascii="Garamond" w:hAnsi="Garamond" w:cs="Times New Roman"/>
          <w:b/>
          <w:sz w:val="24"/>
          <w:szCs w:val="24"/>
        </w:rPr>
        <w:t>Nr. 230/7, datë 11.3.2025</w:t>
      </w:r>
    </w:p>
    <w:p w14:paraId="142DEFDE" w14:textId="77777777" w:rsidR="00E54BC2" w:rsidRPr="001D5DF7" w:rsidRDefault="00E54BC2" w:rsidP="00E54BC2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0F87B911" w14:textId="789105EA" w:rsidR="00E10FF1" w:rsidRPr="001D5DF7" w:rsidRDefault="004136D3" w:rsidP="00E54BC2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1D5DF7">
        <w:rPr>
          <w:rFonts w:ascii="Garamond" w:hAnsi="Garamond" w:cs="Times New Roman"/>
          <w:b/>
          <w:sz w:val="24"/>
          <w:szCs w:val="24"/>
        </w:rPr>
        <w:t>PËR SHPRONËSIM PUBLIK</w:t>
      </w:r>
    </w:p>
    <w:p w14:paraId="6E9CCB81" w14:textId="77777777" w:rsidR="00E54BC2" w:rsidRPr="001D5DF7" w:rsidRDefault="00E54BC2" w:rsidP="00E54BC2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4289BBD3" w14:textId="6860D5A7" w:rsidR="00092939" w:rsidRPr="001D5DF7" w:rsidRDefault="004136D3" w:rsidP="00E54BC2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1D5DF7">
        <w:rPr>
          <w:rFonts w:ascii="Garamond" w:hAnsi="Garamond" w:cs="Times New Roman"/>
          <w:sz w:val="24"/>
          <w:szCs w:val="24"/>
        </w:rPr>
        <w:t>Agjencia Shtetërore për Shpronësimin shpall kërkesën</w:t>
      </w:r>
      <w:r w:rsidR="00024FDD" w:rsidRPr="001D5DF7">
        <w:rPr>
          <w:rFonts w:ascii="Garamond" w:hAnsi="Garamond" w:cs="Times New Roman"/>
          <w:sz w:val="24"/>
          <w:szCs w:val="24"/>
        </w:rPr>
        <w:t>,</w:t>
      </w:r>
      <w:r w:rsidRPr="001D5DF7">
        <w:rPr>
          <w:rFonts w:ascii="Garamond" w:hAnsi="Garamond" w:cs="Times New Roman"/>
          <w:sz w:val="24"/>
          <w:szCs w:val="24"/>
        </w:rPr>
        <w:t xml:space="preserve"> </w:t>
      </w:r>
      <w:r w:rsidR="00DA2EBD" w:rsidRPr="001D5DF7">
        <w:rPr>
          <w:rFonts w:ascii="Garamond" w:hAnsi="Garamond"/>
          <w:sz w:val="24"/>
          <w:szCs w:val="24"/>
        </w:rPr>
        <w:t>“</w:t>
      </w:r>
      <w:r w:rsidR="00092939" w:rsidRPr="001D5DF7">
        <w:rPr>
          <w:rFonts w:ascii="Garamond" w:eastAsia="MS Mincho" w:hAnsi="Garamond" w:cs="Times New Roman"/>
          <w:sz w:val="24"/>
          <w:szCs w:val="24"/>
        </w:rPr>
        <w:t xml:space="preserve">Për disa shtesa dhe ndryshime të </w:t>
      </w:r>
      <w:proofErr w:type="spellStart"/>
      <w:r w:rsidR="00092939" w:rsidRPr="001D5DF7">
        <w:rPr>
          <w:rFonts w:ascii="Garamond" w:eastAsia="MS Mincho" w:hAnsi="Garamond" w:cs="Times New Roman"/>
          <w:sz w:val="24"/>
          <w:szCs w:val="24"/>
        </w:rPr>
        <w:t>VKM</w:t>
      </w:r>
      <w:proofErr w:type="spellEnd"/>
      <w:r w:rsidR="00092939" w:rsidRPr="001D5DF7">
        <w:rPr>
          <w:rFonts w:ascii="Garamond" w:eastAsia="MS Mincho" w:hAnsi="Garamond" w:cs="Times New Roman"/>
          <w:sz w:val="24"/>
          <w:szCs w:val="24"/>
        </w:rPr>
        <w:t xml:space="preserve">-së </w:t>
      </w:r>
      <w:r w:rsidR="001D5DF7">
        <w:rPr>
          <w:rFonts w:ascii="Garamond" w:eastAsia="MS Mincho" w:hAnsi="Garamond" w:cs="Times New Roman"/>
          <w:sz w:val="24"/>
          <w:szCs w:val="24"/>
        </w:rPr>
        <w:t>n</w:t>
      </w:r>
      <w:r w:rsidR="00092939" w:rsidRPr="001D5DF7">
        <w:rPr>
          <w:rFonts w:ascii="Garamond" w:eastAsia="MS Mincho" w:hAnsi="Garamond" w:cs="Times New Roman"/>
          <w:sz w:val="24"/>
          <w:szCs w:val="24"/>
        </w:rPr>
        <w:t>r. 20</w:t>
      </w:r>
      <w:r w:rsidR="001D5DF7">
        <w:rPr>
          <w:rFonts w:ascii="Garamond" w:eastAsia="MS Mincho" w:hAnsi="Garamond" w:cs="Times New Roman"/>
          <w:sz w:val="24"/>
          <w:szCs w:val="24"/>
        </w:rPr>
        <w:t>,</w:t>
      </w:r>
      <w:r w:rsidR="00092939" w:rsidRPr="001D5DF7">
        <w:rPr>
          <w:rFonts w:ascii="Garamond" w:eastAsia="MS Mincho" w:hAnsi="Garamond" w:cs="Times New Roman"/>
          <w:sz w:val="24"/>
          <w:szCs w:val="24"/>
        </w:rPr>
        <w:t xml:space="preserve"> datë 17.1.2024</w:t>
      </w:r>
      <w:r w:rsidR="001D5DF7">
        <w:rPr>
          <w:rFonts w:ascii="Garamond" w:eastAsia="MS Mincho" w:hAnsi="Garamond" w:cs="Times New Roman"/>
          <w:sz w:val="24"/>
          <w:szCs w:val="24"/>
        </w:rPr>
        <w:t>,</w:t>
      </w:r>
      <w:r w:rsidR="00092939" w:rsidRPr="001D5DF7">
        <w:rPr>
          <w:rFonts w:ascii="Garamond" w:eastAsia="MS Mincho" w:hAnsi="Garamond" w:cs="Times New Roman"/>
          <w:sz w:val="24"/>
          <w:szCs w:val="24"/>
        </w:rPr>
        <w:t xml:space="preserve"> </w:t>
      </w:r>
      <w:r w:rsidR="001D5DF7">
        <w:rPr>
          <w:rFonts w:ascii="Garamond" w:eastAsia="MS Mincho" w:hAnsi="Garamond" w:cs="Times New Roman"/>
          <w:sz w:val="24"/>
          <w:szCs w:val="24"/>
        </w:rPr>
        <w:t>‘</w:t>
      </w:r>
      <w:r w:rsidR="001D5DF7" w:rsidRPr="001D5DF7">
        <w:rPr>
          <w:rFonts w:ascii="Garamond" w:eastAsia="MS Mincho" w:hAnsi="Garamond" w:cs="Times New Roman"/>
          <w:sz w:val="24"/>
          <w:szCs w:val="24"/>
        </w:rPr>
        <w:t xml:space="preserve">Për </w:t>
      </w:r>
      <w:r w:rsidR="00092939" w:rsidRPr="001D5DF7">
        <w:rPr>
          <w:rFonts w:ascii="Garamond" w:eastAsia="MS Mincho" w:hAnsi="Garamond" w:cs="Times New Roman"/>
          <w:sz w:val="24"/>
          <w:szCs w:val="24"/>
        </w:rPr>
        <w:t xml:space="preserve">shpronësimin, për </w:t>
      </w:r>
      <w:r w:rsidR="001D5DF7" w:rsidRPr="001D5DF7">
        <w:rPr>
          <w:rFonts w:ascii="Garamond" w:eastAsia="MS Mincho" w:hAnsi="Garamond" w:cs="Times New Roman"/>
          <w:sz w:val="24"/>
          <w:szCs w:val="24"/>
        </w:rPr>
        <w:t>interes</w:t>
      </w:r>
      <w:r w:rsidR="00092939" w:rsidRPr="001D5DF7">
        <w:rPr>
          <w:rFonts w:ascii="Garamond" w:eastAsia="MS Mincho" w:hAnsi="Garamond" w:cs="Times New Roman"/>
          <w:sz w:val="24"/>
          <w:szCs w:val="24"/>
        </w:rPr>
        <w:t xml:space="preserve"> publik, të pronarëve të pasurive të </w:t>
      </w:r>
      <w:r w:rsidR="001D5DF7" w:rsidRPr="001D5DF7">
        <w:rPr>
          <w:rFonts w:ascii="Garamond" w:eastAsia="MS Mincho" w:hAnsi="Garamond" w:cs="Times New Roman"/>
          <w:sz w:val="24"/>
          <w:szCs w:val="24"/>
        </w:rPr>
        <w:t>paluajtshme</w:t>
      </w:r>
      <w:r w:rsidR="00092939" w:rsidRPr="001D5DF7">
        <w:rPr>
          <w:rFonts w:ascii="Garamond" w:eastAsia="MS Mincho" w:hAnsi="Garamond" w:cs="Times New Roman"/>
          <w:sz w:val="24"/>
          <w:szCs w:val="24"/>
        </w:rPr>
        <w:t xml:space="preserve">, pronë private, që preken nga realizimi i projektit </w:t>
      </w:r>
      <w:r w:rsidR="001D5DF7" w:rsidRPr="001D5DF7">
        <w:rPr>
          <w:rFonts w:ascii="Garamond" w:eastAsia="MS Mincho" w:hAnsi="Garamond" w:cs="Times New Roman"/>
          <w:sz w:val="24"/>
          <w:szCs w:val="24"/>
        </w:rPr>
        <w:t>‘</w:t>
      </w:r>
      <w:r w:rsidR="00092939" w:rsidRPr="001D5DF7">
        <w:rPr>
          <w:rFonts w:ascii="Garamond" w:eastAsia="MS Mincho" w:hAnsi="Garamond" w:cs="Times New Roman"/>
          <w:iCs/>
          <w:sz w:val="24"/>
          <w:szCs w:val="24"/>
        </w:rPr>
        <w:t xml:space="preserve">Lidhja e </w:t>
      </w:r>
      <w:r w:rsidR="00A560C7" w:rsidRPr="001D5DF7">
        <w:rPr>
          <w:rFonts w:ascii="Garamond" w:eastAsia="MS Mincho" w:hAnsi="Garamond" w:cs="Times New Roman"/>
          <w:iCs/>
          <w:sz w:val="24"/>
          <w:szCs w:val="24"/>
        </w:rPr>
        <w:t xml:space="preserve">Rrugës </w:t>
      </w:r>
      <w:proofErr w:type="spellStart"/>
      <w:r w:rsidR="00A560C7">
        <w:rPr>
          <w:rFonts w:ascii="Garamond" w:eastAsia="MS Mincho" w:hAnsi="Garamond" w:cs="Times New Roman"/>
          <w:iCs/>
          <w:sz w:val="24"/>
          <w:szCs w:val="24"/>
        </w:rPr>
        <w:t>T</w:t>
      </w:r>
      <w:r w:rsidR="00A560C7" w:rsidRPr="001D5DF7">
        <w:rPr>
          <w:rFonts w:ascii="Garamond" w:eastAsia="MS Mincho" w:hAnsi="Garamond" w:cs="Times New Roman"/>
          <w:iCs/>
          <w:sz w:val="24"/>
          <w:szCs w:val="24"/>
        </w:rPr>
        <w:t>ransballkanike</w:t>
      </w:r>
      <w:proofErr w:type="spellEnd"/>
      <w:r w:rsidR="00A560C7" w:rsidRPr="001D5DF7">
        <w:rPr>
          <w:rFonts w:ascii="Garamond" w:eastAsia="MS Mincho" w:hAnsi="Garamond" w:cs="Times New Roman"/>
          <w:iCs/>
          <w:sz w:val="24"/>
          <w:szCs w:val="24"/>
        </w:rPr>
        <w:t xml:space="preserve"> </w:t>
      </w:r>
      <w:r w:rsidR="00092939" w:rsidRPr="001D5DF7">
        <w:rPr>
          <w:rFonts w:ascii="Garamond" w:eastAsia="MS Mincho" w:hAnsi="Garamond" w:cs="Times New Roman"/>
          <w:iCs/>
          <w:sz w:val="24"/>
          <w:szCs w:val="24"/>
        </w:rPr>
        <w:t>me Portin Detar</w:t>
      </w:r>
      <w:r w:rsidR="00A560C7">
        <w:rPr>
          <w:rFonts w:ascii="Garamond" w:eastAsia="MS Mincho" w:hAnsi="Garamond" w:cs="Times New Roman"/>
          <w:iCs/>
          <w:sz w:val="24"/>
          <w:szCs w:val="24"/>
        </w:rPr>
        <w:t>,</w:t>
      </w:r>
      <w:r w:rsidR="00092939" w:rsidRPr="001D5DF7">
        <w:rPr>
          <w:rFonts w:ascii="Garamond" w:eastAsia="MS Mincho" w:hAnsi="Garamond" w:cs="Times New Roman"/>
          <w:iCs/>
          <w:sz w:val="24"/>
          <w:szCs w:val="24"/>
        </w:rPr>
        <w:t xml:space="preserve"> Vlorë</w:t>
      </w:r>
      <w:r w:rsidR="001D5DF7">
        <w:rPr>
          <w:rFonts w:ascii="Garamond" w:eastAsia="MS Mincho" w:hAnsi="Garamond" w:cs="Times New Roman"/>
          <w:iCs/>
          <w:sz w:val="24"/>
          <w:szCs w:val="24"/>
        </w:rPr>
        <w:t>’</w:t>
      </w:r>
      <w:r w:rsidR="00296DC0" w:rsidRPr="001D5DF7">
        <w:rPr>
          <w:rFonts w:ascii="Garamond" w:hAnsi="Garamond"/>
          <w:sz w:val="24"/>
          <w:szCs w:val="24"/>
        </w:rPr>
        <w:t>”</w:t>
      </w:r>
      <w:r w:rsidR="001D5DF7">
        <w:rPr>
          <w:rFonts w:ascii="Garamond" w:hAnsi="Garamond"/>
          <w:sz w:val="24"/>
          <w:szCs w:val="24"/>
        </w:rPr>
        <w:t>,</w:t>
      </w:r>
      <w:r w:rsidR="00024FDD" w:rsidRPr="001D5DF7">
        <w:rPr>
          <w:rFonts w:ascii="Garamond" w:hAnsi="Garamond" w:cs="Times New Roman"/>
          <w:iCs/>
          <w:sz w:val="24"/>
          <w:szCs w:val="24"/>
        </w:rPr>
        <w:t xml:space="preserve"> </w:t>
      </w:r>
      <w:r w:rsidR="00024FDD" w:rsidRPr="001D5DF7">
        <w:rPr>
          <w:rFonts w:ascii="Garamond" w:eastAsia="Times New Roman" w:hAnsi="Garamond" w:cs="Times New Roman"/>
          <w:sz w:val="24"/>
          <w:szCs w:val="24"/>
        </w:rPr>
        <w:t xml:space="preserve">me vlerë totale paraprake </w:t>
      </w:r>
      <w:r w:rsidR="00092939" w:rsidRPr="001D5DF7">
        <w:rPr>
          <w:rFonts w:ascii="Garamond" w:eastAsia="Times New Roman" w:hAnsi="Garamond" w:cs="Times New Roman"/>
          <w:sz w:val="24"/>
          <w:szCs w:val="24"/>
        </w:rPr>
        <w:t>18,810,655.22 (tetëmbëdhjetë milion</w:t>
      </w:r>
      <w:r w:rsidR="001D5DF7">
        <w:rPr>
          <w:rFonts w:ascii="Garamond" w:eastAsia="Times New Roman" w:hAnsi="Garamond" w:cs="Times New Roman"/>
          <w:sz w:val="24"/>
          <w:szCs w:val="24"/>
        </w:rPr>
        <w:t>ë</w:t>
      </w:r>
      <w:r w:rsidR="00092939" w:rsidRPr="001D5DF7">
        <w:rPr>
          <w:rFonts w:ascii="Garamond" w:eastAsia="Times New Roman" w:hAnsi="Garamond" w:cs="Times New Roman"/>
          <w:sz w:val="24"/>
          <w:szCs w:val="24"/>
        </w:rPr>
        <w:t xml:space="preserve"> e tetëqind e dhjetë mijë e gjashtëqind e pesëdhjetë e pesë pikë njëzet e dy) lekë.</w:t>
      </w:r>
    </w:p>
    <w:p w14:paraId="13A66B36" w14:textId="51F2DE57" w:rsidR="00024FDD" w:rsidRPr="001D5DF7" w:rsidRDefault="00766B91" w:rsidP="00E54BC2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1D5DF7">
        <w:rPr>
          <w:rFonts w:ascii="Garamond" w:eastAsia="Times New Roman" w:hAnsi="Garamond" w:cs="Times New Roman"/>
          <w:sz w:val="24"/>
          <w:szCs w:val="24"/>
        </w:rPr>
        <w:t xml:space="preserve">Subjekti kërkues i këtij projekti është </w:t>
      </w:r>
      <w:bookmarkStart w:id="0" w:name="OLE_LINK1"/>
      <w:bookmarkStart w:id="1" w:name="OLE_LINK2"/>
      <w:r w:rsidR="00092939" w:rsidRPr="001D5DF7">
        <w:rPr>
          <w:rFonts w:ascii="Garamond" w:eastAsia="Times New Roman" w:hAnsi="Garamond" w:cs="Times New Roman"/>
          <w:sz w:val="24"/>
          <w:szCs w:val="24"/>
          <w:bdr w:val="none" w:sz="0" w:space="0" w:color="auto" w:frame="1"/>
        </w:rPr>
        <w:t>Bashkia Vlor</w:t>
      </w:r>
      <w:r w:rsidR="000218EE" w:rsidRPr="001D5DF7">
        <w:rPr>
          <w:rFonts w:ascii="Garamond" w:eastAsia="Times New Roman" w:hAnsi="Garamond" w:cs="Times New Roman"/>
          <w:sz w:val="24"/>
          <w:szCs w:val="24"/>
          <w:bdr w:val="none" w:sz="0" w:space="0" w:color="auto" w:frame="1"/>
        </w:rPr>
        <w:t>ë</w:t>
      </w:r>
      <w:r w:rsidR="00092939" w:rsidRPr="001D5DF7">
        <w:rPr>
          <w:rFonts w:ascii="Garamond" w:eastAsia="Times New Roman" w:hAnsi="Garamond" w:cs="Times New Roman"/>
          <w:sz w:val="24"/>
          <w:szCs w:val="24"/>
          <w:bdr w:val="none" w:sz="0" w:space="0" w:color="auto" w:frame="1"/>
        </w:rPr>
        <w:t>.</w:t>
      </w:r>
    </w:p>
    <w:p w14:paraId="755C0DC2" w14:textId="77777777" w:rsidR="00C765AE" w:rsidRPr="001D5DF7" w:rsidRDefault="00822F93" w:rsidP="00E54BC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D5DF7">
        <w:rPr>
          <w:rFonts w:ascii="Garamond" w:hAnsi="Garamond" w:cs="Times New Roman"/>
          <w:sz w:val="24"/>
          <w:szCs w:val="24"/>
        </w:rPr>
        <w:t>Me anë të këtij publikimi kërkojmë të vëmë në dijeni personat e prekur nga ky shpronësim, për interes publik, për pasuritë e paluajtshme, pronë private, të cilat do të kompensohen sipas vlerësimit paraprak të llogaritur</w:t>
      </w:r>
      <w:r w:rsidR="00C765AE" w:rsidRPr="001D5DF7">
        <w:rPr>
          <w:rFonts w:ascii="Garamond" w:hAnsi="Garamond" w:cs="Times New Roman"/>
          <w:sz w:val="24"/>
          <w:szCs w:val="24"/>
        </w:rPr>
        <w:t>.</w:t>
      </w:r>
    </w:p>
    <w:bookmarkEnd w:id="0"/>
    <w:bookmarkEnd w:id="1"/>
    <w:p w14:paraId="14A94C81" w14:textId="2149CC94" w:rsidR="00766B91" w:rsidRPr="001D5DF7" w:rsidRDefault="00766B91" w:rsidP="00E54BC2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  <w:r w:rsidRPr="001D5DF7">
        <w:rPr>
          <w:rFonts w:ascii="Garamond" w:eastAsia="Calibri" w:hAnsi="Garamond" w:cs="Times New Roman"/>
          <w:sz w:val="24"/>
          <w:szCs w:val="24"/>
        </w:rPr>
        <w:t xml:space="preserve">Personat që preken nga ky projekt, të cilët kanë emrin në tabelën e publikuar, dhe personat të cilët preken, por nuk figurojnë në listë, jo më vonë se 15 (pesëmbëdhjetë) ditë nga publikimi në Fletoren Zyrtare, kanë të drejtë të paraqesin pretendimet e tyre të shoqëruara me dokumentacionin përkatës, si edhe të shprehen nëse janë dakord me të dhënat e publikuara për përfundimin e procedurave të shpronësimit, në </w:t>
      </w:r>
      <w:r w:rsidR="001D3A7B" w:rsidRPr="001D5DF7">
        <w:rPr>
          <w:rFonts w:ascii="Garamond" w:hAnsi="Garamond" w:cs="Times New Roman"/>
          <w:sz w:val="24"/>
          <w:szCs w:val="24"/>
          <w:bdr w:val="none" w:sz="0" w:space="0" w:color="auto" w:frame="1"/>
        </w:rPr>
        <w:t>Bashkin</w:t>
      </w:r>
      <w:r w:rsidR="000218EE" w:rsidRPr="001D5DF7">
        <w:rPr>
          <w:rFonts w:ascii="Garamond" w:hAnsi="Garamond" w:cs="Times New Roman"/>
          <w:sz w:val="24"/>
          <w:szCs w:val="24"/>
          <w:bdr w:val="none" w:sz="0" w:space="0" w:color="auto" w:frame="1"/>
        </w:rPr>
        <w:t>ë</w:t>
      </w:r>
      <w:r w:rsidR="001D3A7B" w:rsidRPr="001D5DF7">
        <w:rPr>
          <w:rFonts w:ascii="Garamond" w:hAnsi="Garamond" w:cs="Times New Roman"/>
          <w:sz w:val="24"/>
          <w:szCs w:val="24"/>
          <w:bdr w:val="none" w:sz="0" w:space="0" w:color="auto" w:frame="1"/>
        </w:rPr>
        <w:t xml:space="preserve"> Vlor</w:t>
      </w:r>
      <w:r w:rsidR="000218EE" w:rsidRPr="001D5DF7">
        <w:rPr>
          <w:rFonts w:ascii="Garamond" w:hAnsi="Garamond" w:cs="Times New Roman"/>
          <w:sz w:val="24"/>
          <w:szCs w:val="24"/>
          <w:bdr w:val="none" w:sz="0" w:space="0" w:color="auto" w:frame="1"/>
        </w:rPr>
        <w:t>ë</w:t>
      </w:r>
      <w:r w:rsidR="001D5DF7">
        <w:rPr>
          <w:rFonts w:ascii="Garamond" w:hAnsi="Garamond" w:cs="Times New Roman"/>
          <w:sz w:val="24"/>
          <w:szCs w:val="24"/>
          <w:bdr w:val="none" w:sz="0" w:space="0" w:color="auto" w:frame="1"/>
        </w:rPr>
        <w:t>,</w:t>
      </w:r>
      <w:r w:rsidRPr="001D5DF7">
        <w:rPr>
          <w:rFonts w:ascii="Garamond" w:eastAsia="Calibri" w:hAnsi="Garamond" w:cs="Times New Roman"/>
          <w:sz w:val="24"/>
          <w:szCs w:val="24"/>
        </w:rPr>
        <w:t xml:space="preserve"> si dhe në Agjencinë Shtetërore për Shpronësim</w:t>
      </w:r>
      <w:r w:rsidR="001D5DF7">
        <w:rPr>
          <w:rFonts w:ascii="Garamond" w:eastAsia="Calibri" w:hAnsi="Garamond" w:cs="Times New Roman"/>
          <w:sz w:val="24"/>
          <w:szCs w:val="24"/>
        </w:rPr>
        <w:t>in</w:t>
      </w:r>
      <w:r w:rsidR="0086440D" w:rsidRPr="001D5DF7">
        <w:rPr>
          <w:rFonts w:ascii="Garamond" w:eastAsia="Calibri" w:hAnsi="Garamond" w:cs="Times New Roman"/>
          <w:sz w:val="24"/>
          <w:szCs w:val="24"/>
        </w:rPr>
        <w:t>.</w:t>
      </w:r>
    </w:p>
    <w:p w14:paraId="4DDE9498" w14:textId="273A161F" w:rsidR="001D3A7B" w:rsidRPr="001D5DF7" w:rsidRDefault="004136D3" w:rsidP="00E54BC2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1D5DF7">
        <w:rPr>
          <w:rFonts w:ascii="Garamond" w:hAnsi="Garamond" w:cs="Times New Roman"/>
          <w:sz w:val="24"/>
          <w:szCs w:val="24"/>
        </w:rPr>
        <w:t>Vlera</w:t>
      </w:r>
      <w:r w:rsidRPr="001D5DF7">
        <w:rPr>
          <w:rFonts w:ascii="Garamond" w:eastAsia="Times New Roman" w:hAnsi="Garamond" w:cs="Times New Roman"/>
          <w:sz w:val="24"/>
          <w:szCs w:val="24"/>
        </w:rPr>
        <w:t xml:space="preserve"> totale paraprake e shpronësimit </w:t>
      </w:r>
      <w:r w:rsidR="001D3A7B" w:rsidRPr="001D5DF7">
        <w:rPr>
          <w:rFonts w:ascii="Garamond" w:eastAsia="Times New Roman" w:hAnsi="Garamond" w:cs="Times New Roman"/>
          <w:sz w:val="24"/>
          <w:szCs w:val="24"/>
        </w:rPr>
        <w:t>18,810,655.22 (tetëmbëdhjetë milion</w:t>
      </w:r>
      <w:r w:rsidR="001D5DF7">
        <w:rPr>
          <w:rFonts w:ascii="Garamond" w:eastAsia="Times New Roman" w:hAnsi="Garamond" w:cs="Times New Roman"/>
          <w:sz w:val="24"/>
          <w:szCs w:val="24"/>
        </w:rPr>
        <w:t>ë</w:t>
      </w:r>
      <w:r w:rsidR="001D3A7B" w:rsidRPr="001D5DF7">
        <w:rPr>
          <w:rFonts w:ascii="Garamond" w:eastAsia="Times New Roman" w:hAnsi="Garamond" w:cs="Times New Roman"/>
          <w:sz w:val="24"/>
          <w:szCs w:val="24"/>
        </w:rPr>
        <w:t xml:space="preserve"> e tetëqind e dhjetë mijë e gjashtëqind e pesëdhjetë e pesë pikë njëzet e dy) lekë.</w:t>
      </w:r>
    </w:p>
    <w:p w14:paraId="2E7FFE83" w14:textId="77777777" w:rsidR="004136D3" w:rsidRPr="001D5DF7" w:rsidRDefault="004136D3" w:rsidP="00E54BC2">
      <w:pPr>
        <w:tabs>
          <w:tab w:val="left" w:pos="1080"/>
        </w:tabs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  <w:r w:rsidRPr="001D5DF7">
        <w:rPr>
          <w:rFonts w:ascii="Garamond" w:hAnsi="Garamond" w:cs="Times New Roman"/>
          <w:b/>
          <w:sz w:val="24"/>
          <w:szCs w:val="24"/>
        </w:rPr>
        <w:tab/>
      </w:r>
    </w:p>
    <w:p w14:paraId="2B2B3755" w14:textId="5F2F8EC4" w:rsidR="004136D3" w:rsidRPr="001D5DF7" w:rsidRDefault="004136D3" w:rsidP="00E54BC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</w:rPr>
      </w:pPr>
      <w:r w:rsidRPr="001D5DF7">
        <w:rPr>
          <w:rFonts w:ascii="Garamond" w:eastAsia="Calibri" w:hAnsi="Garamond" w:cs="Times New Roman"/>
          <w:sz w:val="24"/>
          <w:szCs w:val="24"/>
        </w:rPr>
        <w:t xml:space="preserve">DREJTOR I PËRGJITHSHËM </w:t>
      </w:r>
    </w:p>
    <w:p w14:paraId="40036D17" w14:textId="6344BDBB" w:rsidR="004136D3" w:rsidRPr="001D5DF7" w:rsidRDefault="004136D3" w:rsidP="00E54BC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</w:rPr>
      </w:pPr>
      <w:r w:rsidRPr="001D5DF7">
        <w:rPr>
          <w:rFonts w:ascii="Garamond" w:eastAsia="Calibri" w:hAnsi="Garamond" w:cs="Times New Roman"/>
          <w:b/>
          <w:sz w:val="24"/>
          <w:szCs w:val="24"/>
        </w:rPr>
        <w:t>Kastriot Gurra</w:t>
      </w:r>
    </w:p>
    <w:p w14:paraId="5E7CDD40" w14:textId="77777777" w:rsidR="004136D3" w:rsidRPr="001D5DF7" w:rsidRDefault="004136D3" w:rsidP="00E54BC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</w:rPr>
      </w:pPr>
    </w:p>
    <w:p w14:paraId="7740CE8B" w14:textId="77777777" w:rsidR="004136D3" w:rsidRPr="001D5DF7" w:rsidRDefault="004136D3" w:rsidP="00E54BC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</w:rPr>
      </w:pPr>
    </w:p>
    <w:p w14:paraId="0C4092BA" w14:textId="77777777" w:rsidR="004136D3" w:rsidRPr="001D5DF7" w:rsidRDefault="004136D3" w:rsidP="00E54BC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</w:rPr>
      </w:pPr>
    </w:p>
    <w:p w14:paraId="4C106D83" w14:textId="2D460DE9" w:rsidR="00352A64" w:rsidRPr="001D5DF7" w:rsidRDefault="00352A64" w:rsidP="00E54BC2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bdr w:val="none" w:sz="0" w:space="0" w:color="auto" w:frame="1"/>
        </w:rPr>
      </w:pPr>
    </w:p>
    <w:p w14:paraId="73907CE2" w14:textId="0913D0C2" w:rsidR="00352A64" w:rsidRPr="001D5DF7" w:rsidRDefault="00352A64" w:rsidP="00E54BC2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bdr w:val="none" w:sz="0" w:space="0" w:color="auto" w:frame="1"/>
        </w:rPr>
      </w:pPr>
    </w:p>
    <w:p w14:paraId="10EBB6DC" w14:textId="77777777" w:rsidR="00352A64" w:rsidRPr="001D5DF7" w:rsidRDefault="00352A64" w:rsidP="00E54BC2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bdr w:val="none" w:sz="0" w:space="0" w:color="auto" w:frame="1"/>
        </w:rPr>
      </w:pPr>
    </w:p>
    <w:p w14:paraId="613EC598" w14:textId="491C1256" w:rsidR="004136D3" w:rsidRPr="001D5DF7" w:rsidRDefault="004136D3" w:rsidP="00E54BC2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bdr w:val="none" w:sz="0" w:space="0" w:color="auto" w:frame="1"/>
        </w:rPr>
      </w:pPr>
    </w:p>
    <w:p w14:paraId="54F85A30" w14:textId="56A8C152" w:rsidR="00EE0C98" w:rsidRPr="001D5DF7" w:rsidRDefault="00EE0C98" w:rsidP="00E54BC2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bdr w:val="none" w:sz="0" w:space="0" w:color="auto" w:frame="1"/>
        </w:rPr>
      </w:pPr>
    </w:p>
    <w:p w14:paraId="230D577C" w14:textId="51E1EAB7" w:rsidR="00EE0C98" w:rsidRPr="001D5DF7" w:rsidRDefault="00EE0C98" w:rsidP="00E54BC2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bdr w:val="none" w:sz="0" w:space="0" w:color="auto" w:frame="1"/>
        </w:rPr>
      </w:pPr>
    </w:p>
    <w:p w14:paraId="62F650EF" w14:textId="1E8BD497" w:rsidR="00EE0C98" w:rsidRPr="001D5DF7" w:rsidRDefault="00EE0C98" w:rsidP="00E54BC2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bdr w:val="none" w:sz="0" w:space="0" w:color="auto" w:frame="1"/>
        </w:rPr>
      </w:pPr>
    </w:p>
    <w:p w14:paraId="756770AE" w14:textId="1C5ABC86" w:rsidR="00EE0C98" w:rsidRPr="001D5DF7" w:rsidRDefault="00EE0C98" w:rsidP="00E54BC2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bdr w:val="none" w:sz="0" w:space="0" w:color="auto" w:frame="1"/>
        </w:rPr>
      </w:pPr>
    </w:p>
    <w:p w14:paraId="5FFF1727" w14:textId="58280F07" w:rsidR="00EE0C98" w:rsidRPr="001D5DF7" w:rsidRDefault="00EE0C98" w:rsidP="00E54BC2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bdr w:val="none" w:sz="0" w:space="0" w:color="auto" w:frame="1"/>
        </w:rPr>
      </w:pPr>
    </w:p>
    <w:p w14:paraId="13D573E9" w14:textId="7ECC687D" w:rsidR="00EE0C98" w:rsidRPr="001D5DF7" w:rsidRDefault="00EE0C98" w:rsidP="00E54BC2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bdr w:val="none" w:sz="0" w:space="0" w:color="auto" w:frame="1"/>
        </w:rPr>
      </w:pPr>
    </w:p>
    <w:p w14:paraId="02D1821E" w14:textId="3A79725E" w:rsidR="00EE0C98" w:rsidRPr="001D5DF7" w:rsidRDefault="00EE0C98" w:rsidP="00E54BC2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bdr w:val="none" w:sz="0" w:space="0" w:color="auto" w:frame="1"/>
        </w:rPr>
      </w:pPr>
    </w:p>
    <w:p w14:paraId="60256634" w14:textId="15CEB282" w:rsidR="00EE0C98" w:rsidRPr="001D5DF7" w:rsidRDefault="00EE0C98" w:rsidP="00E54BC2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bdr w:val="none" w:sz="0" w:space="0" w:color="auto" w:frame="1"/>
        </w:rPr>
      </w:pPr>
    </w:p>
    <w:p w14:paraId="35A2E1FF" w14:textId="44C4B307" w:rsidR="00EE0C98" w:rsidRPr="001D5DF7" w:rsidRDefault="00EE0C98" w:rsidP="00E54BC2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bdr w:val="none" w:sz="0" w:space="0" w:color="auto" w:frame="1"/>
        </w:rPr>
      </w:pPr>
    </w:p>
    <w:p w14:paraId="4914E0A5" w14:textId="40FAF042" w:rsidR="00EE0C98" w:rsidRPr="001D5DF7" w:rsidRDefault="00EE0C98" w:rsidP="00E54BC2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bdr w:val="none" w:sz="0" w:space="0" w:color="auto" w:frame="1"/>
        </w:rPr>
      </w:pPr>
    </w:p>
    <w:p w14:paraId="75DFF767" w14:textId="2C232C0C" w:rsidR="00EE0C98" w:rsidRPr="001D5DF7" w:rsidRDefault="00EE0C98" w:rsidP="00E54BC2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bdr w:val="none" w:sz="0" w:space="0" w:color="auto" w:frame="1"/>
        </w:rPr>
      </w:pPr>
    </w:p>
    <w:p w14:paraId="5C5D8520" w14:textId="0AC90262" w:rsidR="00EE0C98" w:rsidRPr="001D5DF7" w:rsidRDefault="00EE0C98" w:rsidP="00E54BC2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bdr w:val="none" w:sz="0" w:space="0" w:color="auto" w:frame="1"/>
        </w:rPr>
      </w:pPr>
    </w:p>
    <w:p w14:paraId="5C6D1057" w14:textId="5F18AFEC" w:rsidR="00EE0C98" w:rsidRPr="001D5DF7" w:rsidRDefault="00EE0C98" w:rsidP="00E54BC2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bdr w:val="none" w:sz="0" w:space="0" w:color="auto" w:frame="1"/>
        </w:rPr>
      </w:pPr>
    </w:p>
    <w:p w14:paraId="5121D42A" w14:textId="19D52A86" w:rsidR="00EE0C98" w:rsidRPr="001D5DF7" w:rsidRDefault="00EE0C98" w:rsidP="00E54BC2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bdr w:val="none" w:sz="0" w:space="0" w:color="auto" w:frame="1"/>
        </w:rPr>
      </w:pPr>
    </w:p>
    <w:p w14:paraId="21CD134D" w14:textId="536A226D" w:rsidR="00EE0C98" w:rsidRPr="001D5DF7" w:rsidRDefault="00EE0C98" w:rsidP="00E54BC2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bdr w:val="none" w:sz="0" w:space="0" w:color="auto" w:frame="1"/>
        </w:rPr>
      </w:pPr>
    </w:p>
    <w:p w14:paraId="29B784F1" w14:textId="08EB9486" w:rsidR="00EE0C98" w:rsidRPr="001D5DF7" w:rsidRDefault="00EE0C98" w:rsidP="00E54BC2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bdr w:val="none" w:sz="0" w:space="0" w:color="auto" w:frame="1"/>
        </w:rPr>
      </w:pPr>
    </w:p>
    <w:p w14:paraId="50AD8317" w14:textId="2B8ADBDA" w:rsidR="00EE0C98" w:rsidRPr="001D5DF7" w:rsidRDefault="00EE0C98" w:rsidP="00E54BC2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bdr w:val="none" w:sz="0" w:space="0" w:color="auto" w:frame="1"/>
        </w:rPr>
      </w:pPr>
    </w:p>
    <w:p w14:paraId="09211383" w14:textId="54F64FD8" w:rsidR="00EE0C98" w:rsidRPr="001D5DF7" w:rsidRDefault="00EE0C98" w:rsidP="00E54BC2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bdr w:val="none" w:sz="0" w:space="0" w:color="auto" w:frame="1"/>
        </w:rPr>
      </w:pPr>
    </w:p>
    <w:p w14:paraId="086207B6" w14:textId="33CE765C" w:rsidR="00EE0C98" w:rsidRPr="001D5DF7" w:rsidRDefault="00EE0C98" w:rsidP="00E54BC2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bdr w:val="none" w:sz="0" w:space="0" w:color="auto" w:frame="1"/>
        </w:rPr>
      </w:pPr>
    </w:p>
    <w:p w14:paraId="304ADDBE" w14:textId="77777777" w:rsidR="00EE0C98" w:rsidRPr="001D5DF7" w:rsidRDefault="00EE0C98" w:rsidP="00E54BC2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bdr w:val="none" w:sz="0" w:space="0" w:color="auto" w:frame="1"/>
        </w:rPr>
        <w:sectPr w:rsidR="00EE0C98" w:rsidRPr="001D5DF7" w:rsidSect="001D5DF7">
          <w:pgSz w:w="11906" w:h="16838" w:code="9"/>
          <w:pgMar w:top="1170" w:right="1440" w:bottom="1440" w:left="1440" w:header="720" w:footer="357" w:gutter="0"/>
          <w:cols w:space="720"/>
          <w:docGrid w:linePitch="360"/>
        </w:sectPr>
      </w:pPr>
    </w:p>
    <w:p w14:paraId="27710C0C" w14:textId="0EA364FA" w:rsidR="00EE0C98" w:rsidRPr="001D5DF7" w:rsidRDefault="00286DB3" w:rsidP="00286DB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bdr w:val="none" w:sz="0" w:space="0" w:color="auto" w:frame="1"/>
        </w:rPr>
      </w:pPr>
      <w:r w:rsidRPr="001D5DF7">
        <w:rPr>
          <w:rFonts w:ascii="Garamond" w:eastAsia="Times New Roman" w:hAnsi="Garamond" w:cs="Times New Roman"/>
          <w:bCs/>
          <w:sz w:val="24"/>
          <w:szCs w:val="24"/>
          <w:bdr w:val="none" w:sz="0" w:space="0" w:color="auto" w:frame="1"/>
        </w:rPr>
        <w:lastRenderedPageBreak/>
        <w:t>LISTA</w:t>
      </w:r>
      <w:r w:rsidR="001D5DF7">
        <w:rPr>
          <w:rFonts w:ascii="Garamond" w:eastAsia="Times New Roman" w:hAnsi="Garamond" w:cs="Times New Roman"/>
          <w:bCs/>
          <w:sz w:val="24"/>
          <w:szCs w:val="24"/>
          <w:bdr w:val="none" w:sz="0" w:space="0" w:color="auto" w:frame="1"/>
        </w:rPr>
        <w:t xml:space="preserve"> </w:t>
      </w:r>
      <w:r w:rsidRPr="001D5DF7">
        <w:rPr>
          <w:rFonts w:ascii="Garamond" w:eastAsia="Times New Roman" w:hAnsi="Garamond" w:cs="Times New Roman"/>
          <w:bCs/>
          <w:sz w:val="24"/>
          <w:szCs w:val="24"/>
          <w:bdr w:val="none" w:sz="0" w:space="0" w:color="auto" w:frame="1"/>
        </w:rPr>
        <w:t>PARAPRAKE</w:t>
      </w:r>
      <w:r w:rsidR="001D5DF7">
        <w:rPr>
          <w:rFonts w:ascii="Garamond" w:eastAsia="Times New Roman" w:hAnsi="Garamond" w:cs="Times New Roman"/>
          <w:bCs/>
          <w:sz w:val="24"/>
          <w:szCs w:val="24"/>
          <w:bdr w:val="none" w:sz="0" w:space="0" w:color="auto" w:frame="1"/>
        </w:rPr>
        <w:t xml:space="preserve"> </w:t>
      </w:r>
      <w:r w:rsidRPr="001D5DF7">
        <w:rPr>
          <w:rFonts w:ascii="Garamond" w:eastAsia="Times New Roman" w:hAnsi="Garamond" w:cs="Times New Roman"/>
          <w:bCs/>
          <w:sz w:val="24"/>
          <w:szCs w:val="24"/>
          <w:bdr w:val="none" w:sz="0" w:space="0" w:color="auto" w:frame="1"/>
        </w:rPr>
        <w:t>E PRONARËVE</w:t>
      </w:r>
      <w:r w:rsidR="001D5DF7">
        <w:rPr>
          <w:rFonts w:ascii="Garamond" w:eastAsia="Times New Roman" w:hAnsi="Garamond" w:cs="Times New Roman"/>
          <w:bCs/>
          <w:sz w:val="24"/>
          <w:szCs w:val="24"/>
          <w:bdr w:val="none" w:sz="0" w:space="0" w:color="auto" w:frame="1"/>
        </w:rPr>
        <w:t xml:space="preserve"> </w:t>
      </w:r>
      <w:r w:rsidRPr="001D5DF7">
        <w:rPr>
          <w:rFonts w:ascii="Garamond" w:eastAsia="Times New Roman" w:hAnsi="Garamond" w:cs="Times New Roman"/>
          <w:bCs/>
          <w:sz w:val="24"/>
          <w:szCs w:val="24"/>
          <w:bdr w:val="none" w:sz="0" w:space="0" w:color="auto" w:frame="1"/>
        </w:rPr>
        <w:t xml:space="preserve">TË PASURIVE TË </w:t>
      </w:r>
      <w:r w:rsidR="001D5DF7" w:rsidRPr="001D5DF7">
        <w:rPr>
          <w:rFonts w:ascii="Garamond" w:eastAsia="Times New Roman" w:hAnsi="Garamond" w:cs="Times New Roman"/>
          <w:bCs/>
          <w:sz w:val="24"/>
          <w:szCs w:val="24"/>
          <w:bdr w:val="none" w:sz="0" w:space="0" w:color="auto" w:frame="1"/>
        </w:rPr>
        <w:t>PALUAJTSHME</w:t>
      </w:r>
      <w:r w:rsidR="001D5DF7">
        <w:rPr>
          <w:rFonts w:ascii="Garamond" w:eastAsia="Times New Roman" w:hAnsi="Garamond" w:cs="Times New Roman"/>
          <w:bCs/>
          <w:sz w:val="24"/>
          <w:szCs w:val="24"/>
          <w:bdr w:val="none" w:sz="0" w:space="0" w:color="auto" w:frame="1"/>
        </w:rPr>
        <w:t>,</w:t>
      </w:r>
      <w:r w:rsidRPr="001D5DF7">
        <w:rPr>
          <w:rFonts w:ascii="Garamond" w:eastAsia="Times New Roman" w:hAnsi="Garamond" w:cs="Times New Roman"/>
          <w:bCs/>
          <w:sz w:val="24"/>
          <w:szCs w:val="24"/>
          <w:bdr w:val="none" w:sz="0" w:space="0" w:color="auto" w:frame="1"/>
        </w:rPr>
        <w:t xml:space="preserve"> PRONË PRIVATE</w:t>
      </w:r>
      <w:r w:rsidR="001D5DF7">
        <w:rPr>
          <w:rFonts w:ascii="Garamond" w:eastAsia="Times New Roman" w:hAnsi="Garamond" w:cs="Times New Roman"/>
          <w:bCs/>
          <w:sz w:val="24"/>
          <w:szCs w:val="24"/>
          <w:bdr w:val="none" w:sz="0" w:space="0" w:color="auto" w:frame="1"/>
        </w:rPr>
        <w:t>,</w:t>
      </w:r>
      <w:r w:rsidRPr="001D5DF7">
        <w:rPr>
          <w:rFonts w:ascii="Garamond" w:eastAsia="Times New Roman" w:hAnsi="Garamond" w:cs="Times New Roman"/>
          <w:bCs/>
          <w:sz w:val="24"/>
          <w:szCs w:val="24"/>
          <w:bdr w:val="none" w:sz="0" w:space="0" w:color="auto" w:frame="1"/>
        </w:rPr>
        <w:t xml:space="preserve"> QË SHPRONËSOHEN PËR INTERES PUBLIK, NGA REALIZIMI I PROJEKTIT </w:t>
      </w:r>
      <w:r w:rsidR="001D5DF7">
        <w:rPr>
          <w:rFonts w:ascii="Garamond" w:eastAsia="Times New Roman" w:hAnsi="Garamond" w:cs="Times New Roman"/>
          <w:bCs/>
          <w:sz w:val="24"/>
          <w:szCs w:val="24"/>
          <w:bdr w:val="none" w:sz="0" w:space="0" w:color="auto" w:frame="1"/>
        </w:rPr>
        <w:t>“</w:t>
      </w:r>
      <w:r w:rsidRPr="001D5DF7">
        <w:rPr>
          <w:rFonts w:ascii="Garamond" w:eastAsia="Times New Roman" w:hAnsi="Garamond" w:cs="Times New Roman"/>
          <w:bCs/>
          <w:sz w:val="24"/>
          <w:szCs w:val="24"/>
          <w:bdr w:val="none" w:sz="0" w:space="0" w:color="auto" w:frame="1"/>
        </w:rPr>
        <w:t>LIDHJA E</w:t>
      </w:r>
      <w:r w:rsidR="001D5DF7">
        <w:rPr>
          <w:rFonts w:ascii="Garamond" w:eastAsia="Times New Roman" w:hAnsi="Garamond" w:cs="Times New Roman"/>
          <w:bCs/>
          <w:sz w:val="24"/>
          <w:szCs w:val="24"/>
          <w:bdr w:val="none" w:sz="0" w:space="0" w:color="auto" w:frame="1"/>
        </w:rPr>
        <w:t xml:space="preserve"> </w:t>
      </w:r>
      <w:r w:rsidRPr="001D5DF7">
        <w:rPr>
          <w:rFonts w:ascii="Garamond" w:eastAsia="Times New Roman" w:hAnsi="Garamond" w:cs="Times New Roman"/>
          <w:bCs/>
          <w:sz w:val="24"/>
          <w:szCs w:val="24"/>
          <w:bdr w:val="none" w:sz="0" w:space="0" w:color="auto" w:frame="1"/>
        </w:rPr>
        <w:t xml:space="preserve">RRUGËS </w:t>
      </w:r>
      <w:proofErr w:type="spellStart"/>
      <w:r w:rsidRPr="001D5DF7">
        <w:rPr>
          <w:rFonts w:ascii="Garamond" w:eastAsia="Times New Roman" w:hAnsi="Garamond" w:cs="Times New Roman"/>
          <w:bCs/>
          <w:sz w:val="24"/>
          <w:szCs w:val="24"/>
          <w:bdr w:val="none" w:sz="0" w:space="0" w:color="auto" w:frame="1"/>
        </w:rPr>
        <w:t>TRANSBALLKANIKE</w:t>
      </w:r>
      <w:proofErr w:type="spellEnd"/>
      <w:r w:rsidR="001D5DF7">
        <w:rPr>
          <w:rFonts w:ascii="Garamond" w:eastAsia="Times New Roman" w:hAnsi="Garamond" w:cs="Times New Roman"/>
          <w:bCs/>
          <w:sz w:val="24"/>
          <w:szCs w:val="24"/>
          <w:bdr w:val="none" w:sz="0" w:space="0" w:color="auto" w:frame="1"/>
        </w:rPr>
        <w:t xml:space="preserve"> </w:t>
      </w:r>
      <w:r w:rsidRPr="001D5DF7">
        <w:rPr>
          <w:rFonts w:ascii="Garamond" w:eastAsia="Times New Roman" w:hAnsi="Garamond" w:cs="Times New Roman"/>
          <w:bCs/>
          <w:sz w:val="24"/>
          <w:szCs w:val="24"/>
          <w:bdr w:val="none" w:sz="0" w:space="0" w:color="auto" w:frame="1"/>
        </w:rPr>
        <w:t>ME PORTIN DETAR, VLORË</w:t>
      </w:r>
      <w:r w:rsidR="001D5DF7">
        <w:rPr>
          <w:rFonts w:ascii="Garamond" w:eastAsia="Times New Roman" w:hAnsi="Garamond" w:cs="Times New Roman"/>
          <w:bCs/>
          <w:sz w:val="24"/>
          <w:szCs w:val="24"/>
          <w:bdr w:val="none" w:sz="0" w:space="0" w:color="auto" w:frame="1"/>
        </w:rPr>
        <w:t xml:space="preserve">” </w:t>
      </w:r>
      <w:r w:rsidRPr="001D5DF7">
        <w:rPr>
          <w:rFonts w:ascii="Garamond" w:eastAsia="Times New Roman" w:hAnsi="Garamond" w:cs="Times New Roman"/>
          <w:bCs/>
          <w:sz w:val="24"/>
          <w:szCs w:val="24"/>
          <w:bdr w:val="none" w:sz="0" w:space="0" w:color="auto" w:frame="1"/>
        </w:rPr>
        <w:t>SHTESA DHE NDRYSHIME</w:t>
      </w:r>
      <w:r w:rsidR="001D5DF7">
        <w:rPr>
          <w:rFonts w:ascii="Garamond" w:eastAsia="Times New Roman" w:hAnsi="Garamond" w:cs="Times New Roman"/>
          <w:bCs/>
          <w:sz w:val="24"/>
          <w:szCs w:val="24"/>
          <w:bdr w:val="none" w:sz="0" w:space="0" w:color="auto" w:frame="1"/>
        </w:rPr>
        <w:t xml:space="preserve"> </w:t>
      </w:r>
      <w:r w:rsidRPr="001D5DF7">
        <w:rPr>
          <w:rFonts w:ascii="Garamond" w:eastAsia="Times New Roman" w:hAnsi="Garamond" w:cs="Times New Roman"/>
          <w:bCs/>
          <w:sz w:val="24"/>
          <w:szCs w:val="24"/>
          <w:bdr w:val="none" w:sz="0" w:space="0" w:color="auto" w:frame="1"/>
        </w:rPr>
        <w:t xml:space="preserve">TË </w:t>
      </w:r>
      <w:proofErr w:type="spellStart"/>
      <w:r w:rsidRPr="001D5DF7">
        <w:rPr>
          <w:rFonts w:ascii="Garamond" w:eastAsia="Times New Roman" w:hAnsi="Garamond" w:cs="Times New Roman"/>
          <w:bCs/>
          <w:sz w:val="24"/>
          <w:szCs w:val="24"/>
          <w:bdr w:val="none" w:sz="0" w:space="0" w:color="auto" w:frame="1"/>
        </w:rPr>
        <w:t>VKM</w:t>
      </w:r>
      <w:proofErr w:type="spellEnd"/>
      <w:r w:rsidR="001D5DF7">
        <w:rPr>
          <w:rFonts w:ascii="Garamond" w:eastAsia="Times New Roman" w:hAnsi="Garamond" w:cs="Times New Roman"/>
          <w:bCs/>
          <w:sz w:val="24"/>
          <w:szCs w:val="24"/>
          <w:bdr w:val="none" w:sz="0" w:space="0" w:color="auto" w:frame="1"/>
        </w:rPr>
        <w:t>-së NR.</w:t>
      </w:r>
      <w:r w:rsidRPr="001D5DF7">
        <w:rPr>
          <w:rFonts w:ascii="Garamond" w:eastAsia="Times New Roman" w:hAnsi="Garamond" w:cs="Times New Roman"/>
          <w:bCs/>
          <w:sz w:val="24"/>
          <w:szCs w:val="24"/>
          <w:bdr w:val="none" w:sz="0" w:space="0" w:color="auto" w:frame="1"/>
        </w:rPr>
        <w:t xml:space="preserve"> 20</w:t>
      </w:r>
      <w:r w:rsidR="001D5DF7">
        <w:rPr>
          <w:rFonts w:ascii="Garamond" w:eastAsia="Times New Roman" w:hAnsi="Garamond" w:cs="Times New Roman"/>
          <w:bCs/>
          <w:sz w:val="24"/>
          <w:szCs w:val="24"/>
          <w:bdr w:val="none" w:sz="0" w:space="0" w:color="auto" w:frame="1"/>
        </w:rPr>
        <w:t>,</w:t>
      </w:r>
      <w:r w:rsidRPr="001D5DF7">
        <w:rPr>
          <w:rFonts w:ascii="Garamond" w:eastAsia="Times New Roman" w:hAnsi="Garamond" w:cs="Times New Roman"/>
          <w:bCs/>
          <w:sz w:val="24"/>
          <w:szCs w:val="24"/>
          <w:bdr w:val="none" w:sz="0" w:space="0" w:color="auto" w:frame="1"/>
        </w:rPr>
        <w:t xml:space="preserve"> DATË 17.1.2024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01"/>
        <w:gridCol w:w="1102"/>
        <w:gridCol w:w="441"/>
        <w:gridCol w:w="769"/>
        <w:gridCol w:w="816"/>
        <w:gridCol w:w="558"/>
        <w:gridCol w:w="470"/>
        <w:gridCol w:w="526"/>
        <w:gridCol w:w="681"/>
        <w:gridCol w:w="566"/>
        <w:gridCol w:w="810"/>
        <w:gridCol w:w="618"/>
        <w:gridCol w:w="816"/>
        <w:gridCol w:w="810"/>
        <w:gridCol w:w="725"/>
        <w:gridCol w:w="816"/>
        <w:gridCol w:w="855"/>
        <w:gridCol w:w="1579"/>
      </w:tblGrid>
      <w:tr w:rsidR="00286DB3" w:rsidRPr="001D5DF7" w14:paraId="5288CD5D" w14:textId="77777777" w:rsidTr="00286DB3">
        <w:trPr>
          <w:trHeight w:val="20"/>
        </w:trPr>
        <w:tc>
          <w:tcPr>
            <w:tcW w:w="401" w:type="dxa"/>
            <w:vAlign w:val="center"/>
            <w:hideMark/>
          </w:tcPr>
          <w:p w14:paraId="10B93514" w14:textId="65E1B408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</w:pPr>
            <w:r w:rsidRPr="001D5DF7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  <w:t>N</w:t>
            </w:r>
            <w:r w:rsidR="001D5DF7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  <w:t>r.</w:t>
            </w:r>
          </w:p>
        </w:tc>
        <w:tc>
          <w:tcPr>
            <w:tcW w:w="1102" w:type="dxa"/>
            <w:noWrap/>
            <w:vAlign w:val="center"/>
            <w:hideMark/>
          </w:tcPr>
          <w:p w14:paraId="2C35EB93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</w:pPr>
            <w:r w:rsidRPr="001D5DF7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  <w:t>Pronari</w:t>
            </w:r>
          </w:p>
        </w:tc>
        <w:tc>
          <w:tcPr>
            <w:tcW w:w="441" w:type="dxa"/>
            <w:vAlign w:val="center"/>
            <w:hideMark/>
          </w:tcPr>
          <w:p w14:paraId="2B9B3FCB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</w:pPr>
            <w:proofErr w:type="spellStart"/>
            <w:r w:rsidRPr="001D5DF7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  <w:t>ZK</w:t>
            </w:r>
            <w:proofErr w:type="spellEnd"/>
          </w:p>
        </w:tc>
        <w:tc>
          <w:tcPr>
            <w:tcW w:w="769" w:type="dxa"/>
            <w:vAlign w:val="center"/>
            <w:hideMark/>
          </w:tcPr>
          <w:p w14:paraId="7DEB1CF8" w14:textId="775B98EA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</w:pPr>
            <w:r w:rsidRPr="001D5DF7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  <w:t xml:space="preserve">Nr. </w:t>
            </w:r>
            <w:r w:rsidR="001D5DF7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  <w:t>i p</w:t>
            </w:r>
            <w:r w:rsidRPr="001D5DF7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  <w:t>asurisë</w:t>
            </w:r>
          </w:p>
        </w:tc>
        <w:tc>
          <w:tcPr>
            <w:tcW w:w="816" w:type="dxa"/>
            <w:vAlign w:val="center"/>
            <w:hideMark/>
          </w:tcPr>
          <w:p w14:paraId="3FC34836" w14:textId="5BB21442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</w:pPr>
            <w:r w:rsidRPr="001D5DF7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  <w:t xml:space="preserve">Lloji i </w:t>
            </w:r>
            <w:r w:rsidR="001D5DF7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  <w:t>p</w:t>
            </w:r>
            <w:r w:rsidRPr="001D5DF7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  <w:t>asurisë</w:t>
            </w:r>
          </w:p>
        </w:tc>
        <w:tc>
          <w:tcPr>
            <w:tcW w:w="558" w:type="dxa"/>
            <w:vAlign w:val="center"/>
            <w:hideMark/>
          </w:tcPr>
          <w:p w14:paraId="41B60BAB" w14:textId="25333ED9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</w:pPr>
            <w:r w:rsidRPr="001D5DF7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  <w:t>Volum</w:t>
            </w:r>
          </w:p>
        </w:tc>
        <w:tc>
          <w:tcPr>
            <w:tcW w:w="470" w:type="dxa"/>
            <w:vAlign w:val="center"/>
            <w:hideMark/>
          </w:tcPr>
          <w:p w14:paraId="7FEA86F8" w14:textId="00C5CC9D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</w:pPr>
            <w:r w:rsidRPr="001D5DF7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  <w:t>Faqe</w:t>
            </w:r>
          </w:p>
        </w:tc>
        <w:tc>
          <w:tcPr>
            <w:tcW w:w="526" w:type="dxa"/>
            <w:vAlign w:val="center"/>
            <w:hideMark/>
          </w:tcPr>
          <w:p w14:paraId="6348CEDA" w14:textId="76D603A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</w:pPr>
            <w:r w:rsidRPr="001D5DF7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  <w:t>Truall</w:t>
            </w:r>
            <w:r w:rsidR="001D5DF7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  <w:t xml:space="preserve"> </w:t>
            </w:r>
            <w:r w:rsidRPr="001D5DF7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  <w:t>m</w:t>
            </w:r>
            <w:r w:rsidRPr="001D5DF7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  <w:vertAlign w:val="superscript"/>
              </w:rPr>
              <w:t>2</w:t>
            </w:r>
          </w:p>
        </w:tc>
        <w:tc>
          <w:tcPr>
            <w:tcW w:w="681" w:type="dxa"/>
            <w:vAlign w:val="center"/>
            <w:hideMark/>
          </w:tcPr>
          <w:p w14:paraId="7B347DA6" w14:textId="37239450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</w:pPr>
            <w:r w:rsidRPr="001D5DF7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  <w:t>Ndërtes</w:t>
            </w:r>
            <w:r w:rsidR="001D5DF7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  <w:t xml:space="preserve">ë </w:t>
            </w:r>
            <w:r w:rsidRPr="001D5DF7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  <w:t>m</w:t>
            </w:r>
            <w:r w:rsidRPr="001D5DF7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  <w:vertAlign w:val="superscript"/>
              </w:rPr>
              <w:t>2</w:t>
            </w:r>
          </w:p>
        </w:tc>
        <w:tc>
          <w:tcPr>
            <w:tcW w:w="566" w:type="dxa"/>
            <w:vAlign w:val="center"/>
            <w:hideMark/>
          </w:tcPr>
          <w:p w14:paraId="27C53E32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</w:pPr>
            <w:r w:rsidRPr="001D5DF7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  <w:t>Adresa</w:t>
            </w:r>
          </w:p>
        </w:tc>
        <w:tc>
          <w:tcPr>
            <w:tcW w:w="810" w:type="dxa"/>
            <w:vAlign w:val="center"/>
            <w:hideMark/>
          </w:tcPr>
          <w:p w14:paraId="54EFC56D" w14:textId="1CED4FF3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</w:pPr>
            <w:r w:rsidRPr="001D5DF7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  <w:t xml:space="preserve">Sipërfaqe </w:t>
            </w:r>
            <w:r w:rsidR="001D5DF7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  <w:t>t</w:t>
            </w:r>
            <w:r w:rsidRPr="001D5DF7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  <w:t>rualli për shpronësim</w:t>
            </w:r>
          </w:p>
        </w:tc>
        <w:tc>
          <w:tcPr>
            <w:tcW w:w="618" w:type="dxa"/>
            <w:vAlign w:val="center"/>
            <w:hideMark/>
          </w:tcPr>
          <w:p w14:paraId="0D75C875" w14:textId="36DD4E73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</w:pPr>
            <w:r w:rsidRPr="001D5DF7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  <w:t xml:space="preserve">Çmimi i </w:t>
            </w:r>
            <w:r w:rsidR="001D5DF7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  <w:t>t</w:t>
            </w:r>
            <w:r w:rsidRPr="001D5DF7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  <w:t xml:space="preserve">ruallit </w:t>
            </w:r>
            <w:r w:rsidR="001D5DF7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  <w:t>l</w:t>
            </w:r>
            <w:r w:rsidRPr="001D5DF7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  <w:t>ek/m²</w:t>
            </w:r>
          </w:p>
        </w:tc>
        <w:tc>
          <w:tcPr>
            <w:tcW w:w="816" w:type="dxa"/>
            <w:vAlign w:val="center"/>
            <w:hideMark/>
          </w:tcPr>
          <w:p w14:paraId="7A97EC85" w14:textId="02DB23A0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</w:pPr>
            <w:r w:rsidRPr="001D5DF7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  <w:t xml:space="preserve">Vlera e </w:t>
            </w:r>
            <w:r w:rsidR="001D5DF7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  <w:t>t</w:t>
            </w:r>
            <w:r w:rsidRPr="001D5DF7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  <w:t xml:space="preserve">ruallit </w:t>
            </w:r>
            <w:r w:rsidR="001D5DF7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  <w:t>l</w:t>
            </w:r>
            <w:r w:rsidRPr="001D5DF7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  <w:t>ek</w:t>
            </w:r>
          </w:p>
        </w:tc>
        <w:tc>
          <w:tcPr>
            <w:tcW w:w="810" w:type="dxa"/>
            <w:vAlign w:val="center"/>
            <w:hideMark/>
          </w:tcPr>
          <w:p w14:paraId="3159971D" w14:textId="0D5AB600" w:rsidR="00286DB3" w:rsidRPr="001D5DF7" w:rsidRDefault="001D5DF7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</w:pPr>
            <w:r w:rsidRPr="001D5DF7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  <w:t>Sipërfaqe</w:t>
            </w:r>
            <w:r w:rsidR="00286DB3" w:rsidRPr="001D5DF7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  <w:t xml:space="preserve"> ndërtimi për shpronësim</w:t>
            </w:r>
          </w:p>
        </w:tc>
        <w:tc>
          <w:tcPr>
            <w:tcW w:w="725" w:type="dxa"/>
            <w:vAlign w:val="center"/>
            <w:hideMark/>
          </w:tcPr>
          <w:p w14:paraId="5507037C" w14:textId="69068F13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</w:pPr>
            <w:r w:rsidRPr="001D5DF7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  <w:t xml:space="preserve">Çmimi i </w:t>
            </w:r>
            <w:r w:rsidR="001D5DF7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  <w:t>n</w:t>
            </w:r>
            <w:r w:rsidRPr="001D5DF7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  <w:t xml:space="preserve">dërtimit </w:t>
            </w:r>
            <w:r w:rsidR="001D5DF7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  <w:t>l</w:t>
            </w:r>
            <w:r w:rsidRPr="001D5DF7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  <w:t>ek/m²</w:t>
            </w:r>
          </w:p>
        </w:tc>
        <w:tc>
          <w:tcPr>
            <w:tcW w:w="816" w:type="dxa"/>
            <w:vAlign w:val="center"/>
            <w:hideMark/>
          </w:tcPr>
          <w:p w14:paraId="091D7E9F" w14:textId="578FE37B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</w:pPr>
            <w:r w:rsidRPr="001D5DF7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  <w:t xml:space="preserve">Vlera e </w:t>
            </w:r>
            <w:r w:rsidR="001D5DF7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  <w:t>n</w:t>
            </w:r>
            <w:r w:rsidRPr="001D5DF7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  <w:t xml:space="preserve">dërtimit </w:t>
            </w:r>
            <w:r w:rsidR="001D5DF7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  <w:t>l</w:t>
            </w:r>
            <w:r w:rsidRPr="001D5DF7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  <w:t>ek</w:t>
            </w:r>
          </w:p>
        </w:tc>
        <w:tc>
          <w:tcPr>
            <w:tcW w:w="855" w:type="dxa"/>
            <w:vAlign w:val="center"/>
            <w:hideMark/>
          </w:tcPr>
          <w:p w14:paraId="4B8F53AE" w14:textId="2D0770CC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</w:pPr>
            <w:r w:rsidRPr="001D5DF7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  <w:t xml:space="preserve">Vlera e </w:t>
            </w:r>
            <w:r w:rsidR="001D5DF7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  <w:t>t</w:t>
            </w:r>
            <w:r w:rsidRPr="001D5DF7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  <w:t>ruall</w:t>
            </w:r>
            <w:r w:rsidR="001D5DF7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  <w:t>it</w:t>
            </w:r>
            <w:r w:rsidRPr="001D5DF7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  <w:t xml:space="preserve"> dhe </w:t>
            </w:r>
            <w:r w:rsidR="00D956A5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  <w:t xml:space="preserve">e </w:t>
            </w:r>
            <w:bookmarkStart w:id="2" w:name="_GoBack"/>
            <w:bookmarkEnd w:id="2"/>
            <w:r w:rsidR="001D5DF7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  <w:t>n</w:t>
            </w:r>
            <w:r w:rsidRPr="001D5DF7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  <w:t>dërtesë</w:t>
            </w:r>
            <w:r w:rsidR="001D5DF7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  <w:t>s</w:t>
            </w:r>
          </w:p>
        </w:tc>
        <w:tc>
          <w:tcPr>
            <w:tcW w:w="1579" w:type="dxa"/>
            <w:vAlign w:val="center"/>
            <w:hideMark/>
          </w:tcPr>
          <w:p w14:paraId="548A23B6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</w:pPr>
            <w:r w:rsidRPr="001D5DF7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  <w:t>Shënime</w:t>
            </w:r>
          </w:p>
        </w:tc>
      </w:tr>
      <w:tr w:rsidR="00286DB3" w:rsidRPr="001D5DF7" w14:paraId="604B6DCC" w14:textId="77777777" w:rsidTr="00286DB3">
        <w:trPr>
          <w:trHeight w:val="20"/>
        </w:trPr>
        <w:tc>
          <w:tcPr>
            <w:tcW w:w="401" w:type="dxa"/>
            <w:noWrap/>
            <w:vAlign w:val="center"/>
            <w:hideMark/>
          </w:tcPr>
          <w:p w14:paraId="653B573A" w14:textId="7A88498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10524" w:type="dxa"/>
            <w:gridSpan w:val="15"/>
            <w:noWrap/>
            <w:vAlign w:val="center"/>
            <w:hideMark/>
          </w:tcPr>
          <w:p w14:paraId="308E423C" w14:textId="1C040B7E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</w:pPr>
            <w:r w:rsidRPr="001D5DF7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  <w:t>Tabela A</w:t>
            </w:r>
            <w:r w:rsidR="001D5DF7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  <w:t xml:space="preserve"> </w:t>
            </w:r>
            <w:r w:rsidRPr="001D5DF7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  <w:t>Shtesa dhe Ndryshime në</w:t>
            </w:r>
            <w:r w:rsidR="001D5DF7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  <w:t xml:space="preserve"> </w:t>
            </w:r>
            <w:proofErr w:type="spellStart"/>
            <w:r w:rsidRPr="001D5DF7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  <w:t>VKM</w:t>
            </w:r>
            <w:proofErr w:type="spellEnd"/>
            <w:r w:rsidRPr="001D5DF7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  <w:t xml:space="preserve"> nr. 20, datë 17.01.2024</w:t>
            </w:r>
          </w:p>
        </w:tc>
        <w:tc>
          <w:tcPr>
            <w:tcW w:w="855" w:type="dxa"/>
            <w:noWrap/>
            <w:vAlign w:val="center"/>
            <w:hideMark/>
          </w:tcPr>
          <w:p w14:paraId="5C8FBC6E" w14:textId="2B9AE79F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1579" w:type="dxa"/>
            <w:noWrap/>
            <w:vAlign w:val="center"/>
            <w:hideMark/>
          </w:tcPr>
          <w:p w14:paraId="113CB07D" w14:textId="70B4947A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</w:pPr>
          </w:p>
        </w:tc>
      </w:tr>
      <w:tr w:rsidR="00286DB3" w:rsidRPr="001D5DF7" w14:paraId="262A3ACC" w14:textId="77777777" w:rsidTr="00286DB3">
        <w:trPr>
          <w:trHeight w:val="20"/>
        </w:trPr>
        <w:tc>
          <w:tcPr>
            <w:tcW w:w="401" w:type="dxa"/>
            <w:vMerge w:val="restart"/>
            <w:vAlign w:val="center"/>
            <w:hideMark/>
          </w:tcPr>
          <w:p w14:paraId="48C00267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</w:pPr>
            <w:r w:rsidRPr="001D5DF7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  <w:t>17</w:t>
            </w:r>
          </w:p>
        </w:tc>
        <w:tc>
          <w:tcPr>
            <w:tcW w:w="1102" w:type="dxa"/>
            <w:vAlign w:val="center"/>
            <w:hideMark/>
          </w:tcPr>
          <w:p w14:paraId="0928F45A" w14:textId="06991C62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</w:pPr>
            <w:proofErr w:type="spellStart"/>
            <w:r w:rsidRPr="001D5DF7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  <w:t>Latif</w:t>
            </w:r>
            <w:proofErr w:type="spellEnd"/>
            <w:r w:rsidR="001D5DF7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  <w:t xml:space="preserve"> </w:t>
            </w:r>
            <w:proofErr w:type="spellStart"/>
            <w:r w:rsidRPr="001D5DF7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  <w:t>Reshat</w:t>
            </w:r>
            <w:proofErr w:type="spellEnd"/>
            <w:r w:rsidRPr="001D5DF7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  <w:t xml:space="preserve"> </w:t>
            </w:r>
            <w:proofErr w:type="spellStart"/>
            <w:r w:rsidRPr="001D5DF7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  <w:t>Totaj</w:t>
            </w:r>
            <w:proofErr w:type="spellEnd"/>
          </w:p>
        </w:tc>
        <w:tc>
          <w:tcPr>
            <w:tcW w:w="441" w:type="dxa"/>
            <w:vMerge w:val="restart"/>
            <w:noWrap/>
            <w:vAlign w:val="center"/>
            <w:hideMark/>
          </w:tcPr>
          <w:p w14:paraId="0332C663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8604</w:t>
            </w:r>
          </w:p>
        </w:tc>
        <w:tc>
          <w:tcPr>
            <w:tcW w:w="769" w:type="dxa"/>
            <w:vMerge w:val="restart"/>
            <w:vAlign w:val="center"/>
            <w:hideMark/>
          </w:tcPr>
          <w:p w14:paraId="4DF18574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32/589</w:t>
            </w:r>
          </w:p>
        </w:tc>
        <w:tc>
          <w:tcPr>
            <w:tcW w:w="816" w:type="dxa"/>
            <w:vMerge w:val="restart"/>
            <w:noWrap/>
            <w:vAlign w:val="center"/>
            <w:hideMark/>
          </w:tcPr>
          <w:p w14:paraId="4599838A" w14:textId="16B0C66E" w:rsidR="00286DB3" w:rsidRPr="001D5DF7" w:rsidRDefault="001D5DF7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Truall</w:t>
            </w:r>
          </w:p>
        </w:tc>
        <w:tc>
          <w:tcPr>
            <w:tcW w:w="558" w:type="dxa"/>
            <w:vMerge w:val="restart"/>
            <w:vAlign w:val="center"/>
            <w:hideMark/>
          </w:tcPr>
          <w:p w14:paraId="2D583228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67</w:t>
            </w:r>
          </w:p>
        </w:tc>
        <w:tc>
          <w:tcPr>
            <w:tcW w:w="470" w:type="dxa"/>
            <w:vMerge w:val="restart"/>
            <w:vAlign w:val="center"/>
            <w:hideMark/>
          </w:tcPr>
          <w:p w14:paraId="2B88E706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239</w:t>
            </w:r>
          </w:p>
        </w:tc>
        <w:tc>
          <w:tcPr>
            <w:tcW w:w="526" w:type="dxa"/>
            <w:vMerge w:val="restart"/>
            <w:vAlign w:val="center"/>
            <w:hideMark/>
          </w:tcPr>
          <w:p w14:paraId="3E139763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437</w:t>
            </w:r>
          </w:p>
        </w:tc>
        <w:tc>
          <w:tcPr>
            <w:tcW w:w="681" w:type="dxa"/>
            <w:vMerge w:val="restart"/>
            <w:vAlign w:val="center"/>
            <w:hideMark/>
          </w:tcPr>
          <w:p w14:paraId="10A39260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57</w:t>
            </w:r>
          </w:p>
        </w:tc>
        <w:tc>
          <w:tcPr>
            <w:tcW w:w="566" w:type="dxa"/>
            <w:vMerge w:val="restart"/>
            <w:noWrap/>
            <w:vAlign w:val="center"/>
            <w:hideMark/>
          </w:tcPr>
          <w:p w14:paraId="6E332572" w14:textId="742436B3" w:rsidR="00286DB3" w:rsidRPr="001D5DF7" w:rsidRDefault="001D5DF7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Vlorë</w:t>
            </w:r>
          </w:p>
        </w:tc>
        <w:tc>
          <w:tcPr>
            <w:tcW w:w="810" w:type="dxa"/>
            <w:vMerge w:val="restart"/>
            <w:noWrap/>
            <w:vAlign w:val="center"/>
            <w:hideMark/>
          </w:tcPr>
          <w:p w14:paraId="3B306593" w14:textId="540F4FE0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95</w:t>
            </w:r>
          </w:p>
        </w:tc>
        <w:tc>
          <w:tcPr>
            <w:tcW w:w="618" w:type="dxa"/>
            <w:vMerge w:val="restart"/>
            <w:noWrap/>
            <w:vAlign w:val="center"/>
            <w:hideMark/>
          </w:tcPr>
          <w:p w14:paraId="4AB58641" w14:textId="1F22FF06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6,899.00</w:t>
            </w:r>
          </w:p>
        </w:tc>
        <w:tc>
          <w:tcPr>
            <w:tcW w:w="816" w:type="dxa"/>
            <w:vMerge w:val="restart"/>
            <w:noWrap/>
            <w:vAlign w:val="center"/>
            <w:hideMark/>
          </w:tcPr>
          <w:p w14:paraId="30EC3AE3" w14:textId="7EA09E28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655,405.00</w:t>
            </w:r>
          </w:p>
        </w:tc>
        <w:tc>
          <w:tcPr>
            <w:tcW w:w="810" w:type="dxa"/>
            <w:vMerge w:val="restart"/>
            <w:noWrap/>
            <w:vAlign w:val="center"/>
            <w:hideMark/>
          </w:tcPr>
          <w:p w14:paraId="719BF70B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57</w:t>
            </w:r>
          </w:p>
        </w:tc>
        <w:tc>
          <w:tcPr>
            <w:tcW w:w="725" w:type="dxa"/>
            <w:vMerge w:val="restart"/>
            <w:noWrap/>
            <w:vAlign w:val="center"/>
            <w:hideMark/>
          </w:tcPr>
          <w:p w14:paraId="0761665F" w14:textId="230A0EB4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52,296.00</w:t>
            </w:r>
          </w:p>
        </w:tc>
        <w:tc>
          <w:tcPr>
            <w:tcW w:w="816" w:type="dxa"/>
            <w:vMerge w:val="restart"/>
            <w:noWrap/>
            <w:vAlign w:val="center"/>
            <w:hideMark/>
          </w:tcPr>
          <w:p w14:paraId="3EA10A47" w14:textId="3DE48A1D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2,980,872.00</w:t>
            </w:r>
          </w:p>
        </w:tc>
        <w:tc>
          <w:tcPr>
            <w:tcW w:w="855" w:type="dxa"/>
            <w:vMerge w:val="restart"/>
            <w:noWrap/>
            <w:vAlign w:val="center"/>
            <w:hideMark/>
          </w:tcPr>
          <w:p w14:paraId="43140F5F" w14:textId="452183AB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3,636,277.00</w:t>
            </w:r>
          </w:p>
        </w:tc>
        <w:tc>
          <w:tcPr>
            <w:tcW w:w="1579" w:type="dxa"/>
            <w:vMerge w:val="restart"/>
            <w:vAlign w:val="center"/>
            <w:hideMark/>
          </w:tcPr>
          <w:p w14:paraId="739E9796" w14:textId="2518FC72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Konfirmuar nga ASHK</w:t>
            </w:r>
            <w:r w:rsid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 xml:space="preserve">-ja. </w:t>
            </w: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 xml:space="preserve">Bashkim pasurie pas vendimit </w:t>
            </w:r>
            <w:r w:rsidR="001D5DF7"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për</w:t>
            </w: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 xml:space="preserve"> miratimin e </w:t>
            </w:r>
            <w:r w:rsidR="001D5DF7"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kërkesës</w:t>
            </w: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 xml:space="preserve"> </w:t>
            </w:r>
            <w:r w:rsidR="001D5DF7"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për</w:t>
            </w: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 xml:space="preserve"> kalimin n</w:t>
            </w:r>
            <w:r w:rsidR="001D5DF7"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ë</w:t>
            </w: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 xml:space="preserve"> </w:t>
            </w:r>
            <w:r w:rsidR="001D5DF7"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pronësi</w:t>
            </w: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 xml:space="preserve"> t</w:t>
            </w:r>
            <w:r w:rsidR="001D5DF7"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ë</w:t>
            </w: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 xml:space="preserve"> oborrit n</w:t>
            </w:r>
            <w:r w:rsidR="001D5DF7"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ë</w:t>
            </w: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 xml:space="preserve"> </w:t>
            </w:r>
            <w:r w:rsidR="001D5DF7"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përdorim</w:t>
            </w: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 xml:space="preserve"> </w:t>
            </w:r>
            <w:r w:rsid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n</w:t>
            </w: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r.</w:t>
            </w:r>
            <w:r w:rsid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 xml:space="preserve"> </w:t>
            </w: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280</w:t>
            </w:r>
            <w:r w:rsid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,</w:t>
            </w: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 xml:space="preserve"> dat</w:t>
            </w:r>
            <w:r w:rsidR="001D5DF7"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ë</w:t>
            </w: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 xml:space="preserve"> 19.11.2021 dhe objektit 57m</w:t>
            </w: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  <w:vertAlign w:val="superscript"/>
              </w:rPr>
              <w:t>2</w:t>
            </w: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 xml:space="preserve"> t</w:t>
            </w:r>
            <w:r w:rsidR="001D5DF7"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ë</w:t>
            </w: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 xml:space="preserve"> regjistruar</w:t>
            </w:r>
            <w:r w:rsid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 xml:space="preserve"> </w:t>
            </w: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 xml:space="preserve">me </w:t>
            </w:r>
            <w:r w:rsidR="001D5DF7"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nr.</w:t>
            </w:r>
            <w:r w:rsid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 xml:space="preserve"> </w:t>
            </w:r>
            <w:r w:rsidR="001D5DF7"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pasurie</w:t>
            </w:r>
            <w:r w:rsid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 xml:space="preserve"> </w:t>
            </w: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 xml:space="preserve">32/16-ND, </w:t>
            </w:r>
            <w:r w:rsid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v</w:t>
            </w: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ol</w:t>
            </w:r>
            <w:r w:rsid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.</w:t>
            </w: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 xml:space="preserve"> 59</w:t>
            </w:r>
            <w:r w:rsid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,</w:t>
            </w: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 xml:space="preserve"> faqe 149.</w:t>
            </w:r>
            <w:r w:rsid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 xml:space="preserve"> </w:t>
            </w: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Vlera e</w:t>
            </w:r>
            <w:r w:rsid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 xml:space="preserve"> </w:t>
            </w:r>
            <w:r w:rsidR="001D5DF7"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shpronësimit</w:t>
            </w: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 xml:space="preserve"> </w:t>
            </w:r>
            <w:r w:rsidR="001D5DF7"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është</w:t>
            </w: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 xml:space="preserve"> parashikuar n</w:t>
            </w:r>
            <w:r w:rsidR="001D5DF7"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ë</w:t>
            </w: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 xml:space="preserve"> </w:t>
            </w:r>
            <w:proofErr w:type="spellStart"/>
            <w:r w:rsidR="001D5DF7"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VKM</w:t>
            </w:r>
            <w:proofErr w:type="spellEnd"/>
            <w:r w:rsid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-n</w:t>
            </w:r>
            <w:r w:rsidR="001D5DF7"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 xml:space="preserve">ë </w:t>
            </w:r>
            <w:r w:rsid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 xml:space="preserve">nr. </w:t>
            </w: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20/2024</w:t>
            </w:r>
            <w:r w:rsid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 xml:space="preserve">, </w:t>
            </w: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ndaj nuk do t</w:t>
            </w:r>
            <w:r w:rsidR="001D5DF7"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ë</w:t>
            </w: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 xml:space="preserve"> shtohet n</w:t>
            </w:r>
            <w:r w:rsidR="001D5DF7"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ë</w:t>
            </w: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 xml:space="preserve"> </w:t>
            </w:r>
            <w:r w:rsidR="001D5DF7"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këtë</w:t>
            </w: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 xml:space="preserve"> tabel</w:t>
            </w:r>
            <w:r w:rsidR="001D5DF7"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ë</w:t>
            </w: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.</w:t>
            </w:r>
            <w:r w:rsid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 xml:space="preserve"> </w:t>
            </w: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Pika 18</w:t>
            </w:r>
            <w:r w:rsid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 xml:space="preserve"> </w:t>
            </w: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 xml:space="preserve">e </w:t>
            </w:r>
            <w:proofErr w:type="spellStart"/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VKM</w:t>
            </w:r>
            <w:proofErr w:type="spellEnd"/>
            <w:r w:rsid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-s</w:t>
            </w:r>
            <w:r w:rsidR="001D5DF7"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ë</w:t>
            </w: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 xml:space="preserve"> </w:t>
            </w:r>
            <w:r w:rsid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 xml:space="preserve">nr. </w:t>
            </w: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 xml:space="preserve">20/2024 hiqet nga tabela, pasi </w:t>
            </w:r>
            <w:r w:rsidR="001D5DF7"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ndërtesa</w:t>
            </w: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 xml:space="preserve"> </w:t>
            </w:r>
            <w:r w:rsidR="001D5DF7"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është</w:t>
            </w: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 xml:space="preserve"> </w:t>
            </w:r>
            <w:r w:rsidR="001D5DF7"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përfshire</w:t>
            </w: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 xml:space="preserve"> n</w:t>
            </w:r>
            <w:r w:rsidR="001D5DF7"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ë</w:t>
            </w: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 xml:space="preserve"> </w:t>
            </w:r>
            <w:r w:rsidR="001D5DF7"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pasurinë</w:t>
            </w: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 xml:space="preserve"> 32/589</w:t>
            </w:r>
            <w:r w:rsid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.</w:t>
            </w:r>
          </w:p>
        </w:tc>
      </w:tr>
      <w:tr w:rsidR="00286DB3" w:rsidRPr="001D5DF7" w14:paraId="51A32BF0" w14:textId="77777777" w:rsidTr="00286DB3">
        <w:trPr>
          <w:trHeight w:val="20"/>
        </w:trPr>
        <w:tc>
          <w:tcPr>
            <w:tcW w:w="401" w:type="dxa"/>
            <w:vMerge/>
            <w:vAlign w:val="center"/>
            <w:hideMark/>
          </w:tcPr>
          <w:p w14:paraId="3D1E6DC4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1102" w:type="dxa"/>
            <w:vAlign w:val="center"/>
            <w:hideMark/>
          </w:tcPr>
          <w:p w14:paraId="5365C0E2" w14:textId="31C519A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</w:pPr>
            <w:proofErr w:type="spellStart"/>
            <w:r w:rsidRPr="001D5DF7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  <w:t>Nadire</w:t>
            </w:r>
            <w:proofErr w:type="spellEnd"/>
            <w:r w:rsidRPr="001D5DF7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  <w:t xml:space="preserve"> </w:t>
            </w:r>
            <w:proofErr w:type="spellStart"/>
            <w:r w:rsidRPr="001D5DF7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  <w:t>Yzeir</w:t>
            </w:r>
            <w:proofErr w:type="spellEnd"/>
            <w:r w:rsidRPr="001D5DF7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  <w:t xml:space="preserve"> </w:t>
            </w:r>
            <w:proofErr w:type="spellStart"/>
            <w:r w:rsidRPr="001D5DF7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  <w:t>Totaj</w:t>
            </w:r>
            <w:proofErr w:type="spellEnd"/>
          </w:p>
        </w:tc>
        <w:tc>
          <w:tcPr>
            <w:tcW w:w="441" w:type="dxa"/>
            <w:vMerge/>
            <w:vAlign w:val="center"/>
            <w:hideMark/>
          </w:tcPr>
          <w:p w14:paraId="01A57F4A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769" w:type="dxa"/>
            <w:vMerge/>
            <w:vAlign w:val="center"/>
            <w:hideMark/>
          </w:tcPr>
          <w:p w14:paraId="4510DD8C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816" w:type="dxa"/>
            <w:vMerge/>
            <w:vAlign w:val="center"/>
            <w:hideMark/>
          </w:tcPr>
          <w:p w14:paraId="33102F62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558" w:type="dxa"/>
            <w:vMerge/>
            <w:vAlign w:val="center"/>
            <w:hideMark/>
          </w:tcPr>
          <w:p w14:paraId="0EF69AA5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470" w:type="dxa"/>
            <w:vMerge/>
            <w:vAlign w:val="center"/>
            <w:hideMark/>
          </w:tcPr>
          <w:p w14:paraId="25976FD4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526" w:type="dxa"/>
            <w:vMerge/>
            <w:vAlign w:val="center"/>
            <w:hideMark/>
          </w:tcPr>
          <w:p w14:paraId="3DA9E139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681" w:type="dxa"/>
            <w:vMerge/>
            <w:vAlign w:val="center"/>
            <w:hideMark/>
          </w:tcPr>
          <w:p w14:paraId="39320CF1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566" w:type="dxa"/>
            <w:vMerge/>
            <w:vAlign w:val="center"/>
            <w:hideMark/>
          </w:tcPr>
          <w:p w14:paraId="50274D18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810" w:type="dxa"/>
            <w:vMerge/>
            <w:vAlign w:val="center"/>
            <w:hideMark/>
          </w:tcPr>
          <w:p w14:paraId="0EC57FDE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618" w:type="dxa"/>
            <w:vMerge/>
            <w:vAlign w:val="center"/>
            <w:hideMark/>
          </w:tcPr>
          <w:p w14:paraId="49C71B93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816" w:type="dxa"/>
            <w:vMerge/>
            <w:vAlign w:val="center"/>
            <w:hideMark/>
          </w:tcPr>
          <w:p w14:paraId="7679AB85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810" w:type="dxa"/>
            <w:vMerge/>
            <w:vAlign w:val="center"/>
            <w:hideMark/>
          </w:tcPr>
          <w:p w14:paraId="34B5F458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725" w:type="dxa"/>
            <w:vMerge/>
            <w:vAlign w:val="center"/>
            <w:hideMark/>
          </w:tcPr>
          <w:p w14:paraId="436BA484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816" w:type="dxa"/>
            <w:vMerge/>
            <w:vAlign w:val="center"/>
            <w:hideMark/>
          </w:tcPr>
          <w:p w14:paraId="13933FE9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855" w:type="dxa"/>
            <w:vMerge/>
            <w:vAlign w:val="center"/>
            <w:hideMark/>
          </w:tcPr>
          <w:p w14:paraId="13078CF6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1579" w:type="dxa"/>
            <w:vMerge/>
            <w:vAlign w:val="center"/>
            <w:hideMark/>
          </w:tcPr>
          <w:p w14:paraId="23B77F81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</w:tr>
      <w:tr w:rsidR="00286DB3" w:rsidRPr="001D5DF7" w14:paraId="78AA2D44" w14:textId="77777777" w:rsidTr="00286DB3">
        <w:trPr>
          <w:trHeight w:val="20"/>
        </w:trPr>
        <w:tc>
          <w:tcPr>
            <w:tcW w:w="401" w:type="dxa"/>
            <w:vMerge w:val="restart"/>
            <w:vAlign w:val="center"/>
            <w:hideMark/>
          </w:tcPr>
          <w:p w14:paraId="7BD9793D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</w:pPr>
            <w:r w:rsidRPr="001D5DF7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  <w:t>28</w:t>
            </w:r>
          </w:p>
        </w:tc>
        <w:tc>
          <w:tcPr>
            <w:tcW w:w="1102" w:type="dxa"/>
            <w:noWrap/>
            <w:vAlign w:val="center"/>
            <w:hideMark/>
          </w:tcPr>
          <w:p w14:paraId="610D1E4E" w14:textId="1CC9537D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</w:pPr>
            <w:proofErr w:type="spellStart"/>
            <w:r w:rsidRPr="001D5DF7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  <w:t>Armida</w:t>
            </w:r>
            <w:proofErr w:type="spellEnd"/>
            <w:r w:rsidR="001D5DF7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  <w:t xml:space="preserve"> </w:t>
            </w:r>
            <w:proofErr w:type="spellStart"/>
            <w:r w:rsidRPr="001D5DF7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  <w:t>Bifsha</w:t>
            </w:r>
            <w:proofErr w:type="spellEnd"/>
          </w:p>
        </w:tc>
        <w:tc>
          <w:tcPr>
            <w:tcW w:w="441" w:type="dxa"/>
            <w:vMerge w:val="restart"/>
            <w:noWrap/>
            <w:vAlign w:val="center"/>
            <w:hideMark/>
          </w:tcPr>
          <w:p w14:paraId="4F508DFF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8604</w:t>
            </w:r>
          </w:p>
        </w:tc>
        <w:tc>
          <w:tcPr>
            <w:tcW w:w="769" w:type="dxa"/>
            <w:vMerge w:val="restart"/>
            <w:noWrap/>
            <w:vAlign w:val="center"/>
            <w:hideMark/>
          </w:tcPr>
          <w:p w14:paraId="60644C8C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32/134+1-9/1</w:t>
            </w:r>
          </w:p>
        </w:tc>
        <w:tc>
          <w:tcPr>
            <w:tcW w:w="816" w:type="dxa"/>
            <w:vMerge w:val="restart"/>
            <w:vAlign w:val="center"/>
            <w:hideMark/>
          </w:tcPr>
          <w:p w14:paraId="02D979B2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Apartament</w:t>
            </w:r>
          </w:p>
        </w:tc>
        <w:tc>
          <w:tcPr>
            <w:tcW w:w="558" w:type="dxa"/>
            <w:vMerge w:val="restart"/>
            <w:noWrap/>
            <w:vAlign w:val="center"/>
            <w:hideMark/>
          </w:tcPr>
          <w:p w14:paraId="6C1E452D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29</w:t>
            </w:r>
          </w:p>
        </w:tc>
        <w:tc>
          <w:tcPr>
            <w:tcW w:w="470" w:type="dxa"/>
            <w:vMerge w:val="restart"/>
            <w:noWrap/>
            <w:vAlign w:val="center"/>
            <w:hideMark/>
          </w:tcPr>
          <w:p w14:paraId="6050D34C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51</w:t>
            </w:r>
          </w:p>
        </w:tc>
        <w:tc>
          <w:tcPr>
            <w:tcW w:w="526" w:type="dxa"/>
            <w:vMerge w:val="restart"/>
            <w:noWrap/>
            <w:vAlign w:val="center"/>
            <w:hideMark/>
          </w:tcPr>
          <w:p w14:paraId="17C6F66F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53.12</w:t>
            </w:r>
          </w:p>
        </w:tc>
        <w:tc>
          <w:tcPr>
            <w:tcW w:w="681" w:type="dxa"/>
            <w:vMerge w:val="restart"/>
            <w:noWrap/>
            <w:vAlign w:val="center"/>
            <w:hideMark/>
          </w:tcPr>
          <w:p w14:paraId="46E8C269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33.72</w:t>
            </w:r>
          </w:p>
        </w:tc>
        <w:tc>
          <w:tcPr>
            <w:tcW w:w="566" w:type="dxa"/>
            <w:vMerge w:val="restart"/>
            <w:noWrap/>
            <w:vAlign w:val="center"/>
            <w:hideMark/>
          </w:tcPr>
          <w:p w14:paraId="6A7717EC" w14:textId="17D29A1E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Vlor</w:t>
            </w:r>
            <w:r w:rsidR="001D5DF7"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ë</w:t>
            </w:r>
          </w:p>
        </w:tc>
        <w:tc>
          <w:tcPr>
            <w:tcW w:w="810" w:type="dxa"/>
            <w:vMerge w:val="restart"/>
            <w:noWrap/>
            <w:vAlign w:val="center"/>
            <w:hideMark/>
          </w:tcPr>
          <w:p w14:paraId="75DDBA82" w14:textId="5486775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53</w:t>
            </w:r>
          </w:p>
        </w:tc>
        <w:tc>
          <w:tcPr>
            <w:tcW w:w="618" w:type="dxa"/>
            <w:vMerge w:val="restart"/>
            <w:noWrap/>
            <w:vAlign w:val="center"/>
            <w:hideMark/>
          </w:tcPr>
          <w:p w14:paraId="5648FE24" w14:textId="36AE9835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6,899.00</w:t>
            </w:r>
          </w:p>
        </w:tc>
        <w:tc>
          <w:tcPr>
            <w:tcW w:w="816" w:type="dxa"/>
            <w:vMerge w:val="restart"/>
            <w:noWrap/>
            <w:vAlign w:val="center"/>
            <w:hideMark/>
          </w:tcPr>
          <w:p w14:paraId="494AA117" w14:textId="465AF264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366,474.88</w:t>
            </w:r>
          </w:p>
        </w:tc>
        <w:tc>
          <w:tcPr>
            <w:tcW w:w="810" w:type="dxa"/>
            <w:vMerge w:val="restart"/>
            <w:noWrap/>
            <w:vAlign w:val="center"/>
            <w:hideMark/>
          </w:tcPr>
          <w:p w14:paraId="4F12CC6A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33.72</w:t>
            </w:r>
          </w:p>
        </w:tc>
        <w:tc>
          <w:tcPr>
            <w:tcW w:w="725" w:type="dxa"/>
            <w:vMerge w:val="restart"/>
            <w:noWrap/>
            <w:vAlign w:val="center"/>
            <w:hideMark/>
          </w:tcPr>
          <w:p w14:paraId="1F38EF47" w14:textId="034E6298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52,296.00</w:t>
            </w:r>
          </w:p>
        </w:tc>
        <w:tc>
          <w:tcPr>
            <w:tcW w:w="816" w:type="dxa"/>
            <w:vMerge w:val="restart"/>
            <w:noWrap/>
            <w:vAlign w:val="center"/>
            <w:hideMark/>
          </w:tcPr>
          <w:p w14:paraId="6640386E" w14:textId="4FF4C35F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1,763,421.12</w:t>
            </w:r>
          </w:p>
        </w:tc>
        <w:tc>
          <w:tcPr>
            <w:tcW w:w="855" w:type="dxa"/>
            <w:vMerge w:val="restart"/>
            <w:noWrap/>
            <w:vAlign w:val="center"/>
            <w:hideMark/>
          </w:tcPr>
          <w:p w14:paraId="48C1B24C" w14:textId="73EE899F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2,129,896.00</w:t>
            </w:r>
          </w:p>
        </w:tc>
        <w:tc>
          <w:tcPr>
            <w:tcW w:w="1579" w:type="dxa"/>
            <w:vMerge w:val="restart"/>
            <w:vAlign w:val="center"/>
            <w:hideMark/>
          </w:tcPr>
          <w:p w14:paraId="49E1DB62" w14:textId="6E2D34FD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Konfirmuar nga ASHK</w:t>
            </w:r>
            <w:r w:rsid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-ja</w:t>
            </w: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.</w:t>
            </w:r>
            <w:r w:rsid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 xml:space="preserve"> </w:t>
            </w:r>
            <w:r w:rsidR="001D5DF7"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Vlera e</w:t>
            </w:r>
            <w:r w:rsid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 xml:space="preserve"> </w:t>
            </w:r>
            <w:r w:rsidR="001D5DF7"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 xml:space="preserve">shpronësimit është parashikuar në </w:t>
            </w:r>
            <w:proofErr w:type="spellStart"/>
            <w:r w:rsidR="001D5DF7"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VKM</w:t>
            </w:r>
            <w:proofErr w:type="spellEnd"/>
            <w:r w:rsid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-n</w:t>
            </w:r>
            <w:r w:rsidR="001D5DF7"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 xml:space="preserve">ë </w:t>
            </w:r>
            <w:r w:rsid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 xml:space="preserve">nr. </w:t>
            </w:r>
            <w:r w:rsidR="001D5DF7"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20/2024</w:t>
            </w:r>
            <w:r w:rsid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 xml:space="preserve">, </w:t>
            </w:r>
            <w:r w:rsidR="001D5DF7"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ndaj nuk do të shtohet në këtë tabelë</w:t>
            </w:r>
            <w:r w:rsid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.</w:t>
            </w:r>
            <w:r w:rsidR="001D5DF7"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 xml:space="preserve"> </w:t>
            </w: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 xml:space="preserve">Urdhër i </w:t>
            </w:r>
            <w:r w:rsid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r</w:t>
            </w: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egjistruesit</w:t>
            </w:r>
            <w:r w:rsid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 xml:space="preserve"> </w:t>
            </w: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nr.</w:t>
            </w:r>
            <w:r w:rsid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 xml:space="preserve"> </w:t>
            </w: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2954</w:t>
            </w:r>
            <w:r w:rsid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,</w:t>
            </w: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 xml:space="preserve"> datë 18.1.2024, për ndryshimin e numrit të pasurisë nga 32/134+1-9 në 32/134+1-9/1.</w:t>
            </w:r>
          </w:p>
        </w:tc>
      </w:tr>
      <w:tr w:rsidR="00286DB3" w:rsidRPr="001D5DF7" w14:paraId="57E83419" w14:textId="77777777" w:rsidTr="00286DB3">
        <w:trPr>
          <w:trHeight w:val="20"/>
        </w:trPr>
        <w:tc>
          <w:tcPr>
            <w:tcW w:w="401" w:type="dxa"/>
            <w:vMerge/>
            <w:vAlign w:val="center"/>
            <w:hideMark/>
          </w:tcPr>
          <w:p w14:paraId="339794C5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1102" w:type="dxa"/>
            <w:vAlign w:val="center"/>
            <w:hideMark/>
          </w:tcPr>
          <w:p w14:paraId="59332833" w14:textId="744EFB70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</w:pPr>
            <w:proofErr w:type="spellStart"/>
            <w:r w:rsidRPr="001D5DF7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  <w:t>Esmeralda</w:t>
            </w:r>
            <w:proofErr w:type="spellEnd"/>
            <w:r w:rsidR="001D5DF7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  <w:t xml:space="preserve"> </w:t>
            </w:r>
            <w:proofErr w:type="spellStart"/>
            <w:r w:rsidRPr="001D5DF7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  <w:t>Bifsha</w:t>
            </w:r>
            <w:proofErr w:type="spellEnd"/>
          </w:p>
        </w:tc>
        <w:tc>
          <w:tcPr>
            <w:tcW w:w="441" w:type="dxa"/>
            <w:vMerge/>
            <w:vAlign w:val="center"/>
            <w:hideMark/>
          </w:tcPr>
          <w:p w14:paraId="1A9A162E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769" w:type="dxa"/>
            <w:vMerge/>
            <w:vAlign w:val="center"/>
            <w:hideMark/>
          </w:tcPr>
          <w:p w14:paraId="24519A89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816" w:type="dxa"/>
            <w:vMerge/>
            <w:vAlign w:val="center"/>
            <w:hideMark/>
          </w:tcPr>
          <w:p w14:paraId="69A2399B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558" w:type="dxa"/>
            <w:vMerge/>
            <w:vAlign w:val="center"/>
            <w:hideMark/>
          </w:tcPr>
          <w:p w14:paraId="0F88E639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470" w:type="dxa"/>
            <w:vMerge/>
            <w:vAlign w:val="center"/>
            <w:hideMark/>
          </w:tcPr>
          <w:p w14:paraId="11F4D64D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526" w:type="dxa"/>
            <w:vMerge/>
            <w:vAlign w:val="center"/>
            <w:hideMark/>
          </w:tcPr>
          <w:p w14:paraId="78CE0749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681" w:type="dxa"/>
            <w:vMerge/>
            <w:vAlign w:val="center"/>
            <w:hideMark/>
          </w:tcPr>
          <w:p w14:paraId="12FA6805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566" w:type="dxa"/>
            <w:vMerge/>
            <w:vAlign w:val="center"/>
            <w:hideMark/>
          </w:tcPr>
          <w:p w14:paraId="2B753BE5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810" w:type="dxa"/>
            <w:vMerge/>
            <w:vAlign w:val="center"/>
            <w:hideMark/>
          </w:tcPr>
          <w:p w14:paraId="4B877CE2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618" w:type="dxa"/>
            <w:vMerge/>
            <w:vAlign w:val="center"/>
            <w:hideMark/>
          </w:tcPr>
          <w:p w14:paraId="27CEC8E3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816" w:type="dxa"/>
            <w:vMerge/>
            <w:vAlign w:val="center"/>
            <w:hideMark/>
          </w:tcPr>
          <w:p w14:paraId="42FD7DB0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810" w:type="dxa"/>
            <w:vMerge/>
            <w:vAlign w:val="center"/>
            <w:hideMark/>
          </w:tcPr>
          <w:p w14:paraId="11CB9EE2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725" w:type="dxa"/>
            <w:vMerge/>
            <w:vAlign w:val="center"/>
            <w:hideMark/>
          </w:tcPr>
          <w:p w14:paraId="4B9B04B0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816" w:type="dxa"/>
            <w:vMerge/>
            <w:vAlign w:val="center"/>
            <w:hideMark/>
          </w:tcPr>
          <w:p w14:paraId="150FC3CF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855" w:type="dxa"/>
            <w:vMerge/>
            <w:vAlign w:val="center"/>
            <w:hideMark/>
          </w:tcPr>
          <w:p w14:paraId="18D796F2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1579" w:type="dxa"/>
            <w:vMerge/>
            <w:vAlign w:val="center"/>
            <w:hideMark/>
          </w:tcPr>
          <w:p w14:paraId="21C684FA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</w:tr>
      <w:tr w:rsidR="00286DB3" w:rsidRPr="001D5DF7" w14:paraId="0E712131" w14:textId="77777777" w:rsidTr="00286DB3">
        <w:trPr>
          <w:trHeight w:val="20"/>
        </w:trPr>
        <w:tc>
          <w:tcPr>
            <w:tcW w:w="401" w:type="dxa"/>
            <w:vMerge/>
            <w:vAlign w:val="center"/>
            <w:hideMark/>
          </w:tcPr>
          <w:p w14:paraId="022395A7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1102" w:type="dxa"/>
            <w:vAlign w:val="center"/>
            <w:hideMark/>
          </w:tcPr>
          <w:p w14:paraId="2A30D0BB" w14:textId="09C826AB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</w:pPr>
            <w:proofErr w:type="spellStart"/>
            <w:r w:rsidRPr="001D5DF7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  <w:t>Lefter</w:t>
            </w:r>
            <w:proofErr w:type="spellEnd"/>
            <w:r w:rsidR="001D5DF7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  <w:t xml:space="preserve"> </w:t>
            </w:r>
            <w:proofErr w:type="spellStart"/>
            <w:r w:rsidRPr="001D5DF7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  <w:t>Bifsha</w:t>
            </w:r>
            <w:proofErr w:type="spellEnd"/>
          </w:p>
        </w:tc>
        <w:tc>
          <w:tcPr>
            <w:tcW w:w="441" w:type="dxa"/>
            <w:vMerge/>
            <w:vAlign w:val="center"/>
            <w:hideMark/>
          </w:tcPr>
          <w:p w14:paraId="2DC45E18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769" w:type="dxa"/>
            <w:vMerge/>
            <w:vAlign w:val="center"/>
            <w:hideMark/>
          </w:tcPr>
          <w:p w14:paraId="615A8620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816" w:type="dxa"/>
            <w:vMerge/>
            <w:vAlign w:val="center"/>
            <w:hideMark/>
          </w:tcPr>
          <w:p w14:paraId="68D8576F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558" w:type="dxa"/>
            <w:vMerge/>
            <w:vAlign w:val="center"/>
            <w:hideMark/>
          </w:tcPr>
          <w:p w14:paraId="4E9F270C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470" w:type="dxa"/>
            <w:vMerge/>
            <w:vAlign w:val="center"/>
            <w:hideMark/>
          </w:tcPr>
          <w:p w14:paraId="4AA9DC83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526" w:type="dxa"/>
            <w:vMerge/>
            <w:vAlign w:val="center"/>
            <w:hideMark/>
          </w:tcPr>
          <w:p w14:paraId="717D6FAB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681" w:type="dxa"/>
            <w:vMerge/>
            <w:vAlign w:val="center"/>
            <w:hideMark/>
          </w:tcPr>
          <w:p w14:paraId="7431EA67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566" w:type="dxa"/>
            <w:vMerge/>
            <w:vAlign w:val="center"/>
            <w:hideMark/>
          </w:tcPr>
          <w:p w14:paraId="39FA7837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810" w:type="dxa"/>
            <w:vMerge/>
            <w:vAlign w:val="center"/>
            <w:hideMark/>
          </w:tcPr>
          <w:p w14:paraId="58E2A720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618" w:type="dxa"/>
            <w:vMerge/>
            <w:vAlign w:val="center"/>
            <w:hideMark/>
          </w:tcPr>
          <w:p w14:paraId="0A326BF7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816" w:type="dxa"/>
            <w:vMerge/>
            <w:vAlign w:val="center"/>
            <w:hideMark/>
          </w:tcPr>
          <w:p w14:paraId="4B64A770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810" w:type="dxa"/>
            <w:vMerge/>
            <w:vAlign w:val="center"/>
            <w:hideMark/>
          </w:tcPr>
          <w:p w14:paraId="6F78632E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725" w:type="dxa"/>
            <w:vMerge/>
            <w:vAlign w:val="center"/>
            <w:hideMark/>
          </w:tcPr>
          <w:p w14:paraId="7881C056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816" w:type="dxa"/>
            <w:vMerge/>
            <w:vAlign w:val="center"/>
            <w:hideMark/>
          </w:tcPr>
          <w:p w14:paraId="24BCA159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855" w:type="dxa"/>
            <w:vMerge/>
            <w:vAlign w:val="center"/>
            <w:hideMark/>
          </w:tcPr>
          <w:p w14:paraId="7386A1C7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1579" w:type="dxa"/>
            <w:vMerge/>
            <w:vAlign w:val="center"/>
            <w:hideMark/>
          </w:tcPr>
          <w:p w14:paraId="0EF95651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</w:tr>
      <w:tr w:rsidR="00286DB3" w:rsidRPr="001D5DF7" w14:paraId="70E16730" w14:textId="77777777" w:rsidTr="00286DB3">
        <w:trPr>
          <w:trHeight w:val="20"/>
        </w:trPr>
        <w:tc>
          <w:tcPr>
            <w:tcW w:w="401" w:type="dxa"/>
            <w:vMerge/>
            <w:vAlign w:val="center"/>
            <w:hideMark/>
          </w:tcPr>
          <w:p w14:paraId="25131E62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1102" w:type="dxa"/>
            <w:vAlign w:val="center"/>
            <w:hideMark/>
          </w:tcPr>
          <w:p w14:paraId="69815750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</w:pPr>
            <w:proofErr w:type="spellStart"/>
            <w:r w:rsidRPr="001D5DF7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  <w:t>Thomaidha</w:t>
            </w:r>
            <w:proofErr w:type="spellEnd"/>
            <w:r w:rsidRPr="001D5DF7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  <w:t xml:space="preserve"> </w:t>
            </w:r>
            <w:proofErr w:type="spellStart"/>
            <w:r w:rsidRPr="001D5DF7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  <w:t>Bifsha</w:t>
            </w:r>
            <w:proofErr w:type="spellEnd"/>
          </w:p>
        </w:tc>
        <w:tc>
          <w:tcPr>
            <w:tcW w:w="441" w:type="dxa"/>
            <w:vMerge/>
            <w:vAlign w:val="center"/>
            <w:hideMark/>
          </w:tcPr>
          <w:p w14:paraId="21FF7D5E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769" w:type="dxa"/>
            <w:vMerge/>
            <w:vAlign w:val="center"/>
            <w:hideMark/>
          </w:tcPr>
          <w:p w14:paraId="617948CD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816" w:type="dxa"/>
            <w:vMerge/>
            <w:vAlign w:val="center"/>
            <w:hideMark/>
          </w:tcPr>
          <w:p w14:paraId="04EACF85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558" w:type="dxa"/>
            <w:vMerge/>
            <w:vAlign w:val="center"/>
            <w:hideMark/>
          </w:tcPr>
          <w:p w14:paraId="3F27DC23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470" w:type="dxa"/>
            <w:vMerge/>
            <w:vAlign w:val="center"/>
            <w:hideMark/>
          </w:tcPr>
          <w:p w14:paraId="7734F4BE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526" w:type="dxa"/>
            <w:vMerge/>
            <w:vAlign w:val="center"/>
            <w:hideMark/>
          </w:tcPr>
          <w:p w14:paraId="459E088C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681" w:type="dxa"/>
            <w:vMerge/>
            <w:vAlign w:val="center"/>
            <w:hideMark/>
          </w:tcPr>
          <w:p w14:paraId="5ABAAF82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566" w:type="dxa"/>
            <w:vMerge/>
            <w:vAlign w:val="center"/>
            <w:hideMark/>
          </w:tcPr>
          <w:p w14:paraId="46EC0776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810" w:type="dxa"/>
            <w:vMerge/>
            <w:vAlign w:val="center"/>
            <w:hideMark/>
          </w:tcPr>
          <w:p w14:paraId="67E70FA8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618" w:type="dxa"/>
            <w:vMerge/>
            <w:vAlign w:val="center"/>
            <w:hideMark/>
          </w:tcPr>
          <w:p w14:paraId="26509F69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816" w:type="dxa"/>
            <w:vMerge/>
            <w:vAlign w:val="center"/>
            <w:hideMark/>
          </w:tcPr>
          <w:p w14:paraId="7E0050E3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810" w:type="dxa"/>
            <w:vMerge/>
            <w:vAlign w:val="center"/>
            <w:hideMark/>
          </w:tcPr>
          <w:p w14:paraId="6D2C1B2F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725" w:type="dxa"/>
            <w:vMerge/>
            <w:vAlign w:val="center"/>
            <w:hideMark/>
          </w:tcPr>
          <w:p w14:paraId="501BCAB1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816" w:type="dxa"/>
            <w:vMerge/>
            <w:vAlign w:val="center"/>
            <w:hideMark/>
          </w:tcPr>
          <w:p w14:paraId="553BC270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855" w:type="dxa"/>
            <w:vMerge/>
            <w:vAlign w:val="center"/>
            <w:hideMark/>
          </w:tcPr>
          <w:p w14:paraId="709F303B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1579" w:type="dxa"/>
            <w:vMerge/>
            <w:vAlign w:val="center"/>
            <w:hideMark/>
          </w:tcPr>
          <w:p w14:paraId="260A36B4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</w:tr>
      <w:tr w:rsidR="00286DB3" w:rsidRPr="001D5DF7" w14:paraId="1ABDD977" w14:textId="77777777" w:rsidTr="00286DB3">
        <w:trPr>
          <w:trHeight w:val="20"/>
        </w:trPr>
        <w:tc>
          <w:tcPr>
            <w:tcW w:w="401" w:type="dxa"/>
            <w:vMerge w:val="restart"/>
            <w:vAlign w:val="center"/>
            <w:hideMark/>
          </w:tcPr>
          <w:p w14:paraId="12408770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</w:pPr>
            <w:r w:rsidRPr="001D5DF7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  <w:t>43</w:t>
            </w:r>
          </w:p>
        </w:tc>
        <w:tc>
          <w:tcPr>
            <w:tcW w:w="1102" w:type="dxa"/>
            <w:vAlign w:val="center"/>
            <w:hideMark/>
          </w:tcPr>
          <w:p w14:paraId="509895D9" w14:textId="21227D65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</w:pPr>
            <w:proofErr w:type="spellStart"/>
            <w:r w:rsidRPr="001D5DF7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  <w:t>Jaho</w:t>
            </w:r>
            <w:proofErr w:type="spellEnd"/>
            <w:r w:rsidRPr="001D5DF7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  <w:t xml:space="preserve"> </w:t>
            </w:r>
            <w:proofErr w:type="spellStart"/>
            <w:r w:rsidRPr="001D5DF7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  <w:t>Avdulla</w:t>
            </w:r>
            <w:proofErr w:type="spellEnd"/>
            <w:r w:rsidRPr="001D5DF7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  <w:t xml:space="preserve"> </w:t>
            </w:r>
            <w:proofErr w:type="spellStart"/>
            <w:r w:rsidRPr="001D5DF7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  <w:t>Dano</w:t>
            </w:r>
            <w:proofErr w:type="spellEnd"/>
          </w:p>
        </w:tc>
        <w:tc>
          <w:tcPr>
            <w:tcW w:w="441" w:type="dxa"/>
            <w:vMerge w:val="restart"/>
            <w:vAlign w:val="center"/>
            <w:hideMark/>
          </w:tcPr>
          <w:p w14:paraId="08B98E96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8604</w:t>
            </w:r>
          </w:p>
        </w:tc>
        <w:tc>
          <w:tcPr>
            <w:tcW w:w="769" w:type="dxa"/>
            <w:vMerge w:val="restart"/>
            <w:noWrap/>
            <w:vAlign w:val="center"/>
            <w:hideMark/>
          </w:tcPr>
          <w:p w14:paraId="519FC16B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32/208/1</w:t>
            </w:r>
          </w:p>
        </w:tc>
        <w:tc>
          <w:tcPr>
            <w:tcW w:w="816" w:type="dxa"/>
            <w:vMerge w:val="restart"/>
            <w:noWrap/>
            <w:vAlign w:val="center"/>
            <w:hideMark/>
          </w:tcPr>
          <w:p w14:paraId="78CC1729" w14:textId="59F27D98" w:rsidR="00286DB3" w:rsidRPr="001D5DF7" w:rsidRDefault="001D5DF7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Truall</w:t>
            </w:r>
          </w:p>
        </w:tc>
        <w:tc>
          <w:tcPr>
            <w:tcW w:w="558" w:type="dxa"/>
            <w:vMerge w:val="restart"/>
            <w:noWrap/>
            <w:vAlign w:val="center"/>
            <w:hideMark/>
          </w:tcPr>
          <w:p w14:paraId="48A1724F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73</w:t>
            </w:r>
          </w:p>
        </w:tc>
        <w:tc>
          <w:tcPr>
            <w:tcW w:w="470" w:type="dxa"/>
            <w:vMerge w:val="restart"/>
            <w:noWrap/>
            <w:vAlign w:val="center"/>
            <w:hideMark/>
          </w:tcPr>
          <w:p w14:paraId="74AB289F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13</w:t>
            </w:r>
          </w:p>
        </w:tc>
        <w:tc>
          <w:tcPr>
            <w:tcW w:w="526" w:type="dxa"/>
            <w:vMerge w:val="restart"/>
            <w:noWrap/>
            <w:vAlign w:val="center"/>
            <w:hideMark/>
          </w:tcPr>
          <w:p w14:paraId="6542597D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39</w:t>
            </w:r>
          </w:p>
        </w:tc>
        <w:tc>
          <w:tcPr>
            <w:tcW w:w="681" w:type="dxa"/>
            <w:vMerge w:val="restart"/>
            <w:noWrap/>
            <w:vAlign w:val="center"/>
            <w:hideMark/>
          </w:tcPr>
          <w:p w14:paraId="3D7008D2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19</w:t>
            </w:r>
          </w:p>
        </w:tc>
        <w:tc>
          <w:tcPr>
            <w:tcW w:w="566" w:type="dxa"/>
            <w:vMerge w:val="restart"/>
            <w:noWrap/>
            <w:vAlign w:val="center"/>
            <w:hideMark/>
          </w:tcPr>
          <w:p w14:paraId="0E0F3629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Vlorë</w:t>
            </w:r>
          </w:p>
        </w:tc>
        <w:tc>
          <w:tcPr>
            <w:tcW w:w="810" w:type="dxa"/>
            <w:vMerge w:val="restart"/>
            <w:noWrap/>
            <w:vAlign w:val="center"/>
            <w:hideMark/>
          </w:tcPr>
          <w:p w14:paraId="789D7C83" w14:textId="5300A9EA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39</w:t>
            </w:r>
          </w:p>
        </w:tc>
        <w:tc>
          <w:tcPr>
            <w:tcW w:w="618" w:type="dxa"/>
            <w:vMerge w:val="restart"/>
            <w:noWrap/>
            <w:vAlign w:val="center"/>
            <w:hideMark/>
          </w:tcPr>
          <w:p w14:paraId="4CBEA194" w14:textId="579549C3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6,899.00</w:t>
            </w:r>
          </w:p>
        </w:tc>
        <w:tc>
          <w:tcPr>
            <w:tcW w:w="816" w:type="dxa"/>
            <w:vMerge w:val="restart"/>
            <w:noWrap/>
            <w:vAlign w:val="center"/>
            <w:hideMark/>
          </w:tcPr>
          <w:p w14:paraId="48498B7F" w14:textId="2B61B26F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269,061.00</w:t>
            </w:r>
          </w:p>
        </w:tc>
        <w:tc>
          <w:tcPr>
            <w:tcW w:w="810" w:type="dxa"/>
            <w:vMerge w:val="restart"/>
            <w:noWrap/>
            <w:vAlign w:val="center"/>
            <w:hideMark/>
          </w:tcPr>
          <w:p w14:paraId="48797415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19</w:t>
            </w:r>
          </w:p>
        </w:tc>
        <w:tc>
          <w:tcPr>
            <w:tcW w:w="725" w:type="dxa"/>
            <w:vMerge w:val="restart"/>
            <w:noWrap/>
            <w:vAlign w:val="center"/>
            <w:hideMark/>
          </w:tcPr>
          <w:p w14:paraId="76672783" w14:textId="5241B716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52,296.00</w:t>
            </w:r>
          </w:p>
        </w:tc>
        <w:tc>
          <w:tcPr>
            <w:tcW w:w="816" w:type="dxa"/>
            <w:vMerge w:val="restart"/>
            <w:noWrap/>
            <w:vAlign w:val="center"/>
            <w:hideMark/>
          </w:tcPr>
          <w:p w14:paraId="6E63BD48" w14:textId="78BA575B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993,624.00</w:t>
            </w:r>
          </w:p>
        </w:tc>
        <w:tc>
          <w:tcPr>
            <w:tcW w:w="855" w:type="dxa"/>
            <w:vMerge w:val="restart"/>
            <w:noWrap/>
            <w:vAlign w:val="center"/>
            <w:hideMark/>
          </w:tcPr>
          <w:p w14:paraId="03615431" w14:textId="2F0090C2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1,262,685.00</w:t>
            </w:r>
          </w:p>
        </w:tc>
        <w:tc>
          <w:tcPr>
            <w:tcW w:w="1579" w:type="dxa"/>
            <w:vMerge w:val="restart"/>
            <w:vAlign w:val="center"/>
            <w:hideMark/>
          </w:tcPr>
          <w:p w14:paraId="47E797F8" w14:textId="0D8631E8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Konfirmuar nga ASHK</w:t>
            </w:r>
            <w:r w:rsid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 xml:space="preserve">-ja. </w:t>
            </w: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N</w:t>
            </w:r>
            <w:r w:rsidR="001D5DF7"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ë</w:t>
            </w: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 xml:space="preserve"> </w:t>
            </w:r>
            <w:proofErr w:type="spellStart"/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VKM</w:t>
            </w:r>
            <w:proofErr w:type="spellEnd"/>
            <w:r w:rsid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-n</w:t>
            </w:r>
            <w:r w:rsidR="001D5DF7"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ë</w:t>
            </w: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 xml:space="preserve"> </w:t>
            </w:r>
            <w:r w:rsid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 xml:space="preserve">nr. </w:t>
            </w: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20/2024, subjekti ka pa</w:t>
            </w:r>
            <w:r w:rsid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s</w:t>
            </w: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ur t</w:t>
            </w:r>
            <w:r w:rsidR="001D5DF7"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ë</w:t>
            </w: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 xml:space="preserve"> </w:t>
            </w:r>
            <w:r w:rsidR="001D5DF7"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konfirmuar</w:t>
            </w: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 xml:space="preserve"> </w:t>
            </w:r>
            <w:r w:rsidR="001D5DF7"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vetëm</w:t>
            </w:r>
            <w:r w:rsid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 xml:space="preserve"> </w:t>
            </w:r>
            <w:r w:rsidR="001D5DF7"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ndërtesën</w:t>
            </w: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.</w:t>
            </w:r>
            <w:r w:rsid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 xml:space="preserve"> </w:t>
            </w:r>
            <w:r w:rsidR="001D5DF7"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Sqarojmë</w:t>
            </w: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 xml:space="preserve"> se trualli</w:t>
            </w:r>
            <w:r w:rsid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 xml:space="preserve"> </w:t>
            </w: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me</w:t>
            </w:r>
            <w:r w:rsid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 xml:space="preserve"> n</w:t>
            </w:r>
            <w:r w:rsidR="001D5DF7"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 xml:space="preserve">r. </w:t>
            </w:r>
            <w:r w:rsid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p</w:t>
            </w:r>
            <w:r w:rsidR="001D5DF7"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asurie</w:t>
            </w:r>
            <w:r w:rsid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 xml:space="preserve"> </w:t>
            </w: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32/208,</w:t>
            </w:r>
            <w:r w:rsid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 xml:space="preserve"> </w:t>
            </w: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konfirmuar nga ASHK</w:t>
            </w:r>
            <w:r w:rsid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 xml:space="preserve">-ja </w:t>
            </w: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ka qen</w:t>
            </w:r>
            <w:r w:rsidR="001D5DF7"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ë</w:t>
            </w:r>
            <w:r w:rsid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 xml:space="preserve"> </w:t>
            </w:r>
            <w:r w:rsidR="001D5DF7"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 xml:space="preserve">pronar </w:t>
            </w: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 xml:space="preserve">i </w:t>
            </w:r>
            <w:r w:rsidR="001D5DF7"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pa vërtetuar. Dokumentacioni</w:t>
            </w: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 xml:space="preserve"> </w:t>
            </w:r>
            <w:r w:rsidR="001D5DF7"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është</w:t>
            </w: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 xml:space="preserve"> </w:t>
            </w:r>
            <w:r w:rsidR="001D5DF7"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saktësuar</w:t>
            </w:r>
            <w:r w:rsid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 xml:space="preserve"> </w:t>
            </w: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dhe pasuria ka marre nr.</w:t>
            </w:r>
            <w:r w:rsid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 xml:space="preserve"> </w:t>
            </w: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32/208/1.</w:t>
            </w:r>
            <w:r w:rsid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 xml:space="preserve"> </w:t>
            </w: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Vlera e shpronësimit</w:t>
            </w:r>
            <w:r w:rsid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 xml:space="preserve"> </w:t>
            </w: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shtes</w:t>
            </w:r>
            <w:r w:rsidR="001D5DF7"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ë</w:t>
            </w: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 xml:space="preserve"> </w:t>
            </w:r>
            <w:proofErr w:type="spellStart"/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VKM</w:t>
            </w:r>
            <w:proofErr w:type="spellEnd"/>
            <w:r w:rsid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 xml:space="preserve"> </w:t>
            </w:r>
            <w:r w:rsidR="001D5DF7"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është</w:t>
            </w: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 xml:space="preserve"> 216 765 lek</w:t>
            </w:r>
            <w:r w:rsidR="001D5DF7"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ë</w:t>
            </w: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 xml:space="preserve"> , pasi</w:t>
            </w:r>
            <w:r w:rsid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 xml:space="preserve"> </w:t>
            </w: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1,045,920 lek</w:t>
            </w:r>
            <w:r w:rsidR="001D5DF7"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ë</w:t>
            </w: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 xml:space="preserve"> , janë në fondin</w:t>
            </w:r>
            <w:r w:rsid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 xml:space="preserve"> </w:t>
            </w: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shpronësimit</w:t>
            </w:r>
            <w:r w:rsid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 xml:space="preserve"> </w:t>
            </w: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 xml:space="preserve">planifikuar me </w:t>
            </w:r>
            <w:proofErr w:type="spellStart"/>
            <w:r w:rsidR="001D5DF7"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VKM</w:t>
            </w:r>
            <w:proofErr w:type="spellEnd"/>
            <w:r w:rsid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-n</w:t>
            </w:r>
            <w:r w:rsidR="001D5DF7"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 xml:space="preserve">ë </w:t>
            </w:r>
            <w:r w:rsid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 xml:space="preserve">nr. </w:t>
            </w: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20/2024.Kjo pasuri ka ndryshuar numrin</w:t>
            </w:r>
            <w:r w:rsid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 xml:space="preserve"> </w:t>
            </w: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 xml:space="preserve">nga </w:t>
            </w:r>
            <w:proofErr w:type="spellStart"/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VKM</w:t>
            </w:r>
            <w:proofErr w:type="spellEnd"/>
            <w:r w:rsid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 xml:space="preserve"> </w:t>
            </w: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20/2014 nga 32/208 në 32/208/1</w:t>
            </w:r>
            <w:r w:rsid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 xml:space="preserve"> </w:t>
            </w: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 xml:space="preserve">dhe </w:t>
            </w:r>
            <w:r w:rsidR="001D5DF7"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sipërfaqen</w:t>
            </w: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 xml:space="preserve"> e ndërtesës nga 20 m</w:t>
            </w: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  <w:vertAlign w:val="superscript"/>
              </w:rPr>
              <w:t>2</w:t>
            </w: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 xml:space="preserve"> në 19 m</w:t>
            </w: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  <w:vertAlign w:val="superscript"/>
              </w:rPr>
              <w:t>2</w:t>
            </w:r>
            <w:r w:rsid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 xml:space="preserve"> </w:t>
            </w: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dhe është shtuar trualli 39 m</w:t>
            </w: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  <w:vertAlign w:val="superscript"/>
              </w:rPr>
              <w:t>2</w:t>
            </w: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.</w:t>
            </w:r>
          </w:p>
        </w:tc>
      </w:tr>
      <w:tr w:rsidR="00286DB3" w:rsidRPr="001D5DF7" w14:paraId="25D8D6BB" w14:textId="77777777" w:rsidTr="00286DB3">
        <w:trPr>
          <w:trHeight w:val="20"/>
        </w:trPr>
        <w:tc>
          <w:tcPr>
            <w:tcW w:w="401" w:type="dxa"/>
            <w:vMerge/>
            <w:vAlign w:val="center"/>
            <w:hideMark/>
          </w:tcPr>
          <w:p w14:paraId="004C71F1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1102" w:type="dxa"/>
            <w:vAlign w:val="center"/>
            <w:hideMark/>
          </w:tcPr>
          <w:p w14:paraId="0FBBD783" w14:textId="22178AD9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</w:pPr>
            <w:r w:rsidRPr="001D5DF7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  <w:t>Vera</w:t>
            </w:r>
            <w:r w:rsidR="001D5DF7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  <w:t xml:space="preserve"> </w:t>
            </w:r>
            <w:proofErr w:type="spellStart"/>
            <w:r w:rsidRPr="001D5DF7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  <w:t>Ferik</w:t>
            </w:r>
            <w:proofErr w:type="spellEnd"/>
            <w:r w:rsidR="001D5DF7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  <w:t xml:space="preserve"> </w:t>
            </w:r>
            <w:proofErr w:type="spellStart"/>
            <w:r w:rsidRPr="001D5DF7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  <w:t>Dano</w:t>
            </w:r>
            <w:proofErr w:type="spellEnd"/>
          </w:p>
        </w:tc>
        <w:tc>
          <w:tcPr>
            <w:tcW w:w="441" w:type="dxa"/>
            <w:vMerge/>
            <w:vAlign w:val="center"/>
            <w:hideMark/>
          </w:tcPr>
          <w:p w14:paraId="34476F78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769" w:type="dxa"/>
            <w:vMerge/>
            <w:vAlign w:val="center"/>
            <w:hideMark/>
          </w:tcPr>
          <w:p w14:paraId="338C1D40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816" w:type="dxa"/>
            <w:vMerge/>
            <w:vAlign w:val="center"/>
            <w:hideMark/>
          </w:tcPr>
          <w:p w14:paraId="214AF752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558" w:type="dxa"/>
            <w:vMerge/>
            <w:vAlign w:val="center"/>
            <w:hideMark/>
          </w:tcPr>
          <w:p w14:paraId="53FEBAD0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470" w:type="dxa"/>
            <w:vMerge/>
            <w:vAlign w:val="center"/>
            <w:hideMark/>
          </w:tcPr>
          <w:p w14:paraId="6E5195FA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526" w:type="dxa"/>
            <w:vMerge/>
            <w:vAlign w:val="center"/>
            <w:hideMark/>
          </w:tcPr>
          <w:p w14:paraId="4AF37E8C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681" w:type="dxa"/>
            <w:vMerge/>
            <w:vAlign w:val="center"/>
            <w:hideMark/>
          </w:tcPr>
          <w:p w14:paraId="7A4A9BE5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566" w:type="dxa"/>
            <w:vMerge/>
            <w:vAlign w:val="center"/>
            <w:hideMark/>
          </w:tcPr>
          <w:p w14:paraId="1B4B94A2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810" w:type="dxa"/>
            <w:vMerge/>
            <w:vAlign w:val="center"/>
            <w:hideMark/>
          </w:tcPr>
          <w:p w14:paraId="3D91C8D1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618" w:type="dxa"/>
            <w:vMerge/>
            <w:vAlign w:val="center"/>
            <w:hideMark/>
          </w:tcPr>
          <w:p w14:paraId="1CD1DC16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816" w:type="dxa"/>
            <w:vMerge/>
            <w:vAlign w:val="center"/>
            <w:hideMark/>
          </w:tcPr>
          <w:p w14:paraId="39F4E985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810" w:type="dxa"/>
            <w:vMerge/>
            <w:vAlign w:val="center"/>
            <w:hideMark/>
          </w:tcPr>
          <w:p w14:paraId="03AF6FA2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725" w:type="dxa"/>
            <w:vMerge/>
            <w:vAlign w:val="center"/>
            <w:hideMark/>
          </w:tcPr>
          <w:p w14:paraId="7C5A44EF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816" w:type="dxa"/>
            <w:vMerge/>
            <w:vAlign w:val="center"/>
            <w:hideMark/>
          </w:tcPr>
          <w:p w14:paraId="2E136FAC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855" w:type="dxa"/>
            <w:vMerge/>
            <w:vAlign w:val="center"/>
            <w:hideMark/>
          </w:tcPr>
          <w:p w14:paraId="3AAFF439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1579" w:type="dxa"/>
            <w:vMerge/>
            <w:vAlign w:val="center"/>
            <w:hideMark/>
          </w:tcPr>
          <w:p w14:paraId="0B390747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</w:tr>
      <w:tr w:rsidR="00286DB3" w:rsidRPr="001D5DF7" w14:paraId="175E805F" w14:textId="77777777" w:rsidTr="00286DB3">
        <w:trPr>
          <w:trHeight w:val="20"/>
        </w:trPr>
        <w:tc>
          <w:tcPr>
            <w:tcW w:w="401" w:type="dxa"/>
            <w:vMerge w:val="restart"/>
            <w:vAlign w:val="center"/>
            <w:hideMark/>
          </w:tcPr>
          <w:p w14:paraId="0AB296A8" w14:textId="72D22FF8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1102" w:type="dxa"/>
            <w:vMerge w:val="restart"/>
            <w:noWrap/>
            <w:vAlign w:val="center"/>
            <w:hideMark/>
          </w:tcPr>
          <w:p w14:paraId="004A72E4" w14:textId="0487240D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9422" w:type="dxa"/>
            <w:gridSpan w:val="14"/>
            <w:vAlign w:val="center"/>
            <w:hideMark/>
          </w:tcPr>
          <w:p w14:paraId="43264FB9" w14:textId="4958CB4B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</w:pPr>
            <w:r w:rsidRPr="001D5DF7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  <w:t xml:space="preserve">Efekti </w:t>
            </w:r>
            <w:r w:rsidR="001D5DF7" w:rsidRPr="001D5DF7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  <w:t>financiar shtes</w:t>
            </w:r>
            <w:r w:rsidR="001D5DF7"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ë</w:t>
            </w:r>
            <w:r w:rsidR="001D5DF7" w:rsidRPr="001D5DF7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  <w:t xml:space="preserve"> </w:t>
            </w:r>
            <w:r w:rsidRPr="001D5DF7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  <w:t xml:space="preserve">për pasurinë me </w:t>
            </w:r>
            <w:r w:rsidR="001D5DF7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  <w:t>n</w:t>
            </w:r>
            <w:r w:rsidRPr="001D5DF7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  <w:t>r. 32/208/1</w:t>
            </w:r>
          </w:p>
        </w:tc>
        <w:tc>
          <w:tcPr>
            <w:tcW w:w="855" w:type="dxa"/>
            <w:noWrap/>
            <w:vAlign w:val="center"/>
            <w:hideMark/>
          </w:tcPr>
          <w:p w14:paraId="2FCD3D35" w14:textId="494D2422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</w:pPr>
            <w:r w:rsidRPr="001D5DF7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  <w:t>216,765.00</w:t>
            </w:r>
          </w:p>
        </w:tc>
        <w:tc>
          <w:tcPr>
            <w:tcW w:w="1579" w:type="dxa"/>
            <w:vAlign w:val="center"/>
            <w:hideMark/>
          </w:tcPr>
          <w:p w14:paraId="6FB1E9AD" w14:textId="2F700D89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</w:tr>
      <w:tr w:rsidR="00286DB3" w:rsidRPr="001D5DF7" w14:paraId="58BFF9F8" w14:textId="77777777" w:rsidTr="00286DB3">
        <w:trPr>
          <w:trHeight w:val="20"/>
        </w:trPr>
        <w:tc>
          <w:tcPr>
            <w:tcW w:w="401" w:type="dxa"/>
            <w:vMerge/>
            <w:vAlign w:val="center"/>
            <w:hideMark/>
          </w:tcPr>
          <w:p w14:paraId="1F6F6CFE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1102" w:type="dxa"/>
            <w:vMerge/>
            <w:vAlign w:val="center"/>
            <w:hideMark/>
          </w:tcPr>
          <w:p w14:paraId="10B513C2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9422" w:type="dxa"/>
            <w:gridSpan w:val="14"/>
            <w:noWrap/>
            <w:vAlign w:val="center"/>
            <w:hideMark/>
          </w:tcPr>
          <w:p w14:paraId="0DC3B7E5" w14:textId="020076B8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</w:pPr>
            <w:r w:rsidRPr="001D5DF7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  <w:t>Tabela B</w:t>
            </w:r>
            <w:r w:rsidR="001D5DF7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  <w:t xml:space="preserve">, </w:t>
            </w:r>
            <w:r w:rsidR="001D5DF7" w:rsidRPr="001D5DF7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  <w:t xml:space="preserve">shtesa </w:t>
            </w:r>
            <w:r w:rsidRPr="001D5DF7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  <w:t>në</w:t>
            </w:r>
            <w:r w:rsidR="001D5DF7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  <w:t xml:space="preserve"> </w:t>
            </w:r>
            <w:proofErr w:type="spellStart"/>
            <w:r w:rsidRPr="001D5DF7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  <w:t>VKM</w:t>
            </w:r>
            <w:proofErr w:type="spellEnd"/>
            <w:r w:rsidR="001D5DF7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  <w:t>-n</w:t>
            </w:r>
            <w:r w:rsidR="001D5DF7"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ë</w:t>
            </w:r>
            <w:r w:rsidRPr="001D5DF7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  <w:t xml:space="preserve"> nr. 20, datë 17.1.2024</w:t>
            </w:r>
          </w:p>
        </w:tc>
        <w:tc>
          <w:tcPr>
            <w:tcW w:w="855" w:type="dxa"/>
            <w:noWrap/>
            <w:vAlign w:val="center"/>
            <w:hideMark/>
          </w:tcPr>
          <w:p w14:paraId="28728B6F" w14:textId="13DF1FA2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1579" w:type="dxa"/>
            <w:noWrap/>
            <w:vAlign w:val="center"/>
            <w:hideMark/>
          </w:tcPr>
          <w:p w14:paraId="4D5BE07D" w14:textId="71CD5680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</w:pPr>
          </w:p>
        </w:tc>
      </w:tr>
      <w:tr w:rsidR="00286DB3" w:rsidRPr="001D5DF7" w14:paraId="23985EEE" w14:textId="77777777" w:rsidTr="00286DB3">
        <w:trPr>
          <w:trHeight w:val="20"/>
        </w:trPr>
        <w:tc>
          <w:tcPr>
            <w:tcW w:w="401" w:type="dxa"/>
            <w:vMerge w:val="restart"/>
            <w:noWrap/>
            <w:vAlign w:val="center"/>
            <w:hideMark/>
          </w:tcPr>
          <w:p w14:paraId="57E581C6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</w:pPr>
            <w:r w:rsidRPr="001D5DF7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  <w:lastRenderedPageBreak/>
              <w:t>51</w:t>
            </w:r>
          </w:p>
        </w:tc>
        <w:tc>
          <w:tcPr>
            <w:tcW w:w="1102" w:type="dxa"/>
            <w:noWrap/>
            <w:vAlign w:val="center"/>
            <w:hideMark/>
          </w:tcPr>
          <w:p w14:paraId="1AB06B3D" w14:textId="6F52C1A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</w:pPr>
            <w:r w:rsidRPr="001D5DF7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  <w:t xml:space="preserve">Agim </w:t>
            </w:r>
            <w:proofErr w:type="spellStart"/>
            <w:r w:rsidRPr="001D5DF7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  <w:t>Safet</w:t>
            </w:r>
            <w:proofErr w:type="spellEnd"/>
            <w:r w:rsidR="001D5DF7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  <w:t xml:space="preserve"> </w:t>
            </w:r>
            <w:proofErr w:type="spellStart"/>
            <w:r w:rsidRPr="001D5DF7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  <w:t>Mustafarai</w:t>
            </w:r>
            <w:proofErr w:type="spellEnd"/>
          </w:p>
        </w:tc>
        <w:tc>
          <w:tcPr>
            <w:tcW w:w="441" w:type="dxa"/>
            <w:vMerge w:val="restart"/>
            <w:vAlign w:val="center"/>
            <w:hideMark/>
          </w:tcPr>
          <w:p w14:paraId="7D0EC29F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8604</w:t>
            </w:r>
          </w:p>
        </w:tc>
        <w:tc>
          <w:tcPr>
            <w:tcW w:w="769" w:type="dxa"/>
            <w:vMerge w:val="restart"/>
            <w:vAlign w:val="center"/>
            <w:hideMark/>
          </w:tcPr>
          <w:p w14:paraId="3A4D4832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32/20/</w:t>
            </w:r>
            <w:proofErr w:type="spellStart"/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ND</w:t>
            </w:r>
            <w:proofErr w:type="spellEnd"/>
          </w:p>
        </w:tc>
        <w:tc>
          <w:tcPr>
            <w:tcW w:w="816" w:type="dxa"/>
            <w:vMerge w:val="restart"/>
            <w:vAlign w:val="center"/>
            <w:hideMark/>
          </w:tcPr>
          <w:p w14:paraId="41D77883" w14:textId="0B596766" w:rsidR="00286DB3" w:rsidRPr="001D5DF7" w:rsidRDefault="001D5DF7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Ndërtesë</w:t>
            </w:r>
          </w:p>
        </w:tc>
        <w:tc>
          <w:tcPr>
            <w:tcW w:w="558" w:type="dxa"/>
            <w:vMerge w:val="restart"/>
            <w:vAlign w:val="center"/>
            <w:hideMark/>
          </w:tcPr>
          <w:p w14:paraId="023704F9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72</w:t>
            </w:r>
          </w:p>
        </w:tc>
        <w:tc>
          <w:tcPr>
            <w:tcW w:w="470" w:type="dxa"/>
            <w:vMerge w:val="restart"/>
            <w:vAlign w:val="center"/>
            <w:hideMark/>
          </w:tcPr>
          <w:p w14:paraId="13C66D98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244</w:t>
            </w:r>
          </w:p>
        </w:tc>
        <w:tc>
          <w:tcPr>
            <w:tcW w:w="526" w:type="dxa"/>
            <w:vMerge w:val="restart"/>
            <w:vAlign w:val="center"/>
            <w:hideMark/>
          </w:tcPr>
          <w:p w14:paraId="3E672F59" w14:textId="6D7C65BB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681" w:type="dxa"/>
            <w:vMerge w:val="restart"/>
            <w:vAlign w:val="center"/>
            <w:hideMark/>
          </w:tcPr>
          <w:p w14:paraId="17902C9F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41</w:t>
            </w:r>
          </w:p>
        </w:tc>
        <w:tc>
          <w:tcPr>
            <w:tcW w:w="566" w:type="dxa"/>
            <w:vMerge w:val="restart"/>
            <w:vAlign w:val="center"/>
            <w:hideMark/>
          </w:tcPr>
          <w:p w14:paraId="110C8796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Vlorë</w:t>
            </w:r>
          </w:p>
        </w:tc>
        <w:tc>
          <w:tcPr>
            <w:tcW w:w="810" w:type="dxa"/>
            <w:vMerge w:val="restart"/>
            <w:vAlign w:val="center"/>
            <w:hideMark/>
          </w:tcPr>
          <w:p w14:paraId="28BA4555" w14:textId="5857B33D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618" w:type="dxa"/>
            <w:vMerge w:val="restart"/>
            <w:vAlign w:val="center"/>
            <w:hideMark/>
          </w:tcPr>
          <w:p w14:paraId="0D029E6E" w14:textId="37841230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816" w:type="dxa"/>
            <w:vMerge w:val="restart"/>
            <w:vAlign w:val="center"/>
            <w:hideMark/>
          </w:tcPr>
          <w:p w14:paraId="38849F8E" w14:textId="6F9646A1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-</w:t>
            </w:r>
          </w:p>
        </w:tc>
        <w:tc>
          <w:tcPr>
            <w:tcW w:w="810" w:type="dxa"/>
            <w:vMerge w:val="restart"/>
            <w:vAlign w:val="center"/>
            <w:hideMark/>
          </w:tcPr>
          <w:p w14:paraId="52E9C9E6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41</w:t>
            </w:r>
          </w:p>
        </w:tc>
        <w:tc>
          <w:tcPr>
            <w:tcW w:w="725" w:type="dxa"/>
            <w:vMerge w:val="restart"/>
            <w:vAlign w:val="center"/>
            <w:hideMark/>
          </w:tcPr>
          <w:p w14:paraId="6DF3690C" w14:textId="3FB374A4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52,296.00</w:t>
            </w:r>
          </w:p>
        </w:tc>
        <w:tc>
          <w:tcPr>
            <w:tcW w:w="816" w:type="dxa"/>
            <w:vMerge w:val="restart"/>
            <w:vAlign w:val="center"/>
            <w:hideMark/>
          </w:tcPr>
          <w:p w14:paraId="2E11F22A" w14:textId="130E804E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2,144,136.00</w:t>
            </w:r>
          </w:p>
        </w:tc>
        <w:tc>
          <w:tcPr>
            <w:tcW w:w="855" w:type="dxa"/>
            <w:vMerge w:val="restart"/>
            <w:vAlign w:val="center"/>
            <w:hideMark/>
          </w:tcPr>
          <w:p w14:paraId="0183F207" w14:textId="3C74360C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2,144,136.00</w:t>
            </w:r>
          </w:p>
        </w:tc>
        <w:tc>
          <w:tcPr>
            <w:tcW w:w="1579" w:type="dxa"/>
            <w:vMerge w:val="restart"/>
            <w:vAlign w:val="center"/>
            <w:hideMark/>
          </w:tcPr>
          <w:p w14:paraId="3DE8B5EF" w14:textId="5CDABEC4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Konfirmuar nga ASHK</w:t>
            </w:r>
            <w:r w:rsid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-ja.</w:t>
            </w:r>
          </w:p>
        </w:tc>
      </w:tr>
      <w:tr w:rsidR="00286DB3" w:rsidRPr="001D5DF7" w14:paraId="2BF44FDF" w14:textId="77777777" w:rsidTr="00286DB3">
        <w:trPr>
          <w:trHeight w:val="20"/>
        </w:trPr>
        <w:tc>
          <w:tcPr>
            <w:tcW w:w="401" w:type="dxa"/>
            <w:vMerge/>
            <w:vAlign w:val="center"/>
            <w:hideMark/>
          </w:tcPr>
          <w:p w14:paraId="277E8BE2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1102" w:type="dxa"/>
            <w:noWrap/>
            <w:vAlign w:val="center"/>
            <w:hideMark/>
          </w:tcPr>
          <w:p w14:paraId="3CC91227" w14:textId="1D222AB5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</w:pPr>
            <w:r w:rsidRPr="001D5DF7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  <w:t xml:space="preserve">Medine </w:t>
            </w:r>
            <w:proofErr w:type="spellStart"/>
            <w:r w:rsidRPr="001D5DF7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  <w:t>Ali</w:t>
            </w:r>
            <w:proofErr w:type="spellEnd"/>
            <w:r w:rsidR="001D5DF7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  <w:t xml:space="preserve"> </w:t>
            </w:r>
            <w:proofErr w:type="spellStart"/>
            <w:r w:rsidRPr="001D5DF7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  <w:t>Mustafarai</w:t>
            </w:r>
            <w:proofErr w:type="spellEnd"/>
          </w:p>
        </w:tc>
        <w:tc>
          <w:tcPr>
            <w:tcW w:w="441" w:type="dxa"/>
            <w:vMerge/>
            <w:vAlign w:val="center"/>
            <w:hideMark/>
          </w:tcPr>
          <w:p w14:paraId="08CA2CBA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769" w:type="dxa"/>
            <w:vMerge/>
            <w:vAlign w:val="center"/>
            <w:hideMark/>
          </w:tcPr>
          <w:p w14:paraId="4F2284C8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816" w:type="dxa"/>
            <w:vMerge/>
            <w:vAlign w:val="center"/>
            <w:hideMark/>
          </w:tcPr>
          <w:p w14:paraId="7A4CC2BF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558" w:type="dxa"/>
            <w:vMerge/>
            <w:vAlign w:val="center"/>
            <w:hideMark/>
          </w:tcPr>
          <w:p w14:paraId="6DD80E46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470" w:type="dxa"/>
            <w:vMerge/>
            <w:vAlign w:val="center"/>
            <w:hideMark/>
          </w:tcPr>
          <w:p w14:paraId="14A87B0F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526" w:type="dxa"/>
            <w:vMerge/>
            <w:vAlign w:val="center"/>
            <w:hideMark/>
          </w:tcPr>
          <w:p w14:paraId="1E85AA05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681" w:type="dxa"/>
            <w:vMerge/>
            <w:vAlign w:val="center"/>
            <w:hideMark/>
          </w:tcPr>
          <w:p w14:paraId="08D844CE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566" w:type="dxa"/>
            <w:vMerge/>
            <w:vAlign w:val="center"/>
            <w:hideMark/>
          </w:tcPr>
          <w:p w14:paraId="6BD45525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810" w:type="dxa"/>
            <w:vMerge/>
            <w:vAlign w:val="center"/>
            <w:hideMark/>
          </w:tcPr>
          <w:p w14:paraId="4BD36321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618" w:type="dxa"/>
            <w:vMerge/>
            <w:vAlign w:val="center"/>
            <w:hideMark/>
          </w:tcPr>
          <w:p w14:paraId="078EB80B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816" w:type="dxa"/>
            <w:vMerge/>
            <w:vAlign w:val="center"/>
            <w:hideMark/>
          </w:tcPr>
          <w:p w14:paraId="09372350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810" w:type="dxa"/>
            <w:vMerge/>
            <w:vAlign w:val="center"/>
            <w:hideMark/>
          </w:tcPr>
          <w:p w14:paraId="23527913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725" w:type="dxa"/>
            <w:vMerge/>
            <w:vAlign w:val="center"/>
            <w:hideMark/>
          </w:tcPr>
          <w:p w14:paraId="2DFB8C8B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816" w:type="dxa"/>
            <w:vMerge/>
            <w:vAlign w:val="center"/>
            <w:hideMark/>
          </w:tcPr>
          <w:p w14:paraId="264B84A4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855" w:type="dxa"/>
            <w:vMerge/>
            <w:vAlign w:val="center"/>
            <w:hideMark/>
          </w:tcPr>
          <w:p w14:paraId="3A2C60BE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1579" w:type="dxa"/>
            <w:vMerge/>
            <w:vAlign w:val="center"/>
            <w:hideMark/>
          </w:tcPr>
          <w:p w14:paraId="538838B5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</w:tr>
      <w:tr w:rsidR="00286DB3" w:rsidRPr="001D5DF7" w14:paraId="5D09719A" w14:textId="77777777" w:rsidTr="00286DB3">
        <w:trPr>
          <w:trHeight w:val="20"/>
        </w:trPr>
        <w:tc>
          <w:tcPr>
            <w:tcW w:w="401" w:type="dxa"/>
            <w:noWrap/>
            <w:vAlign w:val="center"/>
            <w:hideMark/>
          </w:tcPr>
          <w:p w14:paraId="56A8E8DD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</w:pPr>
            <w:r w:rsidRPr="001D5DF7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  <w:t>52</w:t>
            </w:r>
          </w:p>
        </w:tc>
        <w:tc>
          <w:tcPr>
            <w:tcW w:w="1102" w:type="dxa"/>
            <w:vAlign w:val="center"/>
            <w:hideMark/>
          </w:tcPr>
          <w:p w14:paraId="28FA51BC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</w:pPr>
            <w:r w:rsidRPr="001D5DF7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  <w:t xml:space="preserve">Fatmir </w:t>
            </w:r>
            <w:proofErr w:type="spellStart"/>
            <w:r w:rsidRPr="001D5DF7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  <w:t>Xhemil</w:t>
            </w:r>
            <w:proofErr w:type="spellEnd"/>
            <w:r w:rsidRPr="001D5DF7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  <w:t xml:space="preserve"> </w:t>
            </w:r>
            <w:proofErr w:type="spellStart"/>
            <w:r w:rsidRPr="001D5DF7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  <w:t>Sulejmeni</w:t>
            </w:r>
            <w:proofErr w:type="spellEnd"/>
          </w:p>
        </w:tc>
        <w:tc>
          <w:tcPr>
            <w:tcW w:w="441" w:type="dxa"/>
            <w:noWrap/>
            <w:vAlign w:val="center"/>
            <w:hideMark/>
          </w:tcPr>
          <w:p w14:paraId="261E5EE8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8604</w:t>
            </w:r>
          </w:p>
        </w:tc>
        <w:tc>
          <w:tcPr>
            <w:tcW w:w="769" w:type="dxa"/>
            <w:noWrap/>
            <w:vAlign w:val="center"/>
            <w:hideMark/>
          </w:tcPr>
          <w:p w14:paraId="762BBA4D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32/638/3</w:t>
            </w:r>
          </w:p>
        </w:tc>
        <w:tc>
          <w:tcPr>
            <w:tcW w:w="816" w:type="dxa"/>
            <w:noWrap/>
            <w:vAlign w:val="center"/>
            <w:hideMark/>
          </w:tcPr>
          <w:p w14:paraId="06971BE1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Truall</w:t>
            </w:r>
          </w:p>
        </w:tc>
        <w:tc>
          <w:tcPr>
            <w:tcW w:w="558" w:type="dxa"/>
            <w:noWrap/>
            <w:vAlign w:val="center"/>
            <w:hideMark/>
          </w:tcPr>
          <w:p w14:paraId="6E153C9C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72</w:t>
            </w:r>
          </w:p>
        </w:tc>
        <w:tc>
          <w:tcPr>
            <w:tcW w:w="470" w:type="dxa"/>
            <w:noWrap/>
            <w:vAlign w:val="center"/>
            <w:hideMark/>
          </w:tcPr>
          <w:p w14:paraId="3FC31D84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210</w:t>
            </w:r>
          </w:p>
        </w:tc>
        <w:tc>
          <w:tcPr>
            <w:tcW w:w="526" w:type="dxa"/>
            <w:noWrap/>
            <w:vAlign w:val="center"/>
            <w:hideMark/>
          </w:tcPr>
          <w:p w14:paraId="3B5019B6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78</w:t>
            </w:r>
          </w:p>
        </w:tc>
        <w:tc>
          <w:tcPr>
            <w:tcW w:w="681" w:type="dxa"/>
            <w:noWrap/>
            <w:vAlign w:val="center"/>
            <w:hideMark/>
          </w:tcPr>
          <w:p w14:paraId="0AF71CE8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100</w:t>
            </w:r>
          </w:p>
        </w:tc>
        <w:tc>
          <w:tcPr>
            <w:tcW w:w="566" w:type="dxa"/>
            <w:noWrap/>
            <w:vAlign w:val="center"/>
            <w:hideMark/>
          </w:tcPr>
          <w:p w14:paraId="451CB630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Vlorë</w:t>
            </w:r>
          </w:p>
        </w:tc>
        <w:tc>
          <w:tcPr>
            <w:tcW w:w="810" w:type="dxa"/>
            <w:noWrap/>
            <w:vAlign w:val="center"/>
            <w:hideMark/>
          </w:tcPr>
          <w:p w14:paraId="79863B55" w14:textId="5F073458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78</w:t>
            </w:r>
          </w:p>
        </w:tc>
        <w:tc>
          <w:tcPr>
            <w:tcW w:w="618" w:type="dxa"/>
            <w:noWrap/>
            <w:vAlign w:val="center"/>
            <w:hideMark/>
          </w:tcPr>
          <w:p w14:paraId="2D9F1B4C" w14:textId="0BEBC566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6,899.00</w:t>
            </w:r>
          </w:p>
        </w:tc>
        <w:tc>
          <w:tcPr>
            <w:tcW w:w="816" w:type="dxa"/>
            <w:noWrap/>
            <w:vAlign w:val="center"/>
            <w:hideMark/>
          </w:tcPr>
          <w:p w14:paraId="4BE71058" w14:textId="04E8F912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538,122.00</w:t>
            </w:r>
          </w:p>
        </w:tc>
        <w:tc>
          <w:tcPr>
            <w:tcW w:w="810" w:type="dxa"/>
            <w:noWrap/>
            <w:vAlign w:val="center"/>
            <w:hideMark/>
          </w:tcPr>
          <w:p w14:paraId="7A6AE2B9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100</w:t>
            </w:r>
          </w:p>
        </w:tc>
        <w:tc>
          <w:tcPr>
            <w:tcW w:w="725" w:type="dxa"/>
            <w:noWrap/>
            <w:vAlign w:val="center"/>
            <w:hideMark/>
          </w:tcPr>
          <w:p w14:paraId="7188BC7B" w14:textId="5BAF2CEF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52,296.00</w:t>
            </w:r>
          </w:p>
        </w:tc>
        <w:tc>
          <w:tcPr>
            <w:tcW w:w="816" w:type="dxa"/>
            <w:noWrap/>
            <w:vAlign w:val="center"/>
            <w:hideMark/>
          </w:tcPr>
          <w:p w14:paraId="25B39C78" w14:textId="5943975C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5,229,600.00</w:t>
            </w:r>
          </w:p>
        </w:tc>
        <w:tc>
          <w:tcPr>
            <w:tcW w:w="855" w:type="dxa"/>
            <w:noWrap/>
            <w:vAlign w:val="center"/>
            <w:hideMark/>
          </w:tcPr>
          <w:p w14:paraId="76865CB7" w14:textId="0F0F502B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5,767,722.00</w:t>
            </w:r>
          </w:p>
        </w:tc>
        <w:tc>
          <w:tcPr>
            <w:tcW w:w="1579" w:type="dxa"/>
            <w:vAlign w:val="center"/>
            <w:hideMark/>
          </w:tcPr>
          <w:p w14:paraId="1B9FD05E" w14:textId="5375A2AD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Konfirmuar nga ASHK</w:t>
            </w:r>
            <w:r w:rsid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 xml:space="preserve">-ja </w:t>
            </w: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Godin</w:t>
            </w:r>
            <w:r w:rsidR="001D5DF7"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ë</w:t>
            </w: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 xml:space="preserve"> banimi</w:t>
            </w:r>
            <w:r w:rsid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 xml:space="preserve"> </w:t>
            </w: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2-kat</w:t>
            </w:r>
            <w:r w:rsidR="001D5DF7"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ë</w:t>
            </w:r>
            <w:r w:rsid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she</w:t>
            </w: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.</w:t>
            </w:r>
            <w:r w:rsid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 xml:space="preserve"> </w:t>
            </w: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Sipërfaqja e bazës së ndërtimit 78m</w:t>
            </w: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  <w:vertAlign w:val="superscript"/>
              </w:rPr>
              <w:t>2</w:t>
            </w: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. Sipërfaqe totale e ndërtimit për banim 100m</w:t>
            </w: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  <w:vertAlign w:val="superscript"/>
              </w:rPr>
              <w:t>2</w:t>
            </w: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.</w:t>
            </w:r>
            <w:r w:rsid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 xml:space="preserve"> </w:t>
            </w: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Sipërfaqja e ndërtimit për banim e kati</w:t>
            </w:r>
            <w:r w:rsid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t</w:t>
            </w: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 xml:space="preserve"> përdhe 78m</w:t>
            </w: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  <w:vertAlign w:val="superscript"/>
              </w:rPr>
              <w:t>2</w:t>
            </w: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. Sipërfaqja e ndërtimit për banim e katit të parë 22m</w:t>
            </w: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  <w:vertAlign w:val="superscript"/>
              </w:rPr>
              <w:t>2</w:t>
            </w: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.</w:t>
            </w:r>
          </w:p>
        </w:tc>
      </w:tr>
      <w:tr w:rsidR="00286DB3" w:rsidRPr="001D5DF7" w14:paraId="1E158507" w14:textId="77777777" w:rsidTr="00286DB3">
        <w:trPr>
          <w:trHeight w:val="20"/>
        </w:trPr>
        <w:tc>
          <w:tcPr>
            <w:tcW w:w="401" w:type="dxa"/>
            <w:vMerge w:val="restart"/>
            <w:vAlign w:val="center"/>
            <w:hideMark/>
          </w:tcPr>
          <w:p w14:paraId="4E57F769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</w:pPr>
            <w:r w:rsidRPr="001D5DF7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  <w:t>53</w:t>
            </w:r>
          </w:p>
        </w:tc>
        <w:tc>
          <w:tcPr>
            <w:tcW w:w="1102" w:type="dxa"/>
            <w:vAlign w:val="center"/>
            <w:hideMark/>
          </w:tcPr>
          <w:p w14:paraId="1FBB6883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</w:pPr>
            <w:r w:rsidRPr="001D5DF7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  <w:t xml:space="preserve">Shpresë </w:t>
            </w:r>
            <w:proofErr w:type="spellStart"/>
            <w:r w:rsidRPr="001D5DF7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  <w:t>Ali</w:t>
            </w:r>
            <w:proofErr w:type="spellEnd"/>
            <w:r w:rsidRPr="001D5DF7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  <w:t xml:space="preserve"> </w:t>
            </w:r>
            <w:proofErr w:type="spellStart"/>
            <w:r w:rsidRPr="001D5DF7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  <w:t>Xhako</w:t>
            </w:r>
            <w:proofErr w:type="spellEnd"/>
          </w:p>
        </w:tc>
        <w:tc>
          <w:tcPr>
            <w:tcW w:w="441" w:type="dxa"/>
            <w:vMerge w:val="restart"/>
            <w:noWrap/>
            <w:vAlign w:val="center"/>
            <w:hideMark/>
          </w:tcPr>
          <w:p w14:paraId="73A53C9C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8604</w:t>
            </w:r>
          </w:p>
        </w:tc>
        <w:tc>
          <w:tcPr>
            <w:tcW w:w="769" w:type="dxa"/>
            <w:vMerge w:val="restart"/>
            <w:vAlign w:val="center"/>
            <w:hideMark/>
          </w:tcPr>
          <w:p w14:paraId="25131067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32/134+1-10</w:t>
            </w:r>
          </w:p>
        </w:tc>
        <w:tc>
          <w:tcPr>
            <w:tcW w:w="816" w:type="dxa"/>
            <w:vMerge w:val="restart"/>
            <w:noWrap/>
            <w:vAlign w:val="center"/>
            <w:hideMark/>
          </w:tcPr>
          <w:p w14:paraId="67691043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Apartament</w:t>
            </w:r>
          </w:p>
        </w:tc>
        <w:tc>
          <w:tcPr>
            <w:tcW w:w="558" w:type="dxa"/>
            <w:vMerge w:val="restart"/>
            <w:vAlign w:val="center"/>
            <w:hideMark/>
          </w:tcPr>
          <w:p w14:paraId="44A1DA2B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22</w:t>
            </w:r>
          </w:p>
        </w:tc>
        <w:tc>
          <w:tcPr>
            <w:tcW w:w="470" w:type="dxa"/>
            <w:vMerge w:val="restart"/>
            <w:vAlign w:val="center"/>
            <w:hideMark/>
          </w:tcPr>
          <w:p w14:paraId="103B78D1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189</w:t>
            </w:r>
          </w:p>
        </w:tc>
        <w:tc>
          <w:tcPr>
            <w:tcW w:w="526" w:type="dxa"/>
            <w:vMerge w:val="restart"/>
            <w:noWrap/>
            <w:vAlign w:val="center"/>
            <w:hideMark/>
          </w:tcPr>
          <w:p w14:paraId="5496B18E" w14:textId="59833B64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681" w:type="dxa"/>
            <w:vMerge w:val="restart"/>
            <w:vAlign w:val="center"/>
            <w:hideMark/>
          </w:tcPr>
          <w:p w14:paraId="3426874D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50</w:t>
            </w:r>
          </w:p>
        </w:tc>
        <w:tc>
          <w:tcPr>
            <w:tcW w:w="566" w:type="dxa"/>
            <w:vMerge w:val="restart"/>
            <w:noWrap/>
            <w:vAlign w:val="center"/>
            <w:hideMark/>
          </w:tcPr>
          <w:p w14:paraId="45217255" w14:textId="15A7D378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Vlor</w:t>
            </w:r>
            <w:r w:rsidR="001D5DF7"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ë</w:t>
            </w:r>
          </w:p>
        </w:tc>
        <w:tc>
          <w:tcPr>
            <w:tcW w:w="810" w:type="dxa"/>
            <w:vMerge w:val="restart"/>
            <w:noWrap/>
            <w:vAlign w:val="center"/>
            <w:hideMark/>
          </w:tcPr>
          <w:p w14:paraId="2F2C0D28" w14:textId="45CE7152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27</w:t>
            </w:r>
          </w:p>
        </w:tc>
        <w:tc>
          <w:tcPr>
            <w:tcW w:w="618" w:type="dxa"/>
            <w:vMerge w:val="restart"/>
            <w:noWrap/>
            <w:vAlign w:val="center"/>
            <w:hideMark/>
          </w:tcPr>
          <w:p w14:paraId="48018F0C" w14:textId="3336621B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6,899.00</w:t>
            </w:r>
          </w:p>
        </w:tc>
        <w:tc>
          <w:tcPr>
            <w:tcW w:w="816" w:type="dxa"/>
            <w:vMerge w:val="restart"/>
            <w:noWrap/>
            <w:vAlign w:val="center"/>
            <w:hideMark/>
          </w:tcPr>
          <w:p w14:paraId="7ED99F30" w14:textId="699394A9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186,273.00</w:t>
            </w:r>
          </w:p>
        </w:tc>
        <w:tc>
          <w:tcPr>
            <w:tcW w:w="810" w:type="dxa"/>
            <w:vMerge w:val="restart"/>
            <w:noWrap/>
            <w:vAlign w:val="center"/>
            <w:hideMark/>
          </w:tcPr>
          <w:p w14:paraId="7DBD00DA" w14:textId="5DBAFCFF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725" w:type="dxa"/>
            <w:vMerge w:val="restart"/>
            <w:noWrap/>
            <w:vAlign w:val="center"/>
            <w:hideMark/>
          </w:tcPr>
          <w:p w14:paraId="56D69452" w14:textId="6988A82A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816" w:type="dxa"/>
            <w:vMerge w:val="restart"/>
            <w:noWrap/>
            <w:vAlign w:val="center"/>
            <w:hideMark/>
          </w:tcPr>
          <w:p w14:paraId="0104E1A3" w14:textId="3AA831D1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855" w:type="dxa"/>
            <w:vMerge w:val="restart"/>
            <w:noWrap/>
            <w:vAlign w:val="center"/>
            <w:hideMark/>
          </w:tcPr>
          <w:p w14:paraId="3350E782" w14:textId="5326799D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186,273.00</w:t>
            </w:r>
          </w:p>
        </w:tc>
        <w:tc>
          <w:tcPr>
            <w:tcW w:w="1579" w:type="dxa"/>
            <w:vMerge w:val="restart"/>
            <w:vAlign w:val="center"/>
            <w:hideMark/>
          </w:tcPr>
          <w:p w14:paraId="41CE3008" w14:textId="15FDC93C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Konfirmuar nga ASHK</w:t>
            </w:r>
            <w:r w:rsid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-ja.</w:t>
            </w:r>
          </w:p>
        </w:tc>
      </w:tr>
      <w:tr w:rsidR="00286DB3" w:rsidRPr="001D5DF7" w14:paraId="76EF5539" w14:textId="77777777" w:rsidTr="00286DB3">
        <w:trPr>
          <w:trHeight w:val="20"/>
        </w:trPr>
        <w:tc>
          <w:tcPr>
            <w:tcW w:w="401" w:type="dxa"/>
            <w:vMerge/>
            <w:vAlign w:val="center"/>
            <w:hideMark/>
          </w:tcPr>
          <w:p w14:paraId="3A9D1EBB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1102" w:type="dxa"/>
            <w:vAlign w:val="center"/>
            <w:hideMark/>
          </w:tcPr>
          <w:p w14:paraId="38B0C6D3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</w:pPr>
            <w:proofErr w:type="spellStart"/>
            <w:r w:rsidRPr="001D5DF7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  <w:t>Lonard</w:t>
            </w:r>
            <w:proofErr w:type="spellEnd"/>
            <w:r w:rsidRPr="001D5DF7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  <w:t xml:space="preserve"> Bashkim </w:t>
            </w:r>
            <w:proofErr w:type="spellStart"/>
            <w:r w:rsidRPr="001D5DF7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  <w:t>Xhako</w:t>
            </w:r>
            <w:proofErr w:type="spellEnd"/>
          </w:p>
        </w:tc>
        <w:tc>
          <w:tcPr>
            <w:tcW w:w="441" w:type="dxa"/>
            <w:vMerge/>
            <w:vAlign w:val="center"/>
            <w:hideMark/>
          </w:tcPr>
          <w:p w14:paraId="70C84CCA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769" w:type="dxa"/>
            <w:vMerge/>
            <w:vAlign w:val="center"/>
            <w:hideMark/>
          </w:tcPr>
          <w:p w14:paraId="4F36CDCE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816" w:type="dxa"/>
            <w:vMerge/>
            <w:vAlign w:val="center"/>
            <w:hideMark/>
          </w:tcPr>
          <w:p w14:paraId="04822B63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558" w:type="dxa"/>
            <w:vMerge/>
            <w:vAlign w:val="center"/>
            <w:hideMark/>
          </w:tcPr>
          <w:p w14:paraId="10C71663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470" w:type="dxa"/>
            <w:vMerge/>
            <w:vAlign w:val="center"/>
            <w:hideMark/>
          </w:tcPr>
          <w:p w14:paraId="40B287E4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526" w:type="dxa"/>
            <w:vMerge/>
            <w:vAlign w:val="center"/>
            <w:hideMark/>
          </w:tcPr>
          <w:p w14:paraId="1C140AF3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681" w:type="dxa"/>
            <w:vMerge/>
            <w:vAlign w:val="center"/>
            <w:hideMark/>
          </w:tcPr>
          <w:p w14:paraId="47F4CCF1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566" w:type="dxa"/>
            <w:vMerge/>
            <w:vAlign w:val="center"/>
            <w:hideMark/>
          </w:tcPr>
          <w:p w14:paraId="15670A07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810" w:type="dxa"/>
            <w:vMerge/>
            <w:vAlign w:val="center"/>
            <w:hideMark/>
          </w:tcPr>
          <w:p w14:paraId="2CF8652B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618" w:type="dxa"/>
            <w:vMerge/>
            <w:vAlign w:val="center"/>
            <w:hideMark/>
          </w:tcPr>
          <w:p w14:paraId="504DE60E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816" w:type="dxa"/>
            <w:vMerge/>
            <w:vAlign w:val="center"/>
            <w:hideMark/>
          </w:tcPr>
          <w:p w14:paraId="577F9335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810" w:type="dxa"/>
            <w:vMerge/>
            <w:vAlign w:val="center"/>
            <w:hideMark/>
          </w:tcPr>
          <w:p w14:paraId="543F3637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725" w:type="dxa"/>
            <w:vMerge/>
            <w:vAlign w:val="center"/>
            <w:hideMark/>
          </w:tcPr>
          <w:p w14:paraId="180FAD48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816" w:type="dxa"/>
            <w:vMerge/>
            <w:vAlign w:val="center"/>
            <w:hideMark/>
          </w:tcPr>
          <w:p w14:paraId="2C7759B5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855" w:type="dxa"/>
            <w:vMerge/>
            <w:vAlign w:val="center"/>
            <w:hideMark/>
          </w:tcPr>
          <w:p w14:paraId="79B93138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1579" w:type="dxa"/>
            <w:vMerge/>
            <w:vAlign w:val="center"/>
            <w:hideMark/>
          </w:tcPr>
          <w:p w14:paraId="50A22196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</w:tr>
      <w:tr w:rsidR="00286DB3" w:rsidRPr="001D5DF7" w14:paraId="2467CB43" w14:textId="77777777" w:rsidTr="00286DB3">
        <w:trPr>
          <w:trHeight w:val="20"/>
        </w:trPr>
        <w:tc>
          <w:tcPr>
            <w:tcW w:w="401" w:type="dxa"/>
            <w:vMerge/>
            <w:vAlign w:val="center"/>
            <w:hideMark/>
          </w:tcPr>
          <w:p w14:paraId="56A574D3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1102" w:type="dxa"/>
            <w:vAlign w:val="center"/>
            <w:hideMark/>
          </w:tcPr>
          <w:p w14:paraId="247FAC14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</w:pPr>
            <w:proofErr w:type="spellStart"/>
            <w:r w:rsidRPr="001D5DF7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  <w:t>Alfred</w:t>
            </w:r>
            <w:proofErr w:type="spellEnd"/>
            <w:r w:rsidRPr="001D5DF7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  <w:t xml:space="preserve"> Bashkim </w:t>
            </w:r>
            <w:proofErr w:type="spellStart"/>
            <w:r w:rsidRPr="001D5DF7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  <w:t>Xhako</w:t>
            </w:r>
            <w:proofErr w:type="spellEnd"/>
          </w:p>
        </w:tc>
        <w:tc>
          <w:tcPr>
            <w:tcW w:w="441" w:type="dxa"/>
            <w:vMerge/>
            <w:vAlign w:val="center"/>
            <w:hideMark/>
          </w:tcPr>
          <w:p w14:paraId="50F9448B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769" w:type="dxa"/>
            <w:vMerge/>
            <w:vAlign w:val="center"/>
            <w:hideMark/>
          </w:tcPr>
          <w:p w14:paraId="05C77B11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816" w:type="dxa"/>
            <w:vMerge/>
            <w:vAlign w:val="center"/>
            <w:hideMark/>
          </w:tcPr>
          <w:p w14:paraId="50C8E43C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558" w:type="dxa"/>
            <w:vMerge/>
            <w:vAlign w:val="center"/>
            <w:hideMark/>
          </w:tcPr>
          <w:p w14:paraId="45E8C051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470" w:type="dxa"/>
            <w:vMerge/>
            <w:vAlign w:val="center"/>
            <w:hideMark/>
          </w:tcPr>
          <w:p w14:paraId="0D26BA32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526" w:type="dxa"/>
            <w:vMerge/>
            <w:vAlign w:val="center"/>
            <w:hideMark/>
          </w:tcPr>
          <w:p w14:paraId="21C1D0AE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681" w:type="dxa"/>
            <w:vMerge/>
            <w:vAlign w:val="center"/>
            <w:hideMark/>
          </w:tcPr>
          <w:p w14:paraId="236F65C0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566" w:type="dxa"/>
            <w:vMerge/>
            <w:vAlign w:val="center"/>
            <w:hideMark/>
          </w:tcPr>
          <w:p w14:paraId="039F359E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810" w:type="dxa"/>
            <w:vMerge/>
            <w:vAlign w:val="center"/>
            <w:hideMark/>
          </w:tcPr>
          <w:p w14:paraId="0DD8B117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618" w:type="dxa"/>
            <w:vMerge/>
            <w:vAlign w:val="center"/>
            <w:hideMark/>
          </w:tcPr>
          <w:p w14:paraId="4D0E65CB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816" w:type="dxa"/>
            <w:vMerge/>
            <w:vAlign w:val="center"/>
            <w:hideMark/>
          </w:tcPr>
          <w:p w14:paraId="3C63FD8E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810" w:type="dxa"/>
            <w:vMerge/>
            <w:vAlign w:val="center"/>
            <w:hideMark/>
          </w:tcPr>
          <w:p w14:paraId="6302FE23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725" w:type="dxa"/>
            <w:vMerge/>
            <w:vAlign w:val="center"/>
            <w:hideMark/>
          </w:tcPr>
          <w:p w14:paraId="04DC5E7C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816" w:type="dxa"/>
            <w:vMerge/>
            <w:vAlign w:val="center"/>
            <w:hideMark/>
          </w:tcPr>
          <w:p w14:paraId="15215F64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855" w:type="dxa"/>
            <w:vMerge/>
            <w:vAlign w:val="center"/>
            <w:hideMark/>
          </w:tcPr>
          <w:p w14:paraId="3C55367A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1579" w:type="dxa"/>
            <w:vMerge/>
            <w:vAlign w:val="center"/>
            <w:hideMark/>
          </w:tcPr>
          <w:p w14:paraId="2C17B42C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</w:tr>
      <w:tr w:rsidR="00286DB3" w:rsidRPr="001D5DF7" w14:paraId="2FF778E2" w14:textId="77777777" w:rsidTr="00286DB3">
        <w:trPr>
          <w:trHeight w:val="20"/>
        </w:trPr>
        <w:tc>
          <w:tcPr>
            <w:tcW w:w="401" w:type="dxa"/>
            <w:vMerge/>
            <w:vAlign w:val="center"/>
            <w:hideMark/>
          </w:tcPr>
          <w:p w14:paraId="3CED838F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1102" w:type="dxa"/>
            <w:vAlign w:val="center"/>
            <w:hideMark/>
          </w:tcPr>
          <w:p w14:paraId="7EDCE3F4" w14:textId="56FB2F5B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</w:pPr>
            <w:proofErr w:type="spellStart"/>
            <w:r w:rsidRPr="001D5DF7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  <w:t>Elisabeta</w:t>
            </w:r>
            <w:proofErr w:type="spellEnd"/>
            <w:r w:rsidRPr="001D5DF7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  <w:t xml:space="preserve"> Bashkim </w:t>
            </w:r>
            <w:proofErr w:type="spellStart"/>
            <w:r w:rsidRPr="001D5DF7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  <w:t>Xhako</w:t>
            </w:r>
            <w:proofErr w:type="spellEnd"/>
          </w:p>
        </w:tc>
        <w:tc>
          <w:tcPr>
            <w:tcW w:w="441" w:type="dxa"/>
            <w:vMerge/>
            <w:vAlign w:val="center"/>
            <w:hideMark/>
          </w:tcPr>
          <w:p w14:paraId="7B221421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769" w:type="dxa"/>
            <w:vMerge/>
            <w:vAlign w:val="center"/>
            <w:hideMark/>
          </w:tcPr>
          <w:p w14:paraId="656B2601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816" w:type="dxa"/>
            <w:vMerge/>
            <w:vAlign w:val="center"/>
            <w:hideMark/>
          </w:tcPr>
          <w:p w14:paraId="5A9DE37B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558" w:type="dxa"/>
            <w:vMerge/>
            <w:vAlign w:val="center"/>
            <w:hideMark/>
          </w:tcPr>
          <w:p w14:paraId="762CCDD5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470" w:type="dxa"/>
            <w:vMerge/>
            <w:vAlign w:val="center"/>
            <w:hideMark/>
          </w:tcPr>
          <w:p w14:paraId="2FE150A7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526" w:type="dxa"/>
            <w:vMerge/>
            <w:vAlign w:val="center"/>
            <w:hideMark/>
          </w:tcPr>
          <w:p w14:paraId="71DFDC46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681" w:type="dxa"/>
            <w:vMerge/>
            <w:vAlign w:val="center"/>
            <w:hideMark/>
          </w:tcPr>
          <w:p w14:paraId="34125FD1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566" w:type="dxa"/>
            <w:vMerge/>
            <w:vAlign w:val="center"/>
            <w:hideMark/>
          </w:tcPr>
          <w:p w14:paraId="3FF2AE77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810" w:type="dxa"/>
            <w:vMerge/>
            <w:vAlign w:val="center"/>
            <w:hideMark/>
          </w:tcPr>
          <w:p w14:paraId="5C1BE764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618" w:type="dxa"/>
            <w:vMerge/>
            <w:vAlign w:val="center"/>
            <w:hideMark/>
          </w:tcPr>
          <w:p w14:paraId="3588D134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816" w:type="dxa"/>
            <w:vMerge/>
            <w:vAlign w:val="center"/>
            <w:hideMark/>
          </w:tcPr>
          <w:p w14:paraId="5CCE849E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810" w:type="dxa"/>
            <w:vMerge/>
            <w:vAlign w:val="center"/>
            <w:hideMark/>
          </w:tcPr>
          <w:p w14:paraId="79C27B3C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725" w:type="dxa"/>
            <w:vMerge/>
            <w:vAlign w:val="center"/>
            <w:hideMark/>
          </w:tcPr>
          <w:p w14:paraId="34FEA4D5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816" w:type="dxa"/>
            <w:vMerge/>
            <w:vAlign w:val="center"/>
            <w:hideMark/>
          </w:tcPr>
          <w:p w14:paraId="280658EC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855" w:type="dxa"/>
            <w:vMerge/>
            <w:vAlign w:val="center"/>
            <w:hideMark/>
          </w:tcPr>
          <w:p w14:paraId="168E0B89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1579" w:type="dxa"/>
            <w:vMerge/>
            <w:vAlign w:val="center"/>
            <w:hideMark/>
          </w:tcPr>
          <w:p w14:paraId="625D4A47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</w:tr>
      <w:tr w:rsidR="00286DB3" w:rsidRPr="001D5DF7" w14:paraId="13A66C3E" w14:textId="77777777" w:rsidTr="00286DB3">
        <w:trPr>
          <w:trHeight w:val="20"/>
        </w:trPr>
        <w:tc>
          <w:tcPr>
            <w:tcW w:w="401" w:type="dxa"/>
            <w:vMerge/>
            <w:vAlign w:val="center"/>
            <w:hideMark/>
          </w:tcPr>
          <w:p w14:paraId="43E54FF1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1102" w:type="dxa"/>
            <w:vAlign w:val="center"/>
            <w:hideMark/>
          </w:tcPr>
          <w:p w14:paraId="4F38A239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</w:pPr>
            <w:r w:rsidRPr="001D5DF7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  <w:t xml:space="preserve">Gentiana Bashkim </w:t>
            </w:r>
            <w:proofErr w:type="spellStart"/>
            <w:r w:rsidRPr="001D5DF7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  <w:t>Rapo</w:t>
            </w:r>
            <w:proofErr w:type="spellEnd"/>
          </w:p>
        </w:tc>
        <w:tc>
          <w:tcPr>
            <w:tcW w:w="441" w:type="dxa"/>
            <w:vMerge/>
            <w:vAlign w:val="center"/>
            <w:hideMark/>
          </w:tcPr>
          <w:p w14:paraId="4AB43E19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769" w:type="dxa"/>
            <w:vMerge/>
            <w:vAlign w:val="center"/>
            <w:hideMark/>
          </w:tcPr>
          <w:p w14:paraId="7FBF134E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816" w:type="dxa"/>
            <w:vMerge/>
            <w:vAlign w:val="center"/>
            <w:hideMark/>
          </w:tcPr>
          <w:p w14:paraId="60548973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558" w:type="dxa"/>
            <w:vMerge/>
            <w:vAlign w:val="center"/>
            <w:hideMark/>
          </w:tcPr>
          <w:p w14:paraId="2629F332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470" w:type="dxa"/>
            <w:vMerge/>
            <w:vAlign w:val="center"/>
            <w:hideMark/>
          </w:tcPr>
          <w:p w14:paraId="326386A7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526" w:type="dxa"/>
            <w:vMerge/>
            <w:vAlign w:val="center"/>
            <w:hideMark/>
          </w:tcPr>
          <w:p w14:paraId="2F318511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681" w:type="dxa"/>
            <w:vMerge/>
            <w:vAlign w:val="center"/>
            <w:hideMark/>
          </w:tcPr>
          <w:p w14:paraId="19CAB332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566" w:type="dxa"/>
            <w:vMerge/>
            <w:vAlign w:val="center"/>
            <w:hideMark/>
          </w:tcPr>
          <w:p w14:paraId="10494CB9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810" w:type="dxa"/>
            <w:vMerge/>
            <w:vAlign w:val="center"/>
            <w:hideMark/>
          </w:tcPr>
          <w:p w14:paraId="67111A97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618" w:type="dxa"/>
            <w:vMerge/>
            <w:vAlign w:val="center"/>
            <w:hideMark/>
          </w:tcPr>
          <w:p w14:paraId="1635F457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816" w:type="dxa"/>
            <w:vMerge/>
            <w:vAlign w:val="center"/>
            <w:hideMark/>
          </w:tcPr>
          <w:p w14:paraId="2EEB6D25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810" w:type="dxa"/>
            <w:vMerge/>
            <w:vAlign w:val="center"/>
            <w:hideMark/>
          </w:tcPr>
          <w:p w14:paraId="18C6FF7B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725" w:type="dxa"/>
            <w:vMerge/>
            <w:vAlign w:val="center"/>
            <w:hideMark/>
          </w:tcPr>
          <w:p w14:paraId="2543DFC3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816" w:type="dxa"/>
            <w:vMerge/>
            <w:vAlign w:val="center"/>
            <w:hideMark/>
          </w:tcPr>
          <w:p w14:paraId="37EBF9A8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855" w:type="dxa"/>
            <w:vMerge/>
            <w:vAlign w:val="center"/>
            <w:hideMark/>
          </w:tcPr>
          <w:p w14:paraId="72D5763F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1579" w:type="dxa"/>
            <w:vMerge/>
            <w:vAlign w:val="center"/>
            <w:hideMark/>
          </w:tcPr>
          <w:p w14:paraId="02265563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</w:tr>
      <w:tr w:rsidR="00286DB3" w:rsidRPr="001D5DF7" w14:paraId="6D3292D6" w14:textId="77777777" w:rsidTr="00286DB3">
        <w:trPr>
          <w:trHeight w:val="20"/>
        </w:trPr>
        <w:tc>
          <w:tcPr>
            <w:tcW w:w="401" w:type="dxa"/>
            <w:noWrap/>
            <w:vAlign w:val="center"/>
            <w:hideMark/>
          </w:tcPr>
          <w:p w14:paraId="72933F9E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</w:pPr>
            <w:r w:rsidRPr="001D5DF7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  <w:t>54</w:t>
            </w:r>
          </w:p>
        </w:tc>
        <w:tc>
          <w:tcPr>
            <w:tcW w:w="1102" w:type="dxa"/>
            <w:vAlign w:val="center"/>
            <w:hideMark/>
          </w:tcPr>
          <w:p w14:paraId="15FC90FA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</w:pPr>
            <w:r w:rsidRPr="001D5DF7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  <w:t xml:space="preserve">Mimoza Nuri </w:t>
            </w:r>
            <w:proofErr w:type="spellStart"/>
            <w:r w:rsidRPr="001D5DF7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  <w:t>Çelaj</w:t>
            </w:r>
            <w:proofErr w:type="spellEnd"/>
          </w:p>
        </w:tc>
        <w:tc>
          <w:tcPr>
            <w:tcW w:w="441" w:type="dxa"/>
            <w:noWrap/>
            <w:vAlign w:val="center"/>
            <w:hideMark/>
          </w:tcPr>
          <w:p w14:paraId="155294F9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8604</w:t>
            </w:r>
          </w:p>
        </w:tc>
        <w:tc>
          <w:tcPr>
            <w:tcW w:w="769" w:type="dxa"/>
            <w:noWrap/>
            <w:vAlign w:val="center"/>
            <w:hideMark/>
          </w:tcPr>
          <w:p w14:paraId="1C29D93E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32/641</w:t>
            </w:r>
          </w:p>
        </w:tc>
        <w:tc>
          <w:tcPr>
            <w:tcW w:w="816" w:type="dxa"/>
            <w:noWrap/>
            <w:vAlign w:val="center"/>
            <w:hideMark/>
          </w:tcPr>
          <w:p w14:paraId="0C7FEFA0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Truall</w:t>
            </w:r>
          </w:p>
        </w:tc>
        <w:tc>
          <w:tcPr>
            <w:tcW w:w="558" w:type="dxa"/>
            <w:noWrap/>
            <w:vAlign w:val="center"/>
            <w:hideMark/>
          </w:tcPr>
          <w:p w14:paraId="23188745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73</w:t>
            </w:r>
          </w:p>
        </w:tc>
        <w:tc>
          <w:tcPr>
            <w:tcW w:w="470" w:type="dxa"/>
            <w:noWrap/>
            <w:vAlign w:val="center"/>
            <w:hideMark/>
          </w:tcPr>
          <w:p w14:paraId="7F0A3A1B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27</w:t>
            </w:r>
          </w:p>
        </w:tc>
        <w:tc>
          <w:tcPr>
            <w:tcW w:w="526" w:type="dxa"/>
            <w:noWrap/>
            <w:vAlign w:val="center"/>
            <w:hideMark/>
          </w:tcPr>
          <w:p w14:paraId="4664080F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294</w:t>
            </w:r>
          </w:p>
        </w:tc>
        <w:tc>
          <w:tcPr>
            <w:tcW w:w="681" w:type="dxa"/>
            <w:noWrap/>
            <w:vAlign w:val="center"/>
            <w:hideMark/>
          </w:tcPr>
          <w:p w14:paraId="0695F0CF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103</w:t>
            </w:r>
          </w:p>
        </w:tc>
        <w:tc>
          <w:tcPr>
            <w:tcW w:w="566" w:type="dxa"/>
            <w:noWrap/>
            <w:vAlign w:val="center"/>
            <w:hideMark/>
          </w:tcPr>
          <w:p w14:paraId="4143E202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Vlorë</w:t>
            </w:r>
          </w:p>
        </w:tc>
        <w:tc>
          <w:tcPr>
            <w:tcW w:w="810" w:type="dxa"/>
            <w:noWrap/>
            <w:vAlign w:val="center"/>
            <w:hideMark/>
          </w:tcPr>
          <w:p w14:paraId="64423207" w14:textId="2EFC096B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294</w:t>
            </w:r>
          </w:p>
        </w:tc>
        <w:tc>
          <w:tcPr>
            <w:tcW w:w="618" w:type="dxa"/>
            <w:noWrap/>
            <w:vAlign w:val="center"/>
            <w:hideMark/>
          </w:tcPr>
          <w:p w14:paraId="5A86256F" w14:textId="6B69C668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6,899.00</w:t>
            </w:r>
          </w:p>
        </w:tc>
        <w:tc>
          <w:tcPr>
            <w:tcW w:w="816" w:type="dxa"/>
            <w:noWrap/>
            <w:vAlign w:val="center"/>
            <w:hideMark/>
          </w:tcPr>
          <w:p w14:paraId="67570CEE" w14:textId="59E76C8D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2,028,306.00</w:t>
            </w:r>
          </w:p>
        </w:tc>
        <w:tc>
          <w:tcPr>
            <w:tcW w:w="810" w:type="dxa"/>
            <w:noWrap/>
            <w:vAlign w:val="center"/>
            <w:hideMark/>
          </w:tcPr>
          <w:p w14:paraId="1197FF19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103</w:t>
            </w:r>
          </w:p>
        </w:tc>
        <w:tc>
          <w:tcPr>
            <w:tcW w:w="725" w:type="dxa"/>
            <w:noWrap/>
            <w:vAlign w:val="center"/>
            <w:hideMark/>
          </w:tcPr>
          <w:p w14:paraId="0F22267F" w14:textId="094F7903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52,296.00</w:t>
            </w:r>
          </w:p>
        </w:tc>
        <w:tc>
          <w:tcPr>
            <w:tcW w:w="816" w:type="dxa"/>
            <w:noWrap/>
            <w:vAlign w:val="center"/>
            <w:hideMark/>
          </w:tcPr>
          <w:p w14:paraId="2C2B8365" w14:textId="244886DC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5,386,488.00</w:t>
            </w:r>
          </w:p>
        </w:tc>
        <w:tc>
          <w:tcPr>
            <w:tcW w:w="855" w:type="dxa"/>
            <w:noWrap/>
            <w:vAlign w:val="center"/>
            <w:hideMark/>
          </w:tcPr>
          <w:p w14:paraId="1C5C8872" w14:textId="471C2B63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7,414,794.00</w:t>
            </w:r>
          </w:p>
        </w:tc>
        <w:tc>
          <w:tcPr>
            <w:tcW w:w="1579" w:type="dxa"/>
            <w:vAlign w:val="center"/>
            <w:hideMark/>
          </w:tcPr>
          <w:p w14:paraId="24EB2D38" w14:textId="5BC85099" w:rsidR="00286DB3" w:rsidRPr="001D5DF7" w:rsidRDefault="001D5DF7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Lëshuar</w:t>
            </w:r>
            <w:r w:rsidR="00286DB3"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 xml:space="preserve"> </w:t>
            </w: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certifikata</w:t>
            </w:r>
            <w:r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 xml:space="preserve"> </w:t>
            </w:r>
            <w:r w:rsidR="00286DB3"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n</w:t>
            </w: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ë</w:t>
            </w:r>
            <w:r w:rsidR="00286DB3"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 xml:space="preserve"> </w:t>
            </w: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datën</w:t>
            </w:r>
            <w:r w:rsidR="00286DB3"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 xml:space="preserve"> 4.11.2024.</w:t>
            </w:r>
            <w:r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 xml:space="preserve"> </w:t>
            </w:r>
            <w:r w:rsidR="00286DB3"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 xml:space="preserve">Objekti </w:t>
            </w: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është</w:t>
            </w:r>
            <w:r w:rsidR="00286DB3"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 xml:space="preserve"> </w:t>
            </w:r>
            <w:r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i</w:t>
            </w:r>
            <w:r w:rsidR="00286DB3"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 xml:space="preserve"> llojit banim</w:t>
            </w:r>
            <w:r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.</w:t>
            </w:r>
          </w:p>
        </w:tc>
      </w:tr>
      <w:tr w:rsidR="00286DB3" w:rsidRPr="001D5DF7" w14:paraId="74BC0218" w14:textId="77777777" w:rsidTr="00286DB3">
        <w:trPr>
          <w:trHeight w:val="20"/>
        </w:trPr>
        <w:tc>
          <w:tcPr>
            <w:tcW w:w="401" w:type="dxa"/>
            <w:vMerge w:val="restart"/>
            <w:vAlign w:val="center"/>
            <w:hideMark/>
          </w:tcPr>
          <w:p w14:paraId="4837FF3F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</w:pPr>
            <w:r w:rsidRPr="001D5DF7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  <w:t>55</w:t>
            </w:r>
          </w:p>
        </w:tc>
        <w:tc>
          <w:tcPr>
            <w:tcW w:w="1102" w:type="dxa"/>
            <w:vAlign w:val="center"/>
            <w:hideMark/>
          </w:tcPr>
          <w:p w14:paraId="2747F61F" w14:textId="1EB9473D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</w:pPr>
            <w:proofErr w:type="spellStart"/>
            <w:r w:rsidRPr="001D5DF7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  <w:t>Izet</w:t>
            </w:r>
            <w:proofErr w:type="spellEnd"/>
            <w:r w:rsidRPr="001D5DF7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  <w:t xml:space="preserve"> </w:t>
            </w:r>
            <w:proofErr w:type="spellStart"/>
            <w:r w:rsidRPr="001D5DF7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  <w:t>Qazim</w:t>
            </w:r>
            <w:proofErr w:type="spellEnd"/>
            <w:r w:rsidRPr="001D5DF7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  <w:t xml:space="preserve"> </w:t>
            </w:r>
            <w:proofErr w:type="spellStart"/>
            <w:r w:rsidRPr="001D5DF7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  <w:t>Zeraj</w:t>
            </w:r>
            <w:proofErr w:type="spellEnd"/>
          </w:p>
        </w:tc>
        <w:tc>
          <w:tcPr>
            <w:tcW w:w="441" w:type="dxa"/>
            <w:vMerge w:val="restart"/>
            <w:noWrap/>
            <w:vAlign w:val="center"/>
            <w:hideMark/>
          </w:tcPr>
          <w:p w14:paraId="0EB9BBC3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8604</w:t>
            </w:r>
          </w:p>
        </w:tc>
        <w:tc>
          <w:tcPr>
            <w:tcW w:w="769" w:type="dxa"/>
            <w:vMerge w:val="restart"/>
            <w:vAlign w:val="center"/>
            <w:hideMark/>
          </w:tcPr>
          <w:p w14:paraId="0664D9AC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32/603</w:t>
            </w:r>
          </w:p>
        </w:tc>
        <w:tc>
          <w:tcPr>
            <w:tcW w:w="816" w:type="dxa"/>
            <w:vMerge w:val="restart"/>
            <w:vAlign w:val="center"/>
            <w:hideMark/>
          </w:tcPr>
          <w:p w14:paraId="65FF46F1" w14:textId="617A40D9" w:rsidR="00286DB3" w:rsidRPr="001D5DF7" w:rsidRDefault="001D5DF7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Truall</w:t>
            </w:r>
          </w:p>
        </w:tc>
        <w:tc>
          <w:tcPr>
            <w:tcW w:w="558" w:type="dxa"/>
            <w:vMerge w:val="restart"/>
            <w:vAlign w:val="center"/>
            <w:hideMark/>
          </w:tcPr>
          <w:p w14:paraId="0D5172E1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70</w:t>
            </w:r>
          </w:p>
        </w:tc>
        <w:tc>
          <w:tcPr>
            <w:tcW w:w="470" w:type="dxa"/>
            <w:vMerge w:val="restart"/>
            <w:vAlign w:val="center"/>
            <w:hideMark/>
          </w:tcPr>
          <w:p w14:paraId="08B0E7BA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65</w:t>
            </w:r>
          </w:p>
        </w:tc>
        <w:tc>
          <w:tcPr>
            <w:tcW w:w="526" w:type="dxa"/>
            <w:vMerge w:val="restart"/>
            <w:noWrap/>
            <w:vAlign w:val="center"/>
            <w:hideMark/>
          </w:tcPr>
          <w:p w14:paraId="05B670B6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25</w:t>
            </w:r>
          </w:p>
        </w:tc>
        <w:tc>
          <w:tcPr>
            <w:tcW w:w="681" w:type="dxa"/>
            <w:vMerge w:val="restart"/>
            <w:vAlign w:val="center"/>
            <w:hideMark/>
          </w:tcPr>
          <w:p w14:paraId="430EBB0D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25</w:t>
            </w:r>
          </w:p>
        </w:tc>
        <w:tc>
          <w:tcPr>
            <w:tcW w:w="566" w:type="dxa"/>
            <w:vMerge w:val="restart"/>
            <w:vAlign w:val="center"/>
            <w:hideMark/>
          </w:tcPr>
          <w:p w14:paraId="272ABFC2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Vlorë</w:t>
            </w:r>
          </w:p>
        </w:tc>
        <w:tc>
          <w:tcPr>
            <w:tcW w:w="810" w:type="dxa"/>
            <w:vMerge w:val="restart"/>
            <w:vAlign w:val="center"/>
            <w:hideMark/>
          </w:tcPr>
          <w:p w14:paraId="2E0B4DBE" w14:textId="040B1126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1.68</w:t>
            </w:r>
          </w:p>
        </w:tc>
        <w:tc>
          <w:tcPr>
            <w:tcW w:w="618" w:type="dxa"/>
            <w:vMerge w:val="restart"/>
            <w:vAlign w:val="center"/>
            <w:hideMark/>
          </w:tcPr>
          <w:p w14:paraId="02B24AD1" w14:textId="3274CC2B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6,899.00</w:t>
            </w:r>
          </w:p>
        </w:tc>
        <w:tc>
          <w:tcPr>
            <w:tcW w:w="816" w:type="dxa"/>
            <w:vMerge w:val="restart"/>
            <w:vAlign w:val="center"/>
            <w:hideMark/>
          </w:tcPr>
          <w:p w14:paraId="0CECF0C5" w14:textId="5645FD12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11,590.32</w:t>
            </w:r>
          </w:p>
        </w:tc>
        <w:tc>
          <w:tcPr>
            <w:tcW w:w="810" w:type="dxa"/>
            <w:vMerge w:val="restart"/>
            <w:vAlign w:val="center"/>
            <w:hideMark/>
          </w:tcPr>
          <w:p w14:paraId="78DD7BEC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25</w:t>
            </w:r>
          </w:p>
        </w:tc>
        <w:tc>
          <w:tcPr>
            <w:tcW w:w="725" w:type="dxa"/>
            <w:vMerge w:val="restart"/>
            <w:vAlign w:val="center"/>
            <w:hideMark/>
          </w:tcPr>
          <w:p w14:paraId="63E81312" w14:textId="6B06733E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52,296.00</w:t>
            </w:r>
          </w:p>
        </w:tc>
        <w:tc>
          <w:tcPr>
            <w:tcW w:w="816" w:type="dxa"/>
            <w:vMerge w:val="restart"/>
            <w:vAlign w:val="center"/>
            <w:hideMark/>
          </w:tcPr>
          <w:p w14:paraId="59307E51" w14:textId="58014C14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1,307,400.00</w:t>
            </w:r>
          </w:p>
        </w:tc>
        <w:tc>
          <w:tcPr>
            <w:tcW w:w="855" w:type="dxa"/>
            <w:vMerge w:val="restart"/>
            <w:vAlign w:val="center"/>
            <w:hideMark/>
          </w:tcPr>
          <w:p w14:paraId="346ACF08" w14:textId="0EF23E69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1,318,990.32</w:t>
            </w:r>
          </w:p>
        </w:tc>
        <w:tc>
          <w:tcPr>
            <w:tcW w:w="1579" w:type="dxa"/>
            <w:vMerge w:val="restart"/>
            <w:vAlign w:val="center"/>
            <w:hideMark/>
          </w:tcPr>
          <w:p w14:paraId="00952513" w14:textId="4E42E101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Konfirmuar nga ASHK</w:t>
            </w:r>
            <w:r w:rsid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-ja.</w:t>
            </w:r>
          </w:p>
        </w:tc>
      </w:tr>
      <w:tr w:rsidR="00286DB3" w:rsidRPr="001D5DF7" w14:paraId="05A36B16" w14:textId="77777777" w:rsidTr="00286DB3">
        <w:trPr>
          <w:trHeight w:val="20"/>
        </w:trPr>
        <w:tc>
          <w:tcPr>
            <w:tcW w:w="401" w:type="dxa"/>
            <w:vMerge/>
            <w:vAlign w:val="center"/>
            <w:hideMark/>
          </w:tcPr>
          <w:p w14:paraId="6BA95BC3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1102" w:type="dxa"/>
            <w:vAlign w:val="center"/>
            <w:hideMark/>
          </w:tcPr>
          <w:p w14:paraId="5B3235C2" w14:textId="04EB4F6B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</w:pPr>
            <w:proofErr w:type="spellStart"/>
            <w:r w:rsidRPr="001D5DF7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  <w:t>Violeta</w:t>
            </w:r>
            <w:proofErr w:type="spellEnd"/>
            <w:r w:rsidRPr="001D5DF7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  <w:t xml:space="preserve"> </w:t>
            </w:r>
            <w:proofErr w:type="spellStart"/>
            <w:r w:rsidRPr="001D5DF7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  <w:t>Muhamet</w:t>
            </w:r>
            <w:proofErr w:type="spellEnd"/>
            <w:r w:rsidRPr="001D5DF7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  <w:t xml:space="preserve"> </w:t>
            </w:r>
            <w:proofErr w:type="spellStart"/>
            <w:r w:rsidRPr="001D5DF7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  <w:t>Zeraj</w:t>
            </w:r>
            <w:proofErr w:type="spellEnd"/>
          </w:p>
        </w:tc>
        <w:tc>
          <w:tcPr>
            <w:tcW w:w="441" w:type="dxa"/>
            <w:vMerge/>
            <w:vAlign w:val="center"/>
            <w:hideMark/>
          </w:tcPr>
          <w:p w14:paraId="30453F4D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769" w:type="dxa"/>
            <w:vMerge/>
            <w:vAlign w:val="center"/>
            <w:hideMark/>
          </w:tcPr>
          <w:p w14:paraId="6B9A2F0F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816" w:type="dxa"/>
            <w:vMerge/>
            <w:vAlign w:val="center"/>
            <w:hideMark/>
          </w:tcPr>
          <w:p w14:paraId="150C343C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558" w:type="dxa"/>
            <w:vMerge/>
            <w:vAlign w:val="center"/>
            <w:hideMark/>
          </w:tcPr>
          <w:p w14:paraId="103C96ED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470" w:type="dxa"/>
            <w:vMerge/>
            <w:vAlign w:val="center"/>
            <w:hideMark/>
          </w:tcPr>
          <w:p w14:paraId="7F76AD41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526" w:type="dxa"/>
            <w:vMerge/>
            <w:vAlign w:val="center"/>
            <w:hideMark/>
          </w:tcPr>
          <w:p w14:paraId="06E1886F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681" w:type="dxa"/>
            <w:vMerge/>
            <w:vAlign w:val="center"/>
            <w:hideMark/>
          </w:tcPr>
          <w:p w14:paraId="153BBA82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566" w:type="dxa"/>
            <w:vMerge/>
            <w:vAlign w:val="center"/>
            <w:hideMark/>
          </w:tcPr>
          <w:p w14:paraId="2F6EB8D6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810" w:type="dxa"/>
            <w:vMerge/>
            <w:vAlign w:val="center"/>
            <w:hideMark/>
          </w:tcPr>
          <w:p w14:paraId="45B5B8A4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618" w:type="dxa"/>
            <w:vMerge/>
            <w:vAlign w:val="center"/>
            <w:hideMark/>
          </w:tcPr>
          <w:p w14:paraId="67794FAE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816" w:type="dxa"/>
            <w:vMerge/>
            <w:vAlign w:val="center"/>
            <w:hideMark/>
          </w:tcPr>
          <w:p w14:paraId="33F2B9D4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810" w:type="dxa"/>
            <w:vMerge/>
            <w:vAlign w:val="center"/>
            <w:hideMark/>
          </w:tcPr>
          <w:p w14:paraId="01CFB7E9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725" w:type="dxa"/>
            <w:vMerge/>
            <w:vAlign w:val="center"/>
            <w:hideMark/>
          </w:tcPr>
          <w:p w14:paraId="18CF1A79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816" w:type="dxa"/>
            <w:vMerge/>
            <w:vAlign w:val="center"/>
            <w:hideMark/>
          </w:tcPr>
          <w:p w14:paraId="5C37499B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855" w:type="dxa"/>
            <w:vMerge/>
            <w:vAlign w:val="center"/>
            <w:hideMark/>
          </w:tcPr>
          <w:p w14:paraId="500FB23F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1579" w:type="dxa"/>
            <w:vMerge/>
            <w:vAlign w:val="center"/>
            <w:hideMark/>
          </w:tcPr>
          <w:p w14:paraId="05360D28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</w:tr>
      <w:tr w:rsidR="00286DB3" w:rsidRPr="001D5DF7" w14:paraId="31B1818F" w14:textId="77777777" w:rsidTr="00286DB3">
        <w:trPr>
          <w:trHeight w:val="20"/>
        </w:trPr>
        <w:tc>
          <w:tcPr>
            <w:tcW w:w="401" w:type="dxa"/>
            <w:vMerge w:val="restart"/>
            <w:noWrap/>
            <w:vAlign w:val="center"/>
            <w:hideMark/>
          </w:tcPr>
          <w:p w14:paraId="694FDD44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</w:pPr>
            <w:r w:rsidRPr="001D5DF7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  <w:t>56</w:t>
            </w:r>
          </w:p>
        </w:tc>
        <w:tc>
          <w:tcPr>
            <w:tcW w:w="1102" w:type="dxa"/>
            <w:vAlign w:val="center"/>
            <w:hideMark/>
          </w:tcPr>
          <w:p w14:paraId="37E87556" w14:textId="52526A40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</w:pPr>
            <w:proofErr w:type="spellStart"/>
            <w:r w:rsidRPr="001D5DF7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  <w:t>Izet</w:t>
            </w:r>
            <w:proofErr w:type="spellEnd"/>
            <w:r w:rsidRPr="001D5DF7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  <w:t xml:space="preserve"> </w:t>
            </w:r>
            <w:proofErr w:type="spellStart"/>
            <w:r w:rsidRPr="001D5DF7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  <w:t>Qazim</w:t>
            </w:r>
            <w:proofErr w:type="spellEnd"/>
            <w:r w:rsidRPr="001D5DF7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  <w:t xml:space="preserve"> </w:t>
            </w:r>
            <w:proofErr w:type="spellStart"/>
            <w:r w:rsidRPr="001D5DF7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  <w:t>Zeraj</w:t>
            </w:r>
            <w:proofErr w:type="spellEnd"/>
          </w:p>
        </w:tc>
        <w:tc>
          <w:tcPr>
            <w:tcW w:w="441" w:type="dxa"/>
            <w:vMerge w:val="restart"/>
            <w:vAlign w:val="center"/>
            <w:hideMark/>
          </w:tcPr>
          <w:p w14:paraId="6BEA32D7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8604</w:t>
            </w:r>
          </w:p>
        </w:tc>
        <w:tc>
          <w:tcPr>
            <w:tcW w:w="769" w:type="dxa"/>
            <w:vMerge w:val="restart"/>
            <w:vAlign w:val="center"/>
            <w:hideMark/>
          </w:tcPr>
          <w:p w14:paraId="12AD50B4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32/134+1-7</w:t>
            </w:r>
          </w:p>
        </w:tc>
        <w:tc>
          <w:tcPr>
            <w:tcW w:w="816" w:type="dxa"/>
            <w:vMerge w:val="restart"/>
            <w:vAlign w:val="center"/>
            <w:hideMark/>
          </w:tcPr>
          <w:p w14:paraId="1DFDC0C4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Apartament</w:t>
            </w:r>
          </w:p>
        </w:tc>
        <w:tc>
          <w:tcPr>
            <w:tcW w:w="558" w:type="dxa"/>
            <w:vMerge w:val="restart"/>
            <w:noWrap/>
            <w:vAlign w:val="center"/>
            <w:hideMark/>
          </w:tcPr>
          <w:p w14:paraId="2AD8DB99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18</w:t>
            </w:r>
          </w:p>
        </w:tc>
        <w:tc>
          <w:tcPr>
            <w:tcW w:w="470" w:type="dxa"/>
            <w:vMerge w:val="restart"/>
            <w:vAlign w:val="center"/>
            <w:hideMark/>
          </w:tcPr>
          <w:p w14:paraId="5C6D3F7E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95</w:t>
            </w:r>
          </w:p>
        </w:tc>
        <w:tc>
          <w:tcPr>
            <w:tcW w:w="526" w:type="dxa"/>
            <w:vMerge w:val="restart"/>
            <w:vAlign w:val="center"/>
            <w:hideMark/>
          </w:tcPr>
          <w:p w14:paraId="6629A67A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40.1</w:t>
            </w:r>
          </w:p>
        </w:tc>
        <w:tc>
          <w:tcPr>
            <w:tcW w:w="681" w:type="dxa"/>
            <w:vMerge w:val="restart"/>
            <w:noWrap/>
            <w:vAlign w:val="center"/>
            <w:hideMark/>
          </w:tcPr>
          <w:p w14:paraId="66E49120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33.6</w:t>
            </w:r>
          </w:p>
        </w:tc>
        <w:tc>
          <w:tcPr>
            <w:tcW w:w="566" w:type="dxa"/>
            <w:vMerge w:val="restart"/>
            <w:noWrap/>
            <w:vAlign w:val="center"/>
            <w:hideMark/>
          </w:tcPr>
          <w:p w14:paraId="69A06DA9" w14:textId="5A7B0286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Vlor</w:t>
            </w:r>
            <w:r w:rsidR="001D5DF7"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ë</w:t>
            </w:r>
          </w:p>
        </w:tc>
        <w:tc>
          <w:tcPr>
            <w:tcW w:w="810" w:type="dxa"/>
            <w:vMerge w:val="restart"/>
            <w:noWrap/>
            <w:vAlign w:val="center"/>
            <w:hideMark/>
          </w:tcPr>
          <w:p w14:paraId="4A9BE1F5" w14:textId="5A758E30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0.70</w:t>
            </w:r>
          </w:p>
        </w:tc>
        <w:tc>
          <w:tcPr>
            <w:tcW w:w="618" w:type="dxa"/>
            <w:vMerge w:val="restart"/>
            <w:noWrap/>
            <w:vAlign w:val="center"/>
            <w:hideMark/>
          </w:tcPr>
          <w:p w14:paraId="59384D9E" w14:textId="2D54D045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6,899.00</w:t>
            </w:r>
          </w:p>
        </w:tc>
        <w:tc>
          <w:tcPr>
            <w:tcW w:w="816" w:type="dxa"/>
            <w:vMerge w:val="restart"/>
            <w:vAlign w:val="center"/>
            <w:hideMark/>
          </w:tcPr>
          <w:p w14:paraId="60068987" w14:textId="44150D4E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4,829.30</w:t>
            </w:r>
          </w:p>
        </w:tc>
        <w:tc>
          <w:tcPr>
            <w:tcW w:w="810" w:type="dxa"/>
            <w:vMerge w:val="restart"/>
            <w:vAlign w:val="center"/>
            <w:hideMark/>
          </w:tcPr>
          <w:p w14:paraId="75D6E5CB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33.6</w:t>
            </w:r>
          </w:p>
        </w:tc>
        <w:tc>
          <w:tcPr>
            <w:tcW w:w="725" w:type="dxa"/>
            <w:vMerge w:val="restart"/>
            <w:vAlign w:val="center"/>
            <w:hideMark/>
          </w:tcPr>
          <w:p w14:paraId="503A9036" w14:textId="49662959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52,296.00</w:t>
            </w:r>
          </w:p>
        </w:tc>
        <w:tc>
          <w:tcPr>
            <w:tcW w:w="816" w:type="dxa"/>
            <w:vMerge w:val="restart"/>
            <w:vAlign w:val="center"/>
            <w:hideMark/>
          </w:tcPr>
          <w:p w14:paraId="71BB3E02" w14:textId="7ABF0FD3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1,757,145.60</w:t>
            </w:r>
          </w:p>
        </w:tc>
        <w:tc>
          <w:tcPr>
            <w:tcW w:w="855" w:type="dxa"/>
            <w:vMerge w:val="restart"/>
            <w:vAlign w:val="center"/>
            <w:hideMark/>
          </w:tcPr>
          <w:p w14:paraId="3746BD20" w14:textId="3A963D2A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1,761,974.90</w:t>
            </w:r>
          </w:p>
        </w:tc>
        <w:tc>
          <w:tcPr>
            <w:tcW w:w="1579" w:type="dxa"/>
            <w:vMerge w:val="restart"/>
            <w:vAlign w:val="center"/>
            <w:hideMark/>
          </w:tcPr>
          <w:p w14:paraId="2FD24BC5" w14:textId="3BDD61CE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Konfirmuar nga ASHK</w:t>
            </w:r>
            <w:r w:rsid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 xml:space="preserve">-ja. </w:t>
            </w: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Sipas</w:t>
            </w:r>
            <w:r w:rsid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 xml:space="preserve"> </w:t>
            </w:r>
            <w:r w:rsidR="001D5DF7"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formularit n</w:t>
            </w: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r.</w:t>
            </w:r>
            <w:r w:rsid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 xml:space="preserve"> </w:t>
            </w: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 xml:space="preserve">2 </w:t>
            </w:r>
            <w:r w:rsidR="001D5DF7"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është</w:t>
            </w: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 xml:space="preserve"> privatizuar</w:t>
            </w:r>
            <w:r w:rsid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 xml:space="preserve"> </w:t>
            </w: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edhe 40.1m</w:t>
            </w: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  <w:vertAlign w:val="superscript"/>
              </w:rPr>
              <w:t>2</w:t>
            </w: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 xml:space="preserve"> truall</w:t>
            </w:r>
            <w:r w:rsid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.</w:t>
            </w:r>
          </w:p>
        </w:tc>
      </w:tr>
      <w:tr w:rsidR="00286DB3" w:rsidRPr="001D5DF7" w14:paraId="3C07964A" w14:textId="77777777" w:rsidTr="00286DB3">
        <w:trPr>
          <w:trHeight w:val="20"/>
        </w:trPr>
        <w:tc>
          <w:tcPr>
            <w:tcW w:w="401" w:type="dxa"/>
            <w:vMerge/>
            <w:vAlign w:val="center"/>
            <w:hideMark/>
          </w:tcPr>
          <w:p w14:paraId="01C41F3F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1102" w:type="dxa"/>
            <w:vAlign w:val="center"/>
            <w:hideMark/>
          </w:tcPr>
          <w:p w14:paraId="5BEF74A0" w14:textId="381174C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</w:pPr>
            <w:proofErr w:type="spellStart"/>
            <w:r w:rsidRPr="001D5DF7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  <w:t>Violeta</w:t>
            </w:r>
            <w:proofErr w:type="spellEnd"/>
            <w:r w:rsidRPr="001D5DF7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  <w:t xml:space="preserve"> </w:t>
            </w:r>
            <w:proofErr w:type="spellStart"/>
            <w:r w:rsidRPr="001D5DF7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  <w:t>Muhamet</w:t>
            </w:r>
            <w:proofErr w:type="spellEnd"/>
            <w:r w:rsidRPr="001D5DF7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  <w:t xml:space="preserve"> </w:t>
            </w:r>
            <w:proofErr w:type="spellStart"/>
            <w:r w:rsidRPr="001D5DF7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  <w:t>Zeraj</w:t>
            </w:r>
            <w:proofErr w:type="spellEnd"/>
          </w:p>
        </w:tc>
        <w:tc>
          <w:tcPr>
            <w:tcW w:w="441" w:type="dxa"/>
            <w:vMerge/>
            <w:vAlign w:val="center"/>
            <w:hideMark/>
          </w:tcPr>
          <w:p w14:paraId="0C59F592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769" w:type="dxa"/>
            <w:vMerge/>
            <w:vAlign w:val="center"/>
            <w:hideMark/>
          </w:tcPr>
          <w:p w14:paraId="722EAB8A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816" w:type="dxa"/>
            <w:vMerge/>
            <w:vAlign w:val="center"/>
            <w:hideMark/>
          </w:tcPr>
          <w:p w14:paraId="0377D49B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558" w:type="dxa"/>
            <w:vMerge/>
            <w:vAlign w:val="center"/>
            <w:hideMark/>
          </w:tcPr>
          <w:p w14:paraId="2724015F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470" w:type="dxa"/>
            <w:vMerge/>
            <w:vAlign w:val="center"/>
            <w:hideMark/>
          </w:tcPr>
          <w:p w14:paraId="2B5562CB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526" w:type="dxa"/>
            <w:vMerge/>
            <w:vAlign w:val="center"/>
            <w:hideMark/>
          </w:tcPr>
          <w:p w14:paraId="05BBD1F4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681" w:type="dxa"/>
            <w:vMerge/>
            <w:vAlign w:val="center"/>
            <w:hideMark/>
          </w:tcPr>
          <w:p w14:paraId="117226B4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566" w:type="dxa"/>
            <w:vMerge/>
            <w:vAlign w:val="center"/>
            <w:hideMark/>
          </w:tcPr>
          <w:p w14:paraId="63438F8B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810" w:type="dxa"/>
            <w:vMerge/>
            <w:vAlign w:val="center"/>
            <w:hideMark/>
          </w:tcPr>
          <w:p w14:paraId="31E6C4A1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618" w:type="dxa"/>
            <w:vMerge/>
            <w:vAlign w:val="center"/>
            <w:hideMark/>
          </w:tcPr>
          <w:p w14:paraId="7D121500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816" w:type="dxa"/>
            <w:vMerge/>
            <w:vAlign w:val="center"/>
            <w:hideMark/>
          </w:tcPr>
          <w:p w14:paraId="39BC89E6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810" w:type="dxa"/>
            <w:vMerge/>
            <w:vAlign w:val="center"/>
            <w:hideMark/>
          </w:tcPr>
          <w:p w14:paraId="110321C9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725" w:type="dxa"/>
            <w:vMerge/>
            <w:vAlign w:val="center"/>
            <w:hideMark/>
          </w:tcPr>
          <w:p w14:paraId="4033DEB5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816" w:type="dxa"/>
            <w:vMerge/>
            <w:vAlign w:val="center"/>
            <w:hideMark/>
          </w:tcPr>
          <w:p w14:paraId="20F3928F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855" w:type="dxa"/>
            <w:vMerge/>
            <w:vAlign w:val="center"/>
            <w:hideMark/>
          </w:tcPr>
          <w:p w14:paraId="3B4A3265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1579" w:type="dxa"/>
            <w:vMerge/>
            <w:vAlign w:val="center"/>
            <w:hideMark/>
          </w:tcPr>
          <w:p w14:paraId="287C1A3E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</w:tr>
      <w:tr w:rsidR="00286DB3" w:rsidRPr="001D5DF7" w14:paraId="505017B2" w14:textId="77777777" w:rsidTr="00286DB3">
        <w:trPr>
          <w:trHeight w:val="20"/>
        </w:trPr>
        <w:tc>
          <w:tcPr>
            <w:tcW w:w="401" w:type="dxa"/>
            <w:vMerge/>
            <w:vAlign w:val="center"/>
            <w:hideMark/>
          </w:tcPr>
          <w:p w14:paraId="0A1D5F97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1102" w:type="dxa"/>
            <w:vAlign w:val="center"/>
            <w:hideMark/>
          </w:tcPr>
          <w:p w14:paraId="23E8DB01" w14:textId="10B9D24F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</w:pPr>
            <w:r w:rsidRPr="001D5DF7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  <w:t xml:space="preserve">Robert </w:t>
            </w:r>
            <w:proofErr w:type="spellStart"/>
            <w:r w:rsidRPr="001D5DF7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  <w:t>Izet</w:t>
            </w:r>
            <w:proofErr w:type="spellEnd"/>
            <w:r w:rsidRPr="001D5DF7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  <w:t xml:space="preserve"> </w:t>
            </w:r>
            <w:proofErr w:type="spellStart"/>
            <w:r w:rsidRPr="001D5DF7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  <w:t>Zeraj</w:t>
            </w:r>
            <w:proofErr w:type="spellEnd"/>
          </w:p>
        </w:tc>
        <w:tc>
          <w:tcPr>
            <w:tcW w:w="441" w:type="dxa"/>
            <w:vMerge/>
            <w:vAlign w:val="center"/>
            <w:hideMark/>
          </w:tcPr>
          <w:p w14:paraId="37268337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769" w:type="dxa"/>
            <w:vMerge/>
            <w:vAlign w:val="center"/>
            <w:hideMark/>
          </w:tcPr>
          <w:p w14:paraId="5B84A441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816" w:type="dxa"/>
            <w:vMerge/>
            <w:vAlign w:val="center"/>
            <w:hideMark/>
          </w:tcPr>
          <w:p w14:paraId="0A9E3233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558" w:type="dxa"/>
            <w:vMerge/>
            <w:vAlign w:val="center"/>
            <w:hideMark/>
          </w:tcPr>
          <w:p w14:paraId="71F8872C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470" w:type="dxa"/>
            <w:vMerge/>
            <w:vAlign w:val="center"/>
            <w:hideMark/>
          </w:tcPr>
          <w:p w14:paraId="6666891C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526" w:type="dxa"/>
            <w:vMerge/>
            <w:vAlign w:val="center"/>
            <w:hideMark/>
          </w:tcPr>
          <w:p w14:paraId="06A6E732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681" w:type="dxa"/>
            <w:vMerge/>
            <w:vAlign w:val="center"/>
            <w:hideMark/>
          </w:tcPr>
          <w:p w14:paraId="4C000B7B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566" w:type="dxa"/>
            <w:vMerge/>
            <w:vAlign w:val="center"/>
            <w:hideMark/>
          </w:tcPr>
          <w:p w14:paraId="38C54EDE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810" w:type="dxa"/>
            <w:vMerge/>
            <w:vAlign w:val="center"/>
            <w:hideMark/>
          </w:tcPr>
          <w:p w14:paraId="046F64AE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618" w:type="dxa"/>
            <w:vMerge/>
            <w:vAlign w:val="center"/>
            <w:hideMark/>
          </w:tcPr>
          <w:p w14:paraId="40762C5F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816" w:type="dxa"/>
            <w:vMerge/>
            <w:vAlign w:val="center"/>
            <w:hideMark/>
          </w:tcPr>
          <w:p w14:paraId="10910517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810" w:type="dxa"/>
            <w:vMerge/>
            <w:vAlign w:val="center"/>
            <w:hideMark/>
          </w:tcPr>
          <w:p w14:paraId="267D0F42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725" w:type="dxa"/>
            <w:vMerge/>
            <w:vAlign w:val="center"/>
            <w:hideMark/>
          </w:tcPr>
          <w:p w14:paraId="26BF30E4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816" w:type="dxa"/>
            <w:vMerge/>
            <w:vAlign w:val="center"/>
            <w:hideMark/>
          </w:tcPr>
          <w:p w14:paraId="0FC37379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855" w:type="dxa"/>
            <w:vMerge/>
            <w:vAlign w:val="center"/>
            <w:hideMark/>
          </w:tcPr>
          <w:p w14:paraId="583197DC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1579" w:type="dxa"/>
            <w:vMerge/>
            <w:vAlign w:val="center"/>
            <w:hideMark/>
          </w:tcPr>
          <w:p w14:paraId="019BC7E4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</w:p>
        </w:tc>
      </w:tr>
      <w:tr w:rsidR="00286DB3" w:rsidRPr="001D5DF7" w14:paraId="79A7FE39" w14:textId="77777777" w:rsidTr="00286DB3">
        <w:trPr>
          <w:trHeight w:val="20"/>
        </w:trPr>
        <w:tc>
          <w:tcPr>
            <w:tcW w:w="401" w:type="dxa"/>
            <w:noWrap/>
            <w:vAlign w:val="center"/>
            <w:hideMark/>
          </w:tcPr>
          <w:p w14:paraId="2BA9E567" w14:textId="43C5D646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</w:pPr>
          </w:p>
        </w:tc>
        <w:tc>
          <w:tcPr>
            <w:tcW w:w="10524" w:type="dxa"/>
            <w:gridSpan w:val="15"/>
            <w:vAlign w:val="center"/>
            <w:hideMark/>
          </w:tcPr>
          <w:p w14:paraId="2FD26847" w14:textId="77777777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</w:pPr>
            <w:r w:rsidRPr="001D5DF7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  <w:t>SHUMA PARAPRAKE</w:t>
            </w:r>
          </w:p>
        </w:tc>
        <w:tc>
          <w:tcPr>
            <w:tcW w:w="855" w:type="dxa"/>
            <w:noWrap/>
            <w:vAlign w:val="center"/>
            <w:hideMark/>
          </w:tcPr>
          <w:p w14:paraId="35F726B0" w14:textId="5813F225" w:rsidR="00286DB3" w:rsidRPr="001D5DF7" w:rsidRDefault="00286DB3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</w:pPr>
            <w:r w:rsidRPr="001D5DF7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bdr w:val="none" w:sz="0" w:space="0" w:color="auto" w:frame="1"/>
              </w:rPr>
              <w:t>18,810,655.22</w:t>
            </w:r>
          </w:p>
        </w:tc>
        <w:tc>
          <w:tcPr>
            <w:tcW w:w="1579" w:type="dxa"/>
            <w:vAlign w:val="center"/>
            <w:hideMark/>
          </w:tcPr>
          <w:p w14:paraId="6593FEEF" w14:textId="7CCD4989" w:rsidR="00286DB3" w:rsidRPr="001D5DF7" w:rsidRDefault="001D5DF7" w:rsidP="00286DB3">
            <w:pPr>
              <w:shd w:val="clear" w:color="auto" w:fill="FFFFFF"/>
              <w:jc w:val="center"/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</w:pP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Fondi</w:t>
            </w:r>
            <w:r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 xml:space="preserve"> </w:t>
            </w: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i</w:t>
            </w:r>
            <w:r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 xml:space="preserve"> </w:t>
            </w: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shpronësimit</w:t>
            </w:r>
            <w:r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 xml:space="preserve"> </w:t>
            </w: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shtesa</w:t>
            </w:r>
            <w:r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 xml:space="preserve"> </w:t>
            </w:r>
            <w:proofErr w:type="spellStart"/>
            <w:r w:rsidR="00286DB3"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VKM</w:t>
            </w:r>
            <w:proofErr w:type="spellEnd"/>
            <w:r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 xml:space="preserve">-ja nr. </w:t>
            </w:r>
            <w:r w:rsidR="00286DB3"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20</w:t>
            </w:r>
            <w:r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,</w:t>
            </w:r>
            <w:r w:rsidR="00286DB3"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 xml:space="preserve"> </w:t>
            </w:r>
            <w:r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 xml:space="preserve">datë </w:t>
            </w:r>
            <w:r w:rsidR="00286DB3" w:rsidRPr="001D5DF7"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17.1.2024</w:t>
            </w:r>
            <w:r>
              <w:rPr>
                <w:rFonts w:ascii="Garamond" w:eastAsia="Times New Roman" w:hAnsi="Garamond" w:cs="Times New Roman"/>
                <w:b/>
                <w:sz w:val="12"/>
                <w:szCs w:val="12"/>
                <w:bdr w:val="none" w:sz="0" w:space="0" w:color="auto" w:frame="1"/>
              </w:rPr>
              <w:t>.</w:t>
            </w:r>
          </w:p>
        </w:tc>
      </w:tr>
    </w:tbl>
    <w:p w14:paraId="54EEF54F" w14:textId="77777777" w:rsidR="00EE0C98" w:rsidRPr="001D5DF7" w:rsidRDefault="00EE0C98" w:rsidP="00E54BC2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bdr w:val="none" w:sz="0" w:space="0" w:color="auto" w:frame="1"/>
        </w:rPr>
      </w:pPr>
    </w:p>
    <w:p w14:paraId="0AC1DF69" w14:textId="43299E8F" w:rsidR="00EE0C98" w:rsidRPr="001D5DF7" w:rsidRDefault="00EE0C98" w:rsidP="00E54BC2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FFFFFF" w:themeColor="background1"/>
          <w:sz w:val="24"/>
          <w:szCs w:val="24"/>
          <w:bdr w:val="none" w:sz="0" w:space="0" w:color="auto" w:frame="1"/>
        </w:rPr>
      </w:pPr>
    </w:p>
    <w:p w14:paraId="2EB4BA4D" w14:textId="665BFA75" w:rsidR="00EE0C98" w:rsidRPr="001D5DF7" w:rsidRDefault="00EE0C98" w:rsidP="00E54BC2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FFFFFF" w:themeColor="background1"/>
          <w:sz w:val="24"/>
          <w:szCs w:val="24"/>
          <w:bdr w:val="none" w:sz="0" w:space="0" w:color="auto" w:frame="1"/>
        </w:rPr>
      </w:pPr>
    </w:p>
    <w:p w14:paraId="71A43637" w14:textId="77777777" w:rsidR="00EE0C98" w:rsidRPr="001D5DF7" w:rsidRDefault="00EE0C98" w:rsidP="00E54BC2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FFFFFF" w:themeColor="background1"/>
          <w:sz w:val="24"/>
          <w:szCs w:val="24"/>
          <w:bdr w:val="none" w:sz="0" w:space="0" w:color="auto" w:frame="1"/>
        </w:rPr>
      </w:pPr>
    </w:p>
    <w:p w14:paraId="2101F89E" w14:textId="77777777" w:rsidR="00EE0C98" w:rsidRPr="001D5DF7" w:rsidRDefault="00EE0C98" w:rsidP="00E54BC2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FFFFFF" w:themeColor="background1"/>
          <w:sz w:val="24"/>
          <w:szCs w:val="24"/>
          <w:bdr w:val="none" w:sz="0" w:space="0" w:color="auto" w:frame="1"/>
        </w:rPr>
      </w:pPr>
    </w:p>
    <w:p w14:paraId="47D2724F" w14:textId="77777777" w:rsidR="00EE0C98" w:rsidRPr="001D5DF7" w:rsidRDefault="00EE0C98" w:rsidP="00E54BC2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FFFFFF" w:themeColor="background1"/>
          <w:sz w:val="24"/>
          <w:szCs w:val="24"/>
          <w:bdr w:val="none" w:sz="0" w:space="0" w:color="auto" w:frame="1"/>
        </w:rPr>
      </w:pPr>
    </w:p>
    <w:p w14:paraId="402F35BB" w14:textId="27E982B1" w:rsidR="004136D3" w:rsidRPr="001D5DF7" w:rsidRDefault="00AD5426" w:rsidP="00E54BC2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FFFFFF" w:themeColor="background1"/>
          <w:sz w:val="24"/>
          <w:szCs w:val="24"/>
          <w:bdr w:val="none" w:sz="0" w:space="0" w:color="auto" w:frame="1"/>
        </w:rPr>
      </w:pPr>
      <w:proofErr w:type="spellStart"/>
      <w:r w:rsidRPr="001D5DF7">
        <w:rPr>
          <w:rFonts w:ascii="Garamond" w:eastAsia="Times New Roman" w:hAnsi="Garamond" w:cs="Times New Roman"/>
          <w:color w:val="FFFFFF" w:themeColor="background1"/>
          <w:sz w:val="24"/>
          <w:szCs w:val="24"/>
          <w:bdr w:val="none" w:sz="0" w:space="0" w:color="auto" w:frame="1"/>
        </w:rPr>
        <w:t>Omeri</w:t>
      </w:r>
      <w:proofErr w:type="spellEnd"/>
    </w:p>
    <w:sectPr w:rsidR="004136D3" w:rsidRPr="001D5DF7" w:rsidSect="00EE0C98">
      <w:pgSz w:w="16838" w:h="11906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F5D84D" w14:textId="77777777" w:rsidR="001D5DF7" w:rsidRDefault="001D5DF7">
      <w:pPr>
        <w:spacing w:after="0" w:line="240" w:lineRule="auto"/>
      </w:pPr>
      <w:r>
        <w:separator/>
      </w:r>
    </w:p>
  </w:endnote>
  <w:endnote w:type="continuationSeparator" w:id="0">
    <w:p w14:paraId="603BC320" w14:textId="77777777" w:rsidR="001D5DF7" w:rsidRDefault="001D5DF7">
      <w:pPr>
        <w:spacing w:after="0" w:line="240" w:lineRule="auto"/>
      </w:pPr>
      <w:r>
        <w:continuationSeparator/>
      </w:r>
    </w:p>
  </w:endnote>
  <w:endnote w:type="continuationNotice" w:id="1">
    <w:p w14:paraId="2E182C1D" w14:textId="77777777" w:rsidR="00B839EB" w:rsidRDefault="00B839E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471DBF" w14:textId="77777777" w:rsidR="001D5DF7" w:rsidRDefault="001D5DF7">
      <w:pPr>
        <w:spacing w:after="0" w:line="240" w:lineRule="auto"/>
      </w:pPr>
      <w:r>
        <w:separator/>
      </w:r>
    </w:p>
  </w:footnote>
  <w:footnote w:type="continuationSeparator" w:id="0">
    <w:p w14:paraId="16C8FA5C" w14:textId="77777777" w:rsidR="001D5DF7" w:rsidRDefault="001D5DF7">
      <w:pPr>
        <w:spacing w:after="0" w:line="240" w:lineRule="auto"/>
      </w:pPr>
      <w:r>
        <w:continuationSeparator/>
      </w:r>
    </w:p>
  </w:footnote>
  <w:footnote w:type="continuationNotice" w:id="1">
    <w:p w14:paraId="05AE0FFE" w14:textId="77777777" w:rsidR="00B839EB" w:rsidRDefault="00B839E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CB68F0"/>
    <w:multiLevelType w:val="hybridMultilevel"/>
    <w:tmpl w:val="E648D368"/>
    <w:lvl w:ilvl="0" w:tplc="4C0270D6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75B"/>
    <w:rsid w:val="00005A2A"/>
    <w:rsid w:val="0001670C"/>
    <w:rsid w:val="000218EE"/>
    <w:rsid w:val="00023C3D"/>
    <w:rsid w:val="00024FDD"/>
    <w:rsid w:val="00092939"/>
    <w:rsid w:val="000B456E"/>
    <w:rsid w:val="000B6C27"/>
    <w:rsid w:val="000E1EEC"/>
    <w:rsid w:val="00117A7A"/>
    <w:rsid w:val="00122B6A"/>
    <w:rsid w:val="00142368"/>
    <w:rsid w:val="001B3225"/>
    <w:rsid w:val="001D3A7B"/>
    <w:rsid w:val="001D5DF7"/>
    <w:rsid w:val="0020575B"/>
    <w:rsid w:val="00223981"/>
    <w:rsid w:val="00247AA2"/>
    <w:rsid w:val="00266E69"/>
    <w:rsid w:val="00286DB3"/>
    <w:rsid w:val="00296DC0"/>
    <w:rsid w:val="00307563"/>
    <w:rsid w:val="00314918"/>
    <w:rsid w:val="003169A7"/>
    <w:rsid w:val="00320DE6"/>
    <w:rsid w:val="00351510"/>
    <w:rsid w:val="00352A64"/>
    <w:rsid w:val="00354921"/>
    <w:rsid w:val="003C11BD"/>
    <w:rsid w:val="003E51A0"/>
    <w:rsid w:val="004136D3"/>
    <w:rsid w:val="0041585D"/>
    <w:rsid w:val="00417D7A"/>
    <w:rsid w:val="004B1379"/>
    <w:rsid w:val="004B1B2E"/>
    <w:rsid w:val="004B5AB0"/>
    <w:rsid w:val="004B7DD7"/>
    <w:rsid w:val="004D5BED"/>
    <w:rsid w:val="00521115"/>
    <w:rsid w:val="00530175"/>
    <w:rsid w:val="005656D6"/>
    <w:rsid w:val="005C49DB"/>
    <w:rsid w:val="005C6715"/>
    <w:rsid w:val="00645476"/>
    <w:rsid w:val="00681B47"/>
    <w:rsid w:val="006B69F5"/>
    <w:rsid w:val="00766B91"/>
    <w:rsid w:val="007B4A9E"/>
    <w:rsid w:val="007D7A6D"/>
    <w:rsid w:val="00822F93"/>
    <w:rsid w:val="008261B4"/>
    <w:rsid w:val="0086440D"/>
    <w:rsid w:val="008A2973"/>
    <w:rsid w:val="00916D72"/>
    <w:rsid w:val="009544DB"/>
    <w:rsid w:val="00A560C7"/>
    <w:rsid w:val="00A603A0"/>
    <w:rsid w:val="00A81B8E"/>
    <w:rsid w:val="00AD5426"/>
    <w:rsid w:val="00AE586A"/>
    <w:rsid w:val="00B60814"/>
    <w:rsid w:val="00B839EB"/>
    <w:rsid w:val="00BB63EC"/>
    <w:rsid w:val="00C0192B"/>
    <w:rsid w:val="00C23C84"/>
    <w:rsid w:val="00C765AE"/>
    <w:rsid w:val="00CA0A0C"/>
    <w:rsid w:val="00CF26AC"/>
    <w:rsid w:val="00D6771C"/>
    <w:rsid w:val="00D724D1"/>
    <w:rsid w:val="00D956A5"/>
    <w:rsid w:val="00DA2EBD"/>
    <w:rsid w:val="00E10FF1"/>
    <w:rsid w:val="00E54BC2"/>
    <w:rsid w:val="00EE0C98"/>
    <w:rsid w:val="00F52887"/>
    <w:rsid w:val="00F71B38"/>
    <w:rsid w:val="00F83E99"/>
    <w:rsid w:val="00FB6AA9"/>
    <w:rsid w:val="00FC3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C220CF"/>
  <w15:chartTrackingRefBased/>
  <w15:docId w15:val="{D56056D0-09F2-4C40-8C4D-2955FEB46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nhideWhenUsed/>
    <w:rsid w:val="004136D3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rsid w:val="004136D3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rsid w:val="004136D3"/>
    <w:rPr>
      <w:color w:val="0000FF"/>
      <w:u w:val="single"/>
    </w:rPr>
  </w:style>
  <w:style w:type="paragraph" w:styleId="NoSpacing">
    <w:name w:val="No Spacing"/>
    <w:link w:val="NoSpacingChar"/>
    <w:qFormat/>
    <w:rsid w:val="004136D3"/>
    <w:pPr>
      <w:spacing w:after="0" w:line="240" w:lineRule="auto"/>
    </w:pPr>
  </w:style>
  <w:style w:type="character" w:customStyle="1" w:styleId="NoSpacingChar">
    <w:name w:val="No Spacing Char"/>
    <w:link w:val="NoSpacing"/>
    <w:rsid w:val="004136D3"/>
  </w:style>
  <w:style w:type="paragraph" w:styleId="ListParagraph">
    <w:name w:val="List Paragraph"/>
    <w:basedOn w:val="Normal"/>
    <w:uiPriority w:val="34"/>
    <w:qFormat/>
    <w:rsid w:val="00C765A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E0C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0C98"/>
  </w:style>
  <w:style w:type="table" w:styleId="TableGrid">
    <w:name w:val="Table Grid"/>
    <w:basedOn w:val="TableNormal"/>
    <w:uiPriority w:val="39"/>
    <w:rsid w:val="00286D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9170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13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30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36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42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44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52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07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00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230-7</Nr_x002e__x0020_akti>
    <Data_x0020_e_x0020_Krijimit xmlns="0e656187-b300-4fb0-8bf4-3a50f872073c">2025-03-13T13:25:49Z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2025-03-13T00:00:00Z</Date_x0020_protokolli>
    <Titulli xmlns="0e656187-b300-4fb0-8bf4-3a50f872073c">Për disa shtesa dhe ndryshime të VKM-së nr. 20, datë 17.1.2024 për shpronësimin, për interes publik, të pronarëve të pasurive të paluajtshme, pronë private, që preken nga realizimi i projektit " Lidhja e rrugës Transballkanike me Portin Detar Vlorë"</Titulli>
    <Modifikuesi xmlns="0e656187-b300-4fb0-8bf4-3a50f872073c">Suada.Daci</Modifikuesi>
    <Nr_x002e__x0020_prot_x0020_QBZ xmlns="0e656187-b300-4fb0-8bf4-3a50f872073c">510</Nr_x002e__x0020_prot_x0020_QBZ>
    <Data_x0020_e_x0020_Modifikimit xmlns="0e656187-b300-4fb0-8bf4-3a50f872073c">2025-03-13T14:05:09Z</Data_x0020_e_x0020_Modifikimit>
    <Dekretuar xmlns="0e656187-b300-4fb0-8bf4-3a50f872073c">false</Dekretuar>
    <Data xmlns="0e656187-b300-4fb0-8bf4-3a50f872073c">2025-03-11T00:00:00Z</Data>
    <Nr_x002e__x0020_protokolli_x0020_i_x0020_aktit xmlns="0e656187-b300-4fb0-8bf4-3a50f872073c">230-7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49E4A88FE354B4489ED60A9E326DD6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49E4A88FE354B4489ED60A9E326DD6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BF49F20C-4380-4EC2-81E2-9F4082515A4E}">
  <ds:schemaRefs>
    <ds:schemaRef ds:uri="http://purl.org/dc/terms/"/>
    <ds:schemaRef ds:uri="http://purl.org/dc/dcmitype/"/>
    <ds:schemaRef ds:uri="0e656187-b300-4fb0-8bf4-3a50f872073c"/>
    <ds:schemaRef ds:uri="http://purl.org/dc/elements/1.1/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36DDCE5B-DFDB-4331-BA89-C45A60A9C3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8F8F9B4-5D7A-4EA6-913B-ED42BFB1B7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9A164C6-8649-4842-834E-F8AA67C0003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67B42F5-348A-4032-B546-4A5DB583B2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438</TotalTime>
  <Pages>3</Pages>
  <Words>834</Words>
  <Characters>4757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5580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Mirela Omeri</dc:creator>
  <cp:lastModifiedBy>Fjora Cahani</cp:lastModifiedBy>
  <cp:revision>98</cp:revision>
  <cp:lastPrinted>2025-03-11T13:52:00Z</cp:lastPrinted>
  <dcterms:created xsi:type="dcterms:W3CDTF">2024-05-20T11:42:00Z</dcterms:created>
  <dcterms:modified xsi:type="dcterms:W3CDTF">2025-03-13T13:40:00Z</dcterms:modified>
</cp:coreProperties>
</file>