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39C78" w14:textId="2874E0B4" w:rsidR="00694768" w:rsidRPr="0034464C" w:rsidRDefault="00DB5EBC" w:rsidP="00694768">
      <w:pPr>
        <w:pStyle w:val="NoSpacing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  <w:r w:rsidRPr="0034464C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KËRKES</w:t>
      </w:r>
      <w:r w:rsidR="00694768" w:rsidRPr="0034464C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Ë</w:t>
      </w:r>
      <w:r w:rsidRPr="0034464C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 xml:space="preserve"> </w:t>
      </w:r>
    </w:p>
    <w:p w14:paraId="49DDDEDA" w14:textId="637F458E" w:rsidR="00694768" w:rsidRPr="0034464C" w:rsidRDefault="00694768" w:rsidP="00694768">
      <w:pPr>
        <w:pStyle w:val="NoSpacing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  <w:r w:rsidRPr="0034464C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Nr. 6/9, datë 11.3.2025</w:t>
      </w:r>
    </w:p>
    <w:p w14:paraId="249C3DAB" w14:textId="77777777" w:rsidR="00694768" w:rsidRPr="0034464C" w:rsidRDefault="00694768" w:rsidP="00694768">
      <w:pPr>
        <w:pStyle w:val="NoSpacing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</w:p>
    <w:p w14:paraId="4F2B1EB7" w14:textId="6C065453" w:rsidR="00DB5EBC" w:rsidRPr="0034464C" w:rsidRDefault="00DB5EBC" w:rsidP="00694768">
      <w:pPr>
        <w:pStyle w:val="NoSpacing"/>
        <w:ind w:firstLine="284"/>
        <w:jc w:val="center"/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</w:pPr>
      <w:r w:rsidRPr="0034464C">
        <w:rPr>
          <w:rFonts w:ascii="Garamond" w:hAnsi="Garamond"/>
          <w:b/>
          <w:bCs/>
          <w:color w:val="000000" w:themeColor="text1"/>
          <w:sz w:val="24"/>
          <w:szCs w:val="24"/>
          <w:lang w:val="sq-AL"/>
        </w:rPr>
        <w:t>PËR SHPRONËSIM PUBLIK</w:t>
      </w:r>
    </w:p>
    <w:p w14:paraId="4F3A5D8B" w14:textId="77777777" w:rsidR="00C34688" w:rsidRPr="0034464C" w:rsidRDefault="00C34688" w:rsidP="00694768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636994A" w14:textId="4742D8A1" w:rsidR="00DB5EBC" w:rsidRPr="0034464C" w:rsidRDefault="00DB5EBC" w:rsidP="008271AA">
      <w:pPr>
        <w:spacing w:after="0" w:line="240" w:lineRule="auto"/>
        <w:ind w:firstLine="288"/>
        <w:jc w:val="both"/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</w:pPr>
      <w:r w:rsidRPr="0034464C">
        <w:rPr>
          <w:rFonts w:ascii="Garamond" w:hAnsi="Garamond" w:cs="Times New Roman"/>
          <w:color w:val="000000" w:themeColor="text1"/>
          <w:sz w:val="24"/>
          <w:szCs w:val="24"/>
        </w:rPr>
        <w:t>Agjencia Shtetërore për Shpronësimin shpall kërkesën</w:t>
      </w:r>
      <w:r w:rsidR="00694768" w:rsidRPr="0034464C">
        <w:rPr>
          <w:rFonts w:ascii="Garamond" w:hAnsi="Garamond" w:cs="Times New Roman"/>
          <w:bCs/>
          <w:color w:val="000000"/>
          <w:sz w:val="24"/>
          <w:szCs w:val="24"/>
          <w:bdr w:val="none" w:sz="0" w:space="0" w:color="auto" w:frame="1"/>
        </w:rPr>
        <w:t xml:space="preserve"> </w:t>
      </w:r>
      <w:r w:rsidR="0034464C">
        <w:rPr>
          <w:rFonts w:ascii="Garamond" w:eastAsia="Times New Roman" w:hAnsi="Garamond" w:cs="Times New Roman"/>
          <w:sz w:val="24"/>
          <w:szCs w:val="24"/>
        </w:rPr>
        <w:t>“</w:t>
      </w:r>
      <w:r w:rsidR="00775668" w:rsidRPr="0034464C">
        <w:rPr>
          <w:rFonts w:ascii="Garamond" w:eastAsia="Times New Roman" w:hAnsi="Garamond" w:cs="Times New Roman"/>
          <w:sz w:val="24"/>
          <w:szCs w:val="24"/>
        </w:rPr>
        <w:t xml:space="preserve">Për shpronësimin për interes publik, </w:t>
      </w:r>
      <w:r w:rsidR="00775668" w:rsidRPr="0034464C">
        <w:rPr>
          <w:rFonts w:ascii="Garamond" w:hAnsi="Garamond" w:cs="Times New Roman"/>
          <w:sz w:val="24"/>
          <w:szCs w:val="24"/>
        </w:rPr>
        <w:t xml:space="preserve">të pronarëve të pasurive të paluajtshme, pronë private, që preken nga realizimi i projektit, </w:t>
      </w:r>
      <w:r w:rsidR="008271AA" w:rsidRPr="0034464C">
        <w:rPr>
          <w:rFonts w:ascii="Garamond" w:hAnsi="Garamond" w:cs="Times New Roman"/>
          <w:sz w:val="24"/>
          <w:szCs w:val="24"/>
        </w:rPr>
        <w:t>‘</w:t>
      </w:r>
      <w:r w:rsidR="00775668" w:rsidRPr="0034464C">
        <w:rPr>
          <w:rFonts w:ascii="Garamond" w:hAnsi="Garamond" w:cs="Times New Roman"/>
          <w:sz w:val="24"/>
          <w:szCs w:val="24"/>
        </w:rPr>
        <w:t>Auto</w:t>
      </w:r>
      <w:r w:rsidR="0065169B">
        <w:rPr>
          <w:rFonts w:ascii="Garamond" w:hAnsi="Garamond" w:cs="Times New Roman"/>
          <w:sz w:val="24"/>
          <w:szCs w:val="24"/>
        </w:rPr>
        <w:t>-</w:t>
      </w:r>
      <w:r w:rsidR="00775668" w:rsidRPr="0034464C">
        <w:rPr>
          <w:rFonts w:ascii="Garamond" w:hAnsi="Garamond" w:cs="Times New Roman"/>
          <w:sz w:val="24"/>
          <w:szCs w:val="24"/>
        </w:rPr>
        <w:t xml:space="preserve"> Moto Park</w:t>
      </w:r>
      <w:r w:rsidR="008271AA" w:rsidRPr="0034464C">
        <w:rPr>
          <w:rFonts w:ascii="Garamond" w:hAnsi="Garamond" w:cs="Times New Roman"/>
          <w:sz w:val="24"/>
          <w:szCs w:val="24"/>
        </w:rPr>
        <w:t>’</w:t>
      </w:r>
      <w:r w:rsidR="00775668" w:rsidRPr="0034464C">
        <w:rPr>
          <w:rFonts w:ascii="Garamond" w:hAnsi="Garamond" w:cs="Times New Roman"/>
          <w:sz w:val="24"/>
          <w:szCs w:val="24"/>
        </w:rPr>
        <w:t>, me vendndodhje Bashkia Elbasan</w:t>
      </w:r>
      <w:r w:rsidR="0034464C">
        <w:rPr>
          <w:rFonts w:ascii="Garamond" w:hAnsi="Garamond" w:cs="Times New Roman"/>
          <w:sz w:val="24"/>
          <w:szCs w:val="24"/>
        </w:rPr>
        <w:t>”</w:t>
      </w:r>
      <w:r w:rsidR="00D97F23" w:rsidRPr="0034464C">
        <w:rPr>
          <w:rFonts w:ascii="Garamond" w:hAnsi="Garamond" w:cs="Times New Roman"/>
          <w:sz w:val="24"/>
          <w:szCs w:val="24"/>
        </w:rPr>
        <w:t>.</w:t>
      </w:r>
      <w:r w:rsidR="00E942FC" w:rsidRPr="0034464C">
        <w:rPr>
          <w:rFonts w:ascii="Garamond" w:hAnsi="Garamond" w:cs="Times New Roman"/>
          <w:sz w:val="24"/>
          <w:szCs w:val="24"/>
        </w:rPr>
        <w:t xml:space="preserve"> </w:t>
      </w:r>
      <w:r w:rsidRPr="0034464C">
        <w:rPr>
          <w:rFonts w:ascii="Garamond" w:hAnsi="Garamond" w:cs="Times New Roman"/>
          <w:color w:val="000000" w:themeColor="text1"/>
          <w:sz w:val="24"/>
          <w:szCs w:val="24"/>
        </w:rPr>
        <w:t xml:space="preserve">Subjekti kërkues i këtij projekti është </w:t>
      </w:r>
      <w:r w:rsidR="00775668" w:rsidRPr="0034464C">
        <w:rPr>
          <w:rFonts w:ascii="Garamond" w:hAnsi="Garamond" w:cs="Times New Roman"/>
          <w:sz w:val="24"/>
          <w:szCs w:val="24"/>
        </w:rPr>
        <w:t>Drejtoria e Përgjithshme e Shërbimeve të Transportit Rrugor</w:t>
      </w:r>
      <w:r w:rsidR="00977D71" w:rsidRPr="0034464C">
        <w:rPr>
          <w:rFonts w:ascii="Garamond" w:hAnsi="Garamond" w:cs="Times New Roman"/>
          <w:sz w:val="24"/>
          <w:szCs w:val="24"/>
        </w:rPr>
        <w:t xml:space="preserve"> (DPSHTRR).</w:t>
      </w:r>
    </w:p>
    <w:p w14:paraId="4E412BFA" w14:textId="61532B99" w:rsidR="00DB5EBC" w:rsidRPr="0034464C" w:rsidRDefault="00DB5EBC" w:rsidP="008271AA">
      <w:pPr>
        <w:spacing w:after="0" w:line="240" w:lineRule="auto"/>
        <w:ind w:firstLine="288"/>
        <w:jc w:val="both"/>
        <w:rPr>
          <w:rFonts w:ascii="Garamond" w:hAnsi="Garamond" w:cs="Times New Roman"/>
          <w:sz w:val="24"/>
          <w:szCs w:val="24"/>
        </w:rPr>
      </w:pPr>
      <w:r w:rsidRPr="0034464C">
        <w:rPr>
          <w:rFonts w:ascii="Garamond" w:hAnsi="Garamond" w:cs="Times New Roman"/>
          <w:sz w:val="24"/>
          <w:szCs w:val="24"/>
        </w:rPr>
        <w:t>Me anë të këtij publikimi kërkojmë të vëmë në dijeni personat e prekur nga ky shpronësim,</w:t>
      </w:r>
      <w:r w:rsidR="0034464C">
        <w:rPr>
          <w:rFonts w:ascii="Garamond" w:hAnsi="Garamond" w:cs="Times New Roman"/>
          <w:sz w:val="24"/>
          <w:szCs w:val="24"/>
        </w:rPr>
        <w:t xml:space="preserve"> </w:t>
      </w:r>
      <w:r w:rsidRPr="0034464C">
        <w:rPr>
          <w:rFonts w:ascii="Garamond" w:hAnsi="Garamond" w:cs="Times New Roman"/>
          <w:sz w:val="24"/>
          <w:szCs w:val="24"/>
        </w:rPr>
        <w:t>për pasuritë e paluajtshme, pronë private, të cilët do të kompensohen sipas vlerësimit paraprak të llogaritur sipas VKM</w:t>
      </w:r>
      <w:r w:rsidR="008271AA" w:rsidRPr="0034464C">
        <w:rPr>
          <w:rFonts w:ascii="Garamond" w:hAnsi="Garamond" w:cs="Times New Roman"/>
          <w:sz w:val="24"/>
          <w:szCs w:val="24"/>
        </w:rPr>
        <w:t>-së</w:t>
      </w:r>
      <w:r w:rsidRPr="0034464C">
        <w:rPr>
          <w:rFonts w:ascii="Garamond" w:hAnsi="Garamond" w:cs="Times New Roman"/>
          <w:sz w:val="24"/>
          <w:szCs w:val="24"/>
        </w:rPr>
        <w:t xml:space="preserve"> </w:t>
      </w:r>
      <w:r w:rsidR="008271AA" w:rsidRPr="0034464C">
        <w:rPr>
          <w:rFonts w:ascii="Garamond" w:hAnsi="Garamond" w:cs="Times New Roman"/>
          <w:sz w:val="24"/>
          <w:szCs w:val="24"/>
        </w:rPr>
        <w:t>n</w:t>
      </w:r>
      <w:r w:rsidRPr="0034464C">
        <w:rPr>
          <w:rFonts w:ascii="Garamond" w:hAnsi="Garamond" w:cs="Times New Roman"/>
          <w:sz w:val="24"/>
          <w:szCs w:val="24"/>
        </w:rPr>
        <w:t>r. 89, datë 3.2.2016</w:t>
      </w:r>
      <w:r w:rsidR="008271AA" w:rsidRPr="0034464C">
        <w:rPr>
          <w:rFonts w:ascii="Garamond" w:hAnsi="Garamond" w:cs="Times New Roman"/>
          <w:sz w:val="24"/>
          <w:szCs w:val="24"/>
        </w:rPr>
        <w:t>,</w:t>
      </w:r>
      <w:r w:rsidRPr="0034464C">
        <w:rPr>
          <w:rFonts w:ascii="Garamond" w:hAnsi="Garamond" w:cs="Times New Roman"/>
          <w:sz w:val="24"/>
          <w:szCs w:val="24"/>
        </w:rPr>
        <w:t xml:space="preserve"> </w:t>
      </w:r>
      <w:r w:rsidR="0034464C">
        <w:rPr>
          <w:rFonts w:ascii="Garamond" w:hAnsi="Garamond" w:cs="Times New Roman"/>
          <w:sz w:val="24"/>
          <w:szCs w:val="24"/>
        </w:rPr>
        <w:t>“</w:t>
      </w:r>
      <w:r w:rsidRPr="0034464C">
        <w:rPr>
          <w:rFonts w:ascii="Garamond" w:hAnsi="Garamond" w:cs="Times New Roman"/>
          <w:sz w:val="24"/>
          <w:szCs w:val="24"/>
        </w:rPr>
        <w:t>Për miratimin e hartës së vlerës</w:t>
      </w:r>
      <w:r w:rsidRPr="0034464C">
        <w:rPr>
          <w:rFonts w:ascii="Garamond" w:hAnsi="Garamond" w:cs="Times New Roman"/>
          <w:sz w:val="24"/>
          <w:szCs w:val="24"/>
          <w:lang w:eastAsia="ja-JP"/>
        </w:rPr>
        <w:t xml:space="preserve"> së tokës në</w:t>
      </w:r>
      <w:r w:rsidR="0034464C">
        <w:rPr>
          <w:rFonts w:ascii="Garamond" w:hAnsi="Garamond" w:cs="Times New Roman"/>
          <w:sz w:val="24"/>
          <w:szCs w:val="24"/>
          <w:lang w:eastAsia="ja-JP"/>
        </w:rPr>
        <w:t xml:space="preserve"> </w:t>
      </w:r>
      <w:r w:rsidRPr="0034464C">
        <w:rPr>
          <w:rFonts w:ascii="Garamond" w:hAnsi="Garamond" w:cs="Times New Roman"/>
          <w:sz w:val="24"/>
          <w:szCs w:val="24"/>
        </w:rPr>
        <w:t>Republik</w:t>
      </w:r>
      <w:r w:rsidRPr="0034464C">
        <w:rPr>
          <w:rFonts w:ascii="Garamond" w:hAnsi="Garamond" w:cs="Times New Roman"/>
          <w:sz w:val="24"/>
          <w:szCs w:val="24"/>
          <w:lang w:eastAsia="ja-JP"/>
        </w:rPr>
        <w:t>ën e Shqipërisë</w:t>
      </w:r>
      <w:r w:rsidR="0034464C">
        <w:rPr>
          <w:rFonts w:ascii="Garamond" w:hAnsi="Garamond" w:cs="Times New Roman"/>
          <w:sz w:val="24"/>
          <w:szCs w:val="24"/>
          <w:lang w:eastAsia="ja-JP"/>
        </w:rPr>
        <w:t>”</w:t>
      </w:r>
      <w:r w:rsidR="00977D71" w:rsidRPr="0034464C">
        <w:rPr>
          <w:rFonts w:ascii="Garamond" w:hAnsi="Garamond" w:cs="Times New Roman"/>
          <w:sz w:val="24"/>
          <w:szCs w:val="24"/>
          <w:lang w:eastAsia="ja-JP"/>
        </w:rPr>
        <w:t>.</w:t>
      </w:r>
    </w:p>
    <w:p w14:paraId="3540EA31" w14:textId="4BB747F6" w:rsidR="00DB5EBC" w:rsidRPr="0034464C" w:rsidRDefault="00DB5EBC" w:rsidP="008271AA">
      <w:pPr>
        <w:tabs>
          <w:tab w:val="left" w:pos="720"/>
        </w:tabs>
        <w:spacing w:after="0" w:line="240" w:lineRule="auto"/>
        <w:ind w:firstLine="288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4464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Personat që preken nga ky projekt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8271AA" w:rsidRPr="0034464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procedurave</w:t>
      </w:r>
      <w:r w:rsidRPr="0034464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të shpronësimit, në </w:t>
      </w:r>
      <w:r w:rsidR="00775668" w:rsidRPr="0034464C">
        <w:rPr>
          <w:rFonts w:ascii="Garamond" w:hAnsi="Garamond" w:cs="Times New Roman"/>
          <w:sz w:val="24"/>
          <w:szCs w:val="24"/>
        </w:rPr>
        <w:t>Drejtor</w:t>
      </w:r>
      <w:r w:rsidR="00977D71" w:rsidRPr="0034464C">
        <w:rPr>
          <w:rFonts w:ascii="Garamond" w:hAnsi="Garamond" w:cs="Times New Roman"/>
          <w:sz w:val="24"/>
          <w:szCs w:val="24"/>
        </w:rPr>
        <w:t>inë</w:t>
      </w:r>
      <w:r w:rsidR="00775668" w:rsidRPr="0034464C">
        <w:rPr>
          <w:rFonts w:ascii="Garamond" w:hAnsi="Garamond" w:cs="Times New Roman"/>
          <w:sz w:val="24"/>
          <w:szCs w:val="24"/>
        </w:rPr>
        <w:t xml:space="preserve"> e Përgjithshme </w:t>
      </w:r>
      <w:r w:rsidR="00977D71" w:rsidRPr="0034464C">
        <w:rPr>
          <w:rFonts w:ascii="Garamond" w:hAnsi="Garamond" w:cs="Times New Roman"/>
          <w:sz w:val="24"/>
          <w:szCs w:val="24"/>
        </w:rPr>
        <w:t>të</w:t>
      </w:r>
      <w:r w:rsidR="00775668" w:rsidRPr="0034464C">
        <w:rPr>
          <w:rFonts w:ascii="Garamond" w:hAnsi="Garamond" w:cs="Times New Roman"/>
          <w:sz w:val="24"/>
          <w:szCs w:val="24"/>
        </w:rPr>
        <w:t xml:space="preserve"> Shërbimeve të Transportit Rrugor</w:t>
      </w:r>
      <w:r w:rsidR="0034464C">
        <w:rPr>
          <w:rFonts w:ascii="Garamond" w:hAnsi="Garamond" w:cs="Times New Roman"/>
          <w:sz w:val="24"/>
          <w:szCs w:val="24"/>
        </w:rPr>
        <w:t>,</w:t>
      </w:r>
      <w:r w:rsidR="00775668" w:rsidRPr="0034464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34464C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</w:rPr>
        <w:t>si dhe në Agjencinë Shtetërore për Shpronësimet.</w:t>
      </w:r>
    </w:p>
    <w:p w14:paraId="3EFF8FCF" w14:textId="51508E0B" w:rsidR="00F52A91" w:rsidRPr="0034464C" w:rsidRDefault="00DB5EBC" w:rsidP="008271AA">
      <w:pPr>
        <w:spacing w:after="0" w:line="240" w:lineRule="auto"/>
        <w:ind w:firstLine="288"/>
        <w:jc w:val="both"/>
        <w:textAlignment w:val="baseline"/>
        <w:rPr>
          <w:rFonts w:ascii="Garamond" w:eastAsia="Times New Roman" w:hAnsi="Garamond" w:cs="Times New Roman"/>
          <w:b/>
          <w:sz w:val="24"/>
          <w:szCs w:val="24"/>
        </w:rPr>
      </w:pPr>
      <w:r w:rsidRPr="0034464C">
        <w:rPr>
          <w:rFonts w:ascii="Garamond" w:hAnsi="Garamond" w:cs="Times New Roman"/>
          <w:b/>
          <w:color w:val="000000" w:themeColor="text1"/>
          <w:sz w:val="24"/>
          <w:szCs w:val="24"/>
        </w:rPr>
        <w:t>Vlera totale paraprake e shpronësimit është</w:t>
      </w:r>
      <w:r w:rsidRPr="0034464C">
        <w:rPr>
          <w:rFonts w:ascii="Garamond" w:eastAsia="Times New Roman" w:hAnsi="Garamond" w:cs="Times New Roman"/>
          <w:b/>
          <w:i/>
          <w:sz w:val="24"/>
          <w:szCs w:val="24"/>
        </w:rPr>
        <w:t xml:space="preserve"> </w:t>
      </w:r>
      <w:r w:rsidR="00F52A91" w:rsidRPr="0034464C">
        <w:rPr>
          <w:rFonts w:ascii="Garamond" w:eastAsia="Times New Roman" w:hAnsi="Garamond" w:cs="Times New Roman"/>
          <w:b/>
          <w:sz w:val="24"/>
          <w:szCs w:val="24"/>
        </w:rPr>
        <w:t>347,372,260 (treqind e dyzet e shtatë milion</w:t>
      </w:r>
      <w:r w:rsidR="008271AA" w:rsidRPr="0034464C">
        <w:rPr>
          <w:rFonts w:ascii="Garamond" w:eastAsia="Times New Roman" w:hAnsi="Garamond" w:cs="Times New Roman"/>
          <w:b/>
          <w:sz w:val="24"/>
          <w:szCs w:val="24"/>
        </w:rPr>
        <w:t>ë</w:t>
      </w:r>
      <w:r w:rsidR="00F52A91" w:rsidRPr="0034464C">
        <w:rPr>
          <w:rFonts w:ascii="Garamond" w:eastAsia="Times New Roman" w:hAnsi="Garamond" w:cs="Times New Roman"/>
          <w:b/>
          <w:sz w:val="24"/>
          <w:szCs w:val="24"/>
        </w:rPr>
        <w:t xml:space="preserve"> e treqind e shtatëdhjetë e dy mijë e dyqind e gjashtëdhjetë) lekë.</w:t>
      </w:r>
    </w:p>
    <w:p w14:paraId="2FED52A5" w14:textId="77777777" w:rsidR="00DB5EBC" w:rsidRPr="0034464C" w:rsidRDefault="00DB5EBC" w:rsidP="00694768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sz w:val="24"/>
          <w:szCs w:val="24"/>
        </w:rPr>
      </w:pPr>
    </w:p>
    <w:p w14:paraId="0C619489" w14:textId="4347A90E" w:rsidR="00C34688" w:rsidRPr="0034464C" w:rsidRDefault="00C34688" w:rsidP="00694768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34464C">
        <w:rPr>
          <w:rFonts w:ascii="Garamond" w:hAnsi="Garamond" w:cs="Times New Roman"/>
          <w:sz w:val="24"/>
          <w:szCs w:val="24"/>
        </w:rPr>
        <w:t>DREJTOR I PËRGJITHSHËM</w:t>
      </w:r>
    </w:p>
    <w:p w14:paraId="1425018D" w14:textId="18F67DE0" w:rsidR="00C34688" w:rsidRPr="0034464C" w:rsidRDefault="00C34688" w:rsidP="00694768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34464C">
        <w:rPr>
          <w:rFonts w:ascii="Garamond" w:eastAsia="Calibri" w:hAnsi="Garamond" w:cs="Times New Roman"/>
          <w:b/>
          <w:sz w:val="24"/>
          <w:szCs w:val="24"/>
        </w:rPr>
        <w:t>Kastriot Gurra</w:t>
      </w:r>
    </w:p>
    <w:p w14:paraId="7B591B3F" w14:textId="7A818608" w:rsidR="00DB5EBC" w:rsidRPr="0034464C" w:rsidRDefault="00DB5EBC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5FFE3E1" w14:textId="54D61C0F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4FF45D0" w14:textId="402618A6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08C7B37" w14:textId="785F9776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64289B3" w14:textId="41A94702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615ED4C" w14:textId="623D40B8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E8B0F4" w14:textId="13D95FE1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53FE90C" w14:textId="4FDC2E93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CF3A69A" w14:textId="3A4B3CAF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363DE23" w14:textId="594DD961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A993109" w14:textId="01FAF519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39976DC" w14:textId="017180F0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A6C2557" w14:textId="21E1769D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1903BBA" w14:textId="75502E7A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013EB58" w14:textId="37384D89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6034DF3" w14:textId="47D21A33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43F5D6" w14:textId="643AEE61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3D7DEB2" w14:textId="4B873C3D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E1EC761" w14:textId="1DD39833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82ACB3" w14:textId="05283682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2BFC6C8" w14:textId="4239D148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F1E7CEA" w14:textId="0FAAFAF9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D6ACD64" w14:textId="7556523C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B9DD0FE" w14:textId="40676A3A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A63179F" w14:textId="268E25D3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64DDB2E" w14:textId="63DE5125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2DBE5AF" w14:textId="29076456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BA0F117" w14:textId="084DBB87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91FD80D" w14:textId="45B0326E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38B7949" w14:textId="68B89865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CBB4159" w14:textId="06C6A0F8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D19EEF6" w14:textId="36F114EE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9BCC5D3" w14:textId="39FE27EA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05562AB" w14:textId="77777777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  <w:sectPr w:rsidR="00694768" w:rsidRPr="0034464C" w:rsidSect="00994CA2">
          <w:headerReference w:type="default" r:id="rId9"/>
          <w:pgSz w:w="11906" w:h="16838" w:code="9"/>
          <w:pgMar w:top="90" w:right="1440" w:bottom="810" w:left="1440" w:header="720" w:footer="210" w:gutter="0"/>
          <w:cols w:space="720"/>
          <w:docGrid w:linePitch="360"/>
        </w:sectPr>
      </w:pPr>
    </w:p>
    <w:p w14:paraId="78911585" w14:textId="6C0A75FE" w:rsidR="00694768" w:rsidRPr="0034464C" w:rsidRDefault="00DE4AF7" w:rsidP="00DE4AF7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4464C">
        <w:rPr>
          <w:rFonts w:ascii="Garamond" w:hAnsi="Garamond" w:cs="Times New Roman"/>
          <w:bCs/>
          <w:sz w:val="24"/>
          <w:szCs w:val="24"/>
        </w:rPr>
        <w:lastRenderedPageBreak/>
        <w:t>LISTA PARAPRAKE E PRONARËVE QË SHPRONËSOHEN</w:t>
      </w:r>
      <w:r w:rsidR="0034464C">
        <w:rPr>
          <w:rFonts w:ascii="Garamond" w:hAnsi="Garamond" w:cs="Times New Roman"/>
          <w:bCs/>
          <w:sz w:val="24"/>
          <w:szCs w:val="24"/>
        </w:rPr>
        <w:t>,</w:t>
      </w:r>
      <w:r w:rsidRPr="0034464C">
        <w:rPr>
          <w:rFonts w:ascii="Garamond" w:hAnsi="Garamond" w:cs="Times New Roman"/>
          <w:bCs/>
          <w:sz w:val="24"/>
          <w:szCs w:val="24"/>
        </w:rPr>
        <w:t xml:space="preserve"> PËR INTERES PUBLIK NGA PROJEKTI</w:t>
      </w:r>
      <w:r w:rsidR="0034464C">
        <w:rPr>
          <w:rFonts w:ascii="Garamond" w:hAnsi="Garamond" w:cs="Times New Roman"/>
          <w:bCs/>
          <w:sz w:val="24"/>
          <w:szCs w:val="24"/>
        </w:rPr>
        <w:t xml:space="preserve"> “</w:t>
      </w:r>
      <w:r w:rsidRPr="0034464C">
        <w:rPr>
          <w:rFonts w:ascii="Garamond" w:hAnsi="Garamond" w:cs="Times New Roman"/>
          <w:bCs/>
          <w:sz w:val="24"/>
          <w:szCs w:val="24"/>
        </w:rPr>
        <w:t>AUTO</w:t>
      </w:r>
      <w:r w:rsidR="0065169B">
        <w:rPr>
          <w:rFonts w:ascii="Garamond" w:hAnsi="Garamond" w:cs="Times New Roman"/>
          <w:bCs/>
          <w:sz w:val="24"/>
          <w:szCs w:val="24"/>
        </w:rPr>
        <w:t>-</w:t>
      </w:r>
      <w:bookmarkStart w:id="0" w:name="_GoBack"/>
      <w:bookmarkEnd w:id="0"/>
      <w:r w:rsidRPr="0034464C">
        <w:rPr>
          <w:rFonts w:ascii="Garamond" w:hAnsi="Garamond" w:cs="Times New Roman"/>
          <w:bCs/>
          <w:sz w:val="24"/>
          <w:szCs w:val="24"/>
        </w:rPr>
        <w:t>MOTO PARK</w:t>
      </w:r>
      <w:r w:rsidR="0034464C">
        <w:rPr>
          <w:rFonts w:ascii="Garamond" w:hAnsi="Garamond" w:cs="Times New Roman"/>
          <w:bCs/>
          <w:sz w:val="24"/>
          <w:szCs w:val="24"/>
        </w:rPr>
        <w:t xml:space="preserve">” </w:t>
      </w:r>
      <w:r w:rsidRPr="0034464C">
        <w:rPr>
          <w:rFonts w:ascii="Garamond" w:hAnsi="Garamond" w:cs="Times New Roman"/>
          <w:bCs/>
          <w:sz w:val="24"/>
          <w:szCs w:val="24"/>
        </w:rPr>
        <w:t xml:space="preserve">ME </w:t>
      </w:r>
      <w:r w:rsidR="008271AA" w:rsidRPr="0034464C">
        <w:rPr>
          <w:rFonts w:ascii="Garamond" w:hAnsi="Garamond" w:cs="Times New Roman"/>
          <w:bCs/>
          <w:sz w:val="24"/>
          <w:szCs w:val="24"/>
        </w:rPr>
        <w:t>VENDNDODHJE</w:t>
      </w:r>
      <w:r w:rsidRPr="0034464C">
        <w:rPr>
          <w:rFonts w:ascii="Garamond" w:hAnsi="Garamond" w:cs="Times New Roman"/>
          <w:bCs/>
          <w:sz w:val="24"/>
          <w:szCs w:val="24"/>
        </w:rPr>
        <w:t xml:space="preserve"> </w:t>
      </w:r>
      <w:r w:rsidR="008271AA" w:rsidRPr="0034464C">
        <w:rPr>
          <w:rFonts w:ascii="Garamond" w:hAnsi="Garamond" w:cs="Times New Roman"/>
          <w:bCs/>
          <w:sz w:val="24"/>
          <w:szCs w:val="24"/>
        </w:rPr>
        <w:t>NË</w:t>
      </w:r>
      <w:r w:rsidRPr="0034464C">
        <w:rPr>
          <w:rFonts w:ascii="Garamond" w:hAnsi="Garamond" w:cs="Times New Roman"/>
          <w:bCs/>
          <w:sz w:val="24"/>
          <w:szCs w:val="24"/>
        </w:rPr>
        <w:t xml:space="preserve"> </w:t>
      </w:r>
      <w:r w:rsidR="008271AA" w:rsidRPr="0034464C">
        <w:rPr>
          <w:rFonts w:ascii="Garamond" w:hAnsi="Garamond" w:cs="Times New Roman"/>
          <w:bCs/>
          <w:sz w:val="24"/>
          <w:szCs w:val="24"/>
        </w:rPr>
        <w:t>BASHKINË</w:t>
      </w:r>
      <w:r w:rsidRPr="0034464C">
        <w:rPr>
          <w:rFonts w:ascii="Garamond" w:hAnsi="Garamond" w:cs="Times New Roman"/>
          <w:bCs/>
          <w:sz w:val="24"/>
          <w:szCs w:val="24"/>
        </w:rPr>
        <w:t xml:space="preserve"> ELBASAN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8"/>
        <w:gridCol w:w="552"/>
        <w:gridCol w:w="632"/>
        <w:gridCol w:w="544"/>
        <w:gridCol w:w="626"/>
        <w:gridCol w:w="514"/>
        <w:gridCol w:w="602"/>
        <w:gridCol w:w="683"/>
        <w:gridCol w:w="508"/>
        <w:gridCol w:w="385"/>
        <w:gridCol w:w="473"/>
        <w:gridCol w:w="551"/>
        <w:gridCol w:w="412"/>
        <w:gridCol w:w="405"/>
        <w:gridCol w:w="489"/>
        <w:gridCol w:w="501"/>
        <w:gridCol w:w="384"/>
        <w:gridCol w:w="489"/>
        <w:gridCol w:w="501"/>
        <w:gridCol w:w="561"/>
        <w:gridCol w:w="489"/>
        <w:gridCol w:w="501"/>
        <w:gridCol w:w="384"/>
        <w:gridCol w:w="501"/>
        <w:gridCol w:w="498"/>
        <w:gridCol w:w="648"/>
        <w:gridCol w:w="741"/>
      </w:tblGrid>
      <w:tr w:rsidR="00DE4AF7" w:rsidRPr="0034464C" w14:paraId="6F247229" w14:textId="77777777" w:rsidTr="00DE4AF7">
        <w:trPr>
          <w:trHeight w:val="20"/>
        </w:trPr>
        <w:tc>
          <w:tcPr>
            <w:tcW w:w="452" w:type="dxa"/>
            <w:vMerge w:val="restart"/>
            <w:noWrap/>
            <w:vAlign w:val="center"/>
            <w:hideMark/>
          </w:tcPr>
          <w:p w14:paraId="6FB62039" w14:textId="570EEAA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N</w:t>
            </w:r>
            <w:r w:rsidR="0034464C" w:rsidRPr="00766A14">
              <w:rPr>
                <w:rFonts w:ascii="Garamond" w:hAnsi="Garamond" w:cs="Times New Roman"/>
                <w:b/>
                <w:sz w:val="8"/>
                <w:szCs w:val="14"/>
              </w:rPr>
              <w:t>r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.</w:t>
            </w:r>
          </w:p>
        </w:tc>
        <w:tc>
          <w:tcPr>
            <w:tcW w:w="1902" w:type="dxa"/>
            <w:gridSpan w:val="3"/>
            <w:vMerge w:val="restart"/>
            <w:noWrap/>
            <w:vAlign w:val="center"/>
            <w:hideMark/>
          </w:tcPr>
          <w:p w14:paraId="38FF139B" w14:textId="076C2995" w:rsidR="00DE4AF7" w:rsidRPr="00766A14" w:rsidRDefault="0034464C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Pronari</w:t>
            </w:r>
          </w:p>
        </w:tc>
        <w:tc>
          <w:tcPr>
            <w:tcW w:w="5320" w:type="dxa"/>
            <w:gridSpan w:val="10"/>
            <w:vMerge w:val="restart"/>
            <w:noWrap/>
            <w:vAlign w:val="center"/>
            <w:hideMark/>
          </w:tcPr>
          <w:p w14:paraId="2CA0068A" w14:textId="5F3058DC" w:rsidR="00DE4AF7" w:rsidRPr="00766A14" w:rsidRDefault="0034464C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Të dhënat hipotekore</w:t>
            </w:r>
          </w:p>
        </w:tc>
        <w:tc>
          <w:tcPr>
            <w:tcW w:w="5493" w:type="dxa"/>
            <w:gridSpan w:val="12"/>
            <w:noWrap/>
            <w:vAlign w:val="center"/>
            <w:hideMark/>
          </w:tcPr>
          <w:p w14:paraId="12279ED2" w14:textId="14DB7AE7" w:rsidR="00DE4AF7" w:rsidRPr="00766A14" w:rsidRDefault="0034464C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Vlerësimet për shpronësim</w:t>
            </w:r>
          </w:p>
        </w:tc>
        <w:tc>
          <w:tcPr>
            <w:tcW w:w="825" w:type="dxa"/>
            <w:vMerge w:val="restart"/>
            <w:noWrap/>
            <w:vAlign w:val="center"/>
            <w:hideMark/>
          </w:tcPr>
          <w:p w14:paraId="1504AB18" w14:textId="4948B72F" w:rsidR="00DE4AF7" w:rsidRPr="00766A14" w:rsidRDefault="0034464C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Shënime</w:t>
            </w:r>
          </w:p>
        </w:tc>
      </w:tr>
      <w:tr w:rsidR="0034464C" w:rsidRPr="0034464C" w14:paraId="0325F067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643C82C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1902" w:type="dxa"/>
            <w:gridSpan w:val="3"/>
            <w:vMerge/>
            <w:vAlign w:val="center"/>
            <w:hideMark/>
          </w:tcPr>
          <w:p w14:paraId="0073190B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</w:p>
        </w:tc>
        <w:tc>
          <w:tcPr>
            <w:tcW w:w="5320" w:type="dxa"/>
            <w:gridSpan w:val="10"/>
            <w:vMerge/>
            <w:vAlign w:val="center"/>
            <w:hideMark/>
          </w:tcPr>
          <w:p w14:paraId="5A94664E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</w:p>
        </w:tc>
        <w:tc>
          <w:tcPr>
            <w:tcW w:w="1141" w:type="dxa"/>
            <w:gridSpan w:val="3"/>
            <w:noWrap/>
            <w:vAlign w:val="center"/>
            <w:hideMark/>
          </w:tcPr>
          <w:p w14:paraId="0A2597BB" w14:textId="622406CA" w:rsidR="00DE4AF7" w:rsidRPr="00766A14" w:rsidRDefault="0034464C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“Arë”</w:t>
            </w:r>
          </w:p>
        </w:tc>
        <w:tc>
          <w:tcPr>
            <w:tcW w:w="1644" w:type="dxa"/>
            <w:gridSpan w:val="3"/>
            <w:noWrap/>
            <w:vAlign w:val="center"/>
            <w:hideMark/>
          </w:tcPr>
          <w:p w14:paraId="5F3A9442" w14:textId="217155F7" w:rsidR="00DE4AF7" w:rsidRPr="00766A14" w:rsidRDefault="0034464C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“Truall”</w:t>
            </w:r>
          </w:p>
        </w:tc>
        <w:tc>
          <w:tcPr>
            <w:tcW w:w="1236" w:type="dxa"/>
            <w:gridSpan w:val="3"/>
            <w:noWrap/>
            <w:vAlign w:val="center"/>
            <w:hideMark/>
          </w:tcPr>
          <w:p w14:paraId="65569213" w14:textId="54429F9E" w:rsidR="00DE4AF7" w:rsidRPr="00766A14" w:rsidRDefault="0034464C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“Ndërtesë”</w:t>
            </w:r>
          </w:p>
        </w:tc>
        <w:tc>
          <w:tcPr>
            <w:tcW w:w="755" w:type="dxa"/>
            <w:gridSpan w:val="2"/>
            <w:vAlign w:val="center"/>
            <w:hideMark/>
          </w:tcPr>
          <w:p w14:paraId="452EC489" w14:textId="712C812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Vlerat e kultura</w:t>
            </w:r>
            <w:r w:rsidR="0034464C" w:rsidRPr="00766A14">
              <w:rPr>
                <w:rFonts w:ascii="Garamond" w:hAnsi="Garamond" w:cs="Times New Roman"/>
                <w:b/>
                <w:sz w:val="8"/>
                <w:szCs w:val="14"/>
              </w:rPr>
              <w:t>ve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 xml:space="preserve"> </w:t>
            </w:r>
            <w:r w:rsidR="0034464C" w:rsidRPr="00766A14">
              <w:rPr>
                <w:rFonts w:ascii="Garamond" w:hAnsi="Garamond" w:cs="Times New Roman"/>
                <w:b/>
                <w:sz w:val="8"/>
                <w:szCs w:val="14"/>
              </w:rPr>
              <w:t>bujqësore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 xml:space="preserve"> dhe dru-frutorëve sipas </w:t>
            </w:r>
            <w:r w:rsidR="0034464C" w:rsidRPr="00766A14">
              <w:rPr>
                <w:rFonts w:ascii="Garamond" w:hAnsi="Garamond" w:cs="Times New Roman"/>
                <w:b/>
                <w:sz w:val="8"/>
                <w:szCs w:val="14"/>
              </w:rPr>
              <w:t>procesverbalit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 xml:space="preserve"> të Drejtorisë së Bujqësisë</w:t>
            </w:r>
          </w:p>
        </w:tc>
        <w:tc>
          <w:tcPr>
            <w:tcW w:w="717" w:type="dxa"/>
            <w:vMerge w:val="restart"/>
            <w:vAlign w:val="center"/>
            <w:hideMark/>
          </w:tcPr>
          <w:p w14:paraId="2E36893F" w14:textId="3A18B97F" w:rsidR="00DE4AF7" w:rsidRPr="00766A14" w:rsidRDefault="0034464C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 xml:space="preserve">Vlera totale </w:t>
            </w:r>
            <w:r w:rsidR="00DE4AF7" w:rsidRPr="00766A14">
              <w:rPr>
                <w:rFonts w:ascii="Garamond" w:hAnsi="Garamond" w:cs="Times New Roman"/>
                <w:b/>
                <w:sz w:val="8"/>
                <w:szCs w:val="14"/>
              </w:rPr>
              <w:t>(lekë)</w:t>
            </w:r>
          </w:p>
        </w:tc>
        <w:tc>
          <w:tcPr>
            <w:tcW w:w="825" w:type="dxa"/>
            <w:vMerge/>
            <w:vAlign w:val="center"/>
            <w:hideMark/>
          </w:tcPr>
          <w:p w14:paraId="7D3C08A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0D21C97B" w14:textId="77777777" w:rsidTr="0034464C">
        <w:trPr>
          <w:trHeight w:val="697"/>
        </w:trPr>
        <w:tc>
          <w:tcPr>
            <w:tcW w:w="452" w:type="dxa"/>
            <w:vMerge/>
            <w:vAlign w:val="center"/>
            <w:hideMark/>
          </w:tcPr>
          <w:p w14:paraId="6184563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2CEB672D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Emri</w:t>
            </w:r>
          </w:p>
        </w:tc>
        <w:tc>
          <w:tcPr>
            <w:tcW w:w="699" w:type="dxa"/>
            <w:noWrap/>
            <w:vAlign w:val="center"/>
            <w:hideMark/>
          </w:tcPr>
          <w:p w14:paraId="5DE1FDDE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Atësi</w:t>
            </w:r>
          </w:p>
        </w:tc>
        <w:tc>
          <w:tcPr>
            <w:tcW w:w="597" w:type="dxa"/>
            <w:noWrap/>
            <w:vAlign w:val="center"/>
            <w:hideMark/>
          </w:tcPr>
          <w:p w14:paraId="41D5034B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Mbiemri</w:t>
            </w:r>
          </w:p>
        </w:tc>
        <w:tc>
          <w:tcPr>
            <w:tcW w:w="692" w:type="dxa"/>
            <w:noWrap/>
            <w:vAlign w:val="center"/>
            <w:hideMark/>
          </w:tcPr>
          <w:p w14:paraId="23EC1F54" w14:textId="0FF7F35F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 xml:space="preserve">Fshati ose </w:t>
            </w:r>
            <w:r w:rsidR="0034464C" w:rsidRPr="00766A14">
              <w:rPr>
                <w:rFonts w:ascii="Garamond" w:hAnsi="Garamond" w:cs="Times New Roman"/>
                <w:b/>
                <w:sz w:val="8"/>
                <w:szCs w:val="14"/>
              </w:rPr>
              <w:t>q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yteti</w:t>
            </w:r>
          </w:p>
        </w:tc>
        <w:tc>
          <w:tcPr>
            <w:tcW w:w="474" w:type="dxa"/>
            <w:noWrap/>
            <w:vAlign w:val="center"/>
            <w:hideMark/>
          </w:tcPr>
          <w:p w14:paraId="347A8D24" w14:textId="28F54F2E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Z.</w:t>
            </w:r>
            <w:r w:rsidR="0034464C" w:rsidRPr="00766A14">
              <w:rPr>
                <w:rFonts w:ascii="Garamond" w:hAnsi="Garamond" w:cs="Times New Roman"/>
                <w:b/>
                <w:sz w:val="8"/>
                <w:szCs w:val="14"/>
              </w:rPr>
              <w:t xml:space="preserve"> k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adastrale</w:t>
            </w:r>
          </w:p>
        </w:tc>
        <w:tc>
          <w:tcPr>
            <w:tcW w:w="664" w:type="dxa"/>
            <w:noWrap/>
            <w:vAlign w:val="center"/>
            <w:hideMark/>
          </w:tcPr>
          <w:p w14:paraId="5C857DAF" w14:textId="3E205573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 xml:space="preserve">Nr. i </w:t>
            </w:r>
            <w:r w:rsidR="0034464C" w:rsidRPr="00766A14">
              <w:rPr>
                <w:rFonts w:ascii="Garamond" w:hAnsi="Garamond" w:cs="Times New Roman"/>
                <w:b/>
                <w:sz w:val="8"/>
                <w:szCs w:val="14"/>
              </w:rPr>
              <w:t>p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asurisë</w:t>
            </w:r>
          </w:p>
        </w:tc>
        <w:tc>
          <w:tcPr>
            <w:tcW w:w="758" w:type="dxa"/>
            <w:noWrap/>
            <w:vAlign w:val="center"/>
            <w:hideMark/>
          </w:tcPr>
          <w:p w14:paraId="08339A17" w14:textId="668A4F3B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 xml:space="preserve">Lloji </w:t>
            </w:r>
            <w:r w:rsidR="0034464C" w:rsidRPr="00766A14">
              <w:rPr>
                <w:rFonts w:ascii="Garamond" w:hAnsi="Garamond" w:cs="Times New Roman"/>
                <w:b/>
                <w:sz w:val="8"/>
                <w:szCs w:val="14"/>
              </w:rPr>
              <w:t>i pasurisë</w:t>
            </w:r>
          </w:p>
        </w:tc>
        <w:tc>
          <w:tcPr>
            <w:tcW w:w="514" w:type="dxa"/>
            <w:noWrap/>
            <w:vAlign w:val="center"/>
            <w:hideMark/>
          </w:tcPr>
          <w:p w14:paraId="3EAB0CF8" w14:textId="72FFAD69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 xml:space="preserve">Sipërfaqja </w:t>
            </w:r>
            <w:r w:rsidR="0034464C" w:rsidRPr="00766A14">
              <w:rPr>
                <w:rFonts w:ascii="Garamond" w:hAnsi="Garamond" w:cs="Times New Roman"/>
                <w:b/>
                <w:sz w:val="8"/>
                <w:szCs w:val="14"/>
              </w:rPr>
              <w:t>t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otale</w:t>
            </w:r>
          </w:p>
        </w:tc>
        <w:tc>
          <w:tcPr>
            <w:tcW w:w="381" w:type="dxa"/>
            <w:noWrap/>
            <w:vAlign w:val="center"/>
            <w:hideMark/>
          </w:tcPr>
          <w:p w14:paraId="431D4ACE" w14:textId="17AD518C" w:rsidR="00DE4AF7" w:rsidRPr="00766A14" w:rsidRDefault="0034464C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“</w:t>
            </w:r>
            <w:r w:rsidR="00DE4AF7" w:rsidRPr="00766A14">
              <w:rPr>
                <w:rFonts w:ascii="Garamond" w:hAnsi="Garamond" w:cs="Times New Roman"/>
                <w:b/>
                <w:sz w:val="8"/>
                <w:szCs w:val="14"/>
              </w:rPr>
              <w:t>Arë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”</w:t>
            </w:r>
            <w:r w:rsidR="00DE4AF7" w:rsidRPr="00766A14">
              <w:rPr>
                <w:rFonts w:ascii="Garamond" w:hAnsi="Garamond" w:cs="Times New Roman"/>
                <w:b/>
                <w:sz w:val="8"/>
                <w:szCs w:val="14"/>
              </w:rPr>
              <w:t xml:space="preserve"> (m</w:t>
            </w:r>
            <w:r w:rsidR="00DE4AF7" w:rsidRPr="00766A14">
              <w:rPr>
                <w:rFonts w:ascii="Garamond" w:hAnsi="Garamond" w:cs="Times New Roman"/>
                <w:b/>
                <w:sz w:val="8"/>
                <w:szCs w:val="14"/>
                <w:vertAlign w:val="superscript"/>
              </w:rPr>
              <w:t>2</w:t>
            </w:r>
            <w:r w:rsidR="00DE4AF7" w:rsidRPr="00766A14">
              <w:rPr>
                <w:rFonts w:ascii="Garamond" w:hAnsi="Garamond" w:cs="Times New Roman"/>
                <w:b/>
                <w:sz w:val="8"/>
                <w:szCs w:val="14"/>
              </w:rPr>
              <w:t>)</w:t>
            </w:r>
          </w:p>
        </w:tc>
        <w:tc>
          <w:tcPr>
            <w:tcW w:w="514" w:type="dxa"/>
            <w:noWrap/>
            <w:vAlign w:val="center"/>
            <w:hideMark/>
          </w:tcPr>
          <w:p w14:paraId="55CB89F7" w14:textId="4D1FE6EC" w:rsidR="00DE4AF7" w:rsidRPr="00766A14" w:rsidRDefault="0034464C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“</w:t>
            </w:r>
            <w:r w:rsidR="00DE4AF7" w:rsidRPr="00766A14">
              <w:rPr>
                <w:rFonts w:ascii="Garamond" w:hAnsi="Garamond" w:cs="Times New Roman"/>
                <w:b/>
                <w:sz w:val="8"/>
                <w:szCs w:val="14"/>
              </w:rPr>
              <w:t>Truall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”</w:t>
            </w:r>
            <w:r w:rsidR="00DE4AF7" w:rsidRPr="00766A14">
              <w:rPr>
                <w:rFonts w:ascii="Garamond" w:hAnsi="Garamond" w:cs="Times New Roman"/>
                <w:b/>
                <w:sz w:val="8"/>
                <w:szCs w:val="14"/>
              </w:rPr>
              <w:t xml:space="preserve"> (m</w:t>
            </w:r>
            <w:r w:rsidR="00DE4AF7" w:rsidRPr="00766A14">
              <w:rPr>
                <w:rFonts w:ascii="Garamond" w:hAnsi="Garamond" w:cs="Times New Roman"/>
                <w:b/>
                <w:sz w:val="8"/>
                <w:szCs w:val="14"/>
                <w:vertAlign w:val="superscript"/>
              </w:rPr>
              <w:t>2</w:t>
            </w:r>
            <w:r w:rsidR="00DE4AF7" w:rsidRPr="00766A14">
              <w:rPr>
                <w:rFonts w:ascii="Garamond" w:hAnsi="Garamond" w:cs="Times New Roman"/>
                <w:b/>
                <w:sz w:val="8"/>
                <w:szCs w:val="14"/>
              </w:rPr>
              <w:t>)</w:t>
            </w:r>
          </w:p>
        </w:tc>
        <w:tc>
          <w:tcPr>
            <w:tcW w:w="493" w:type="dxa"/>
            <w:noWrap/>
            <w:vAlign w:val="center"/>
            <w:hideMark/>
          </w:tcPr>
          <w:p w14:paraId="7C78AD5B" w14:textId="3C235141" w:rsidR="00DE4AF7" w:rsidRPr="00766A14" w:rsidRDefault="0034464C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“</w:t>
            </w:r>
            <w:r w:rsidR="00DE4AF7" w:rsidRPr="00766A14">
              <w:rPr>
                <w:rFonts w:ascii="Garamond" w:hAnsi="Garamond" w:cs="Times New Roman"/>
                <w:b/>
                <w:sz w:val="8"/>
                <w:szCs w:val="14"/>
              </w:rPr>
              <w:t>Ndërtesë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”</w:t>
            </w:r>
            <w:r w:rsidR="00DE4AF7" w:rsidRPr="00766A14">
              <w:rPr>
                <w:rFonts w:ascii="Garamond" w:hAnsi="Garamond" w:cs="Times New Roman"/>
                <w:b/>
                <w:sz w:val="8"/>
                <w:szCs w:val="14"/>
              </w:rPr>
              <w:t xml:space="preserve"> (m</w:t>
            </w:r>
            <w:r w:rsidR="00DE4AF7" w:rsidRPr="00766A14">
              <w:rPr>
                <w:rFonts w:ascii="Garamond" w:hAnsi="Garamond" w:cs="Times New Roman"/>
                <w:b/>
                <w:sz w:val="8"/>
                <w:szCs w:val="14"/>
                <w:vertAlign w:val="superscript"/>
              </w:rPr>
              <w:t>2</w:t>
            </w:r>
            <w:r w:rsidR="00DE4AF7" w:rsidRPr="00766A14">
              <w:rPr>
                <w:rFonts w:ascii="Garamond" w:hAnsi="Garamond" w:cs="Times New Roman"/>
                <w:b/>
                <w:sz w:val="8"/>
                <w:szCs w:val="14"/>
              </w:rPr>
              <w:t>)</w:t>
            </w:r>
          </w:p>
        </w:tc>
        <w:tc>
          <w:tcPr>
            <w:tcW w:w="395" w:type="dxa"/>
            <w:noWrap/>
            <w:vAlign w:val="center"/>
            <w:hideMark/>
          </w:tcPr>
          <w:p w14:paraId="3C9F7A17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Volum</w:t>
            </w:r>
          </w:p>
        </w:tc>
        <w:tc>
          <w:tcPr>
            <w:tcW w:w="435" w:type="dxa"/>
            <w:noWrap/>
            <w:vAlign w:val="center"/>
            <w:hideMark/>
          </w:tcPr>
          <w:p w14:paraId="4D1B8BE9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Faqe</w:t>
            </w:r>
          </w:p>
        </w:tc>
        <w:tc>
          <w:tcPr>
            <w:tcW w:w="386" w:type="dxa"/>
            <w:noWrap/>
            <w:vAlign w:val="center"/>
            <w:hideMark/>
          </w:tcPr>
          <w:p w14:paraId="34D35564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Sipërfaqe (m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  <w:vertAlign w:val="superscript"/>
              </w:rPr>
              <w:t>2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)</w:t>
            </w:r>
          </w:p>
        </w:tc>
        <w:tc>
          <w:tcPr>
            <w:tcW w:w="382" w:type="dxa"/>
            <w:noWrap/>
            <w:vAlign w:val="center"/>
            <w:hideMark/>
          </w:tcPr>
          <w:p w14:paraId="2A7FBED0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Çmimi (lekë/m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  <w:vertAlign w:val="superscript"/>
              </w:rPr>
              <w:t>2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)</w:t>
            </w:r>
          </w:p>
        </w:tc>
        <w:tc>
          <w:tcPr>
            <w:tcW w:w="373" w:type="dxa"/>
            <w:noWrap/>
            <w:vAlign w:val="center"/>
            <w:hideMark/>
          </w:tcPr>
          <w:p w14:paraId="01C7F11B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Vlera (lekë)</w:t>
            </w:r>
          </w:p>
        </w:tc>
        <w:tc>
          <w:tcPr>
            <w:tcW w:w="514" w:type="dxa"/>
            <w:noWrap/>
            <w:vAlign w:val="center"/>
            <w:hideMark/>
          </w:tcPr>
          <w:p w14:paraId="6E794D7B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Sipërfaqe (m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  <w:vertAlign w:val="superscript"/>
              </w:rPr>
              <w:t>2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)</w:t>
            </w:r>
          </w:p>
        </w:tc>
        <w:tc>
          <w:tcPr>
            <w:tcW w:w="514" w:type="dxa"/>
            <w:noWrap/>
            <w:vAlign w:val="center"/>
            <w:hideMark/>
          </w:tcPr>
          <w:p w14:paraId="3E9E5C20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Çmimi (lekë/m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  <w:vertAlign w:val="superscript"/>
              </w:rPr>
              <w:t>2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)</w:t>
            </w:r>
          </w:p>
        </w:tc>
        <w:tc>
          <w:tcPr>
            <w:tcW w:w="616" w:type="dxa"/>
            <w:noWrap/>
            <w:vAlign w:val="center"/>
            <w:hideMark/>
          </w:tcPr>
          <w:p w14:paraId="5C410C84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Vlera (lekë)</w:t>
            </w:r>
          </w:p>
        </w:tc>
        <w:tc>
          <w:tcPr>
            <w:tcW w:w="493" w:type="dxa"/>
            <w:noWrap/>
            <w:vAlign w:val="center"/>
            <w:hideMark/>
          </w:tcPr>
          <w:p w14:paraId="468A1C70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Sipërfaqe (m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  <w:vertAlign w:val="superscript"/>
              </w:rPr>
              <w:t>2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)</w:t>
            </w:r>
          </w:p>
        </w:tc>
        <w:tc>
          <w:tcPr>
            <w:tcW w:w="366" w:type="dxa"/>
            <w:noWrap/>
            <w:vAlign w:val="center"/>
            <w:hideMark/>
          </w:tcPr>
          <w:p w14:paraId="3B71D186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Çmimi (lekë/m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  <w:vertAlign w:val="superscript"/>
              </w:rPr>
              <w:t>2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)</w:t>
            </w:r>
          </w:p>
        </w:tc>
        <w:tc>
          <w:tcPr>
            <w:tcW w:w="377" w:type="dxa"/>
            <w:noWrap/>
            <w:vAlign w:val="center"/>
            <w:hideMark/>
          </w:tcPr>
          <w:p w14:paraId="187FDD8B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Vlera (lekë)</w:t>
            </w:r>
          </w:p>
        </w:tc>
        <w:tc>
          <w:tcPr>
            <w:tcW w:w="384" w:type="dxa"/>
            <w:vAlign w:val="center"/>
            <w:hideMark/>
          </w:tcPr>
          <w:p w14:paraId="7C62EB7E" w14:textId="299CD54D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Vlera e kulturës bujqësore</w:t>
            </w:r>
            <w:r w:rsidR="0034464C" w:rsidRPr="00766A14">
              <w:rPr>
                <w:rFonts w:ascii="Garamond" w:hAnsi="Garamond" w:cs="Times New Roman"/>
                <w:b/>
                <w:sz w:val="8"/>
                <w:szCs w:val="14"/>
              </w:rPr>
              <w:t xml:space="preserve"> 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(lekë)</w:t>
            </w:r>
          </w:p>
        </w:tc>
        <w:tc>
          <w:tcPr>
            <w:tcW w:w="371" w:type="dxa"/>
            <w:vAlign w:val="center"/>
            <w:hideMark/>
          </w:tcPr>
          <w:p w14:paraId="79F14458" w14:textId="70FEBE2A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Vlera e dru- Frutorëve</w:t>
            </w:r>
            <w:r w:rsidR="0034464C" w:rsidRPr="00766A14">
              <w:rPr>
                <w:rFonts w:ascii="Garamond" w:hAnsi="Garamond" w:cs="Times New Roman"/>
                <w:b/>
                <w:sz w:val="8"/>
                <w:szCs w:val="14"/>
              </w:rPr>
              <w:t xml:space="preserve"> </w:t>
            </w:r>
            <w:r w:rsidRPr="00766A14">
              <w:rPr>
                <w:rFonts w:ascii="Garamond" w:hAnsi="Garamond" w:cs="Times New Roman"/>
                <w:b/>
                <w:sz w:val="8"/>
                <w:szCs w:val="14"/>
              </w:rPr>
              <w:t>(lekë)</w:t>
            </w:r>
          </w:p>
        </w:tc>
        <w:tc>
          <w:tcPr>
            <w:tcW w:w="717" w:type="dxa"/>
            <w:vMerge/>
            <w:vAlign w:val="center"/>
            <w:hideMark/>
          </w:tcPr>
          <w:p w14:paraId="37D7E2AC" w14:textId="77777777" w:rsidR="00DE4AF7" w:rsidRPr="00766A14" w:rsidRDefault="00DE4AF7" w:rsidP="00DE4AF7">
            <w:pPr>
              <w:jc w:val="center"/>
              <w:rPr>
                <w:rFonts w:ascii="Garamond" w:hAnsi="Garamond" w:cs="Times New Roman"/>
                <w:b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701FC05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6B8BDC90" w14:textId="77777777" w:rsidTr="00DE4AF7">
        <w:trPr>
          <w:trHeight w:val="20"/>
        </w:trPr>
        <w:tc>
          <w:tcPr>
            <w:tcW w:w="452" w:type="dxa"/>
            <w:noWrap/>
            <w:vAlign w:val="center"/>
            <w:hideMark/>
          </w:tcPr>
          <w:p w14:paraId="643B3671" w14:textId="6B69E42A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4EA4872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A</w:t>
            </w:r>
          </w:p>
        </w:tc>
        <w:tc>
          <w:tcPr>
            <w:tcW w:w="699" w:type="dxa"/>
            <w:noWrap/>
            <w:vAlign w:val="center"/>
            <w:hideMark/>
          </w:tcPr>
          <w:p w14:paraId="18E2F2C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B</w:t>
            </w:r>
          </w:p>
        </w:tc>
        <w:tc>
          <w:tcPr>
            <w:tcW w:w="597" w:type="dxa"/>
            <w:noWrap/>
            <w:vAlign w:val="center"/>
            <w:hideMark/>
          </w:tcPr>
          <w:p w14:paraId="5587F0C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C</w:t>
            </w:r>
          </w:p>
        </w:tc>
        <w:tc>
          <w:tcPr>
            <w:tcW w:w="692" w:type="dxa"/>
            <w:noWrap/>
            <w:vAlign w:val="center"/>
            <w:hideMark/>
          </w:tcPr>
          <w:p w14:paraId="5B2C657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Ç</w:t>
            </w:r>
          </w:p>
        </w:tc>
        <w:tc>
          <w:tcPr>
            <w:tcW w:w="474" w:type="dxa"/>
            <w:noWrap/>
            <w:vAlign w:val="center"/>
            <w:hideMark/>
          </w:tcPr>
          <w:p w14:paraId="513CA2E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D</w:t>
            </w:r>
          </w:p>
        </w:tc>
        <w:tc>
          <w:tcPr>
            <w:tcW w:w="664" w:type="dxa"/>
            <w:noWrap/>
            <w:vAlign w:val="center"/>
            <w:hideMark/>
          </w:tcPr>
          <w:p w14:paraId="1E414AC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E</w:t>
            </w:r>
          </w:p>
        </w:tc>
        <w:tc>
          <w:tcPr>
            <w:tcW w:w="758" w:type="dxa"/>
            <w:noWrap/>
            <w:vAlign w:val="center"/>
            <w:hideMark/>
          </w:tcPr>
          <w:p w14:paraId="49DDD71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F</w:t>
            </w:r>
          </w:p>
        </w:tc>
        <w:tc>
          <w:tcPr>
            <w:tcW w:w="514" w:type="dxa"/>
            <w:noWrap/>
            <w:vAlign w:val="center"/>
            <w:hideMark/>
          </w:tcPr>
          <w:p w14:paraId="5E911BF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G</w:t>
            </w:r>
          </w:p>
        </w:tc>
        <w:tc>
          <w:tcPr>
            <w:tcW w:w="381" w:type="dxa"/>
            <w:noWrap/>
            <w:vAlign w:val="center"/>
            <w:hideMark/>
          </w:tcPr>
          <w:p w14:paraId="7FEABCA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H</w:t>
            </w:r>
          </w:p>
        </w:tc>
        <w:tc>
          <w:tcPr>
            <w:tcW w:w="514" w:type="dxa"/>
            <w:noWrap/>
            <w:vAlign w:val="center"/>
            <w:hideMark/>
          </w:tcPr>
          <w:p w14:paraId="6B5532E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I</w:t>
            </w:r>
          </w:p>
        </w:tc>
        <w:tc>
          <w:tcPr>
            <w:tcW w:w="493" w:type="dxa"/>
            <w:noWrap/>
            <w:vAlign w:val="center"/>
            <w:hideMark/>
          </w:tcPr>
          <w:p w14:paraId="3E8EC41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J</w:t>
            </w:r>
          </w:p>
        </w:tc>
        <w:tc>
          <w:tcPr>
            <w:tcW w:w="395" w:type="dxa"/>
            <w:noWrap/>
            <w:vAlign w:val="center"/>
            <w:hideMark/>
          </w:tcPr>
          <w:p w14:paraId="0604E5F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K</w:t>
            </w:r>
          </w:p>
        </w:tc>
        <w:tc>
          <w:tcPr>
            <w:tcW w:w="435" w:type="dxa"/>
            <w:noWrap/>
            <w:vAlign w:val="center"/>
            <w:hideMark/>
          </w:tcPr>
          <w:p w14:paraId="04F819F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L</w:t>
            </w:r>
          </w:p>
        </w:tc>
        <w:tc>
          <w:tcPr>
            <w:tcW w:w="386" w:type="dxa"/>
            <w:noWrap/>
            <w:vAlign w:val="center"/>
            <w:hideMark/>
          </w:tcPr>
          <w:p w14:paraId="3D09DB2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M</w:t>
            </w:r>
          </w:p>
        </w:tc>
        <w:tc>
          <w:tcPr>
            <w:tcW w:w="382" w:type="dxa"/>
            <w:noWrap/>
            <w:vAlign w:val="center"/>
            <w:hideMark/>
          </w:tcPr>
          <w:p w14:paraId="3E290B4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N</w:t>
            </w:r>
          </w:p>
        </w:tc>
        <w:tc>
          <w:tcPr>
            <w:tcW w:w="373" w:type="dxa"/>
            <w:noWrap/>
            <w:vAlign w:val="center"/>
            <w:hideMark/>
          </w:tcPr>
          <w:p w14:paraId="47A2B82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O</w:t>
            </w:r>
          </w:p>
        </w:tc>
        <w:tc>
          <w:tcPr>
            <w:tcW w:w="514" w:type="dxa"/>
            <w:noWrap/>
            <w:vAlign w:val="center"/>
            <w:hideMark/>
          </w:tcPr>
          <w:p w14:paraId="487E7DD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P</w:t>
            </w:r>
          </w:p>
        </w:tc>
        <w:tc>
          <w:tcPr>
            <w:tcW w:w="514" w:type="dxa"/>
            <w:noWrap/>
            <w:vAlign w:val="center"/>
            <w:hideMark/>
          </w:tcPr>
          <w:p w14:paraId="37AE6F4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Q</w:t>
            </w:r>
          </w:p>
        </w:tc>
        <w:tc>
          <w:tcPr>
            <w:tcW w:w="616" w:type="dxa"/>
            <w:noWrap/>
            <w:vAlign w:val="center"/>
            <w:hideMark/>
          </w:tcPr>
          <w:p w14:paraId="39EEFBC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R</w:t>
            </w:r>
          </w:p>
        </w:tc>
        <w:tc>
          <w:tcPr>
            <w:tcW w:w="493" w:type="dxa"/>
            <w:noWrap/>
            <w:vAlign w:val="center"/>
            <w:hideMark/>
          </w:tcPr>
          <w:p w14:paraId="203D37F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S</w:t>
            </w:r>
          </w:p>
        </w:tc>
        <w:tc>
          <w:tcPr>
            <w:tcW w:w="366" w:type="dxa"/>
            <w:noWrap/>
            <w:vAlign w:val="center"/>
            <w:hideMark/>
          </w:tcPr>
          <w:p w14:paraId="6797D2B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T</w:t>
            </w:r>
          </w:p>
        </w:tc>
        <w:tc>
          <w:tcPr>
            <w:tcW w:w="377" w:type="dxa"/>
            <w:noWrap/>
            <w:vAlign w:val="center"/>
            <w:hideMark/>
          </w:tcPr>
          <w:p w14:paraId="467ACEB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U</w:t>
            </w:r>
          </w:p>
        </w:tc>
        <w:tc>
          <w:tcPr>
            <w:tcW w:w="384" w:type="dxa"/>
            <w:noWrap/>
            <w:vAlign w:val="center"/>
            <w:hideMark/>
          </w:tcPr>
          <w:p w14:paraId="7058B9A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V</w:t>
            </w:r>
          </w:p>
        </w:tc>
        <w:tc>
          <w:tcPr>
            <w:tcW w:w="371" w:type="dxa"/>
            <w:noWrap/>
            <w:vAlign w:val="center"/>
            <w:hideMark/>
          </w:tcPr>
          <w:p w14:paraId="16D691C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Y</w:t>
            </w:r>
          </w:p>
        </w:tc>
        <w:tc>
          <w:tcPr>
            <w:tcW w:w="717" w:type="dxa"/>
            <w:noWrap/>
            <w:vAlign w:val="center"/>
            <w:hideMark/>
          </w:tcPr>
          <w:p w14:paraId="40A3915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Z</w:t>
            </w:r>
          </w:p>
        </w:tc>
        <w:tc>
          <w:tcPr>
            <w:tcW w:w="825" w:type="dxa"/>
            <w:noWrap/>
            <w:vAlign w:val="center"/>
            <w:hideMark/>
          </w:tcPr>
          <w:p w14:paraId="5E0B1E0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i/>
                <w:i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i/>
                <w:iCs/>
                <w:sz w:val="8"/>
                <w:szCs w:val="14"/>
              </w:rPr>
              <w:t>ZH</w:t>
            </w:r>
          </w:p>
        </w:tc>
      </w:tr>
      <w:tr w:rsidR="0034464C" w:rsidRPr="0034464C" w14:paraId="57EEE62E" w14:textId="77777777" w:rsidTr="00DE4AF7">
        <w:trPr>
          <w:trHeight w:val="20"/>
        </w:trPr>
        <w:tc>
          <w:tcPr>
            <w:tcW w:w="452" w:type="dxa"/>
            <w:vMerge w:val="restart"/>
            <w:noWrap/>
            <w:vAlign w:val="center"/>
            <w:hideMark/>
          </w:tcPr>
          <w:p w14:paraId="6F99815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1</w:t>
            </w:r>
          </w:p>
        </w:tc>
        <w:tc>
          <w:tcPr>
            <w:tcW w:w="606" w:type="dxa"/>
            <w:noWrap/>
            <w:vAlign w:val="center"/>
            <w:hideMark/>
          </w:tcPr>
          <w:p w14:paraId="6F03B85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Henrieta</w:t>
            </w:r>
          </w:p>
        </w:tc>
        <w:tc>
          <w:tcPr>
            <w:tcW w:w="699" w:type="dxa"/>
            <w:noWrap/>
            <w:vAlign w:val="center"/>
            <w:hideMark/>
          </w:tcPr>
          <w:p w14:paraId="7CC4352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Kadri</w:t>
            </w:r>
          </w:p>
        </w:tc>
        <w:tc>
          <w:tcPr>
            <w:tcW w:w="597" w:type="dxa"/>
            <w:noWrap/>
            <w:vAlign w:val="center"/>
            <w:hideMark/>
          </w:tcPr>
          <w:p w14:paraId="0E37042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Fortuzi</w:t>
            </w:r>
          </w:p>
        </w:tc>
        <w:tc>
          <w:tcPr>
            <w:tcW w:w="692" w:type="dxa"/>
            <w:vMerge w:val="restart"/>
            <w:noWrap/>
            <w:vAlign w:val="center"/>
            <w:hideMark/>
          </w:tcPr>
          <w:p w14:paraId="6FA681C3" w14:textId="484671FA" w:rsidR="00DE4AF7" w:rsidRPr="0034464C" w:rsidRDefault="0034464C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Elbasan</w:t>
            </w:r>
          </w:p>
        </w:tc>
        <w:tc>
          <w:tcPr>
            <w:tcW w:w="474" w:type="dxa"/>
            <w:vMerge w:val="restart"/>
            <w:noWrap/>
            <w:vAlign w:val="center"/>
            <w:hideMark/>
          </w:tcPr>
          <w:p w14:paraId="61CD07E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8527</w:t>
            </w:r>
          </w:p>
        </w:tc>
        <w:tc>
          <w:tcPr>
            <w:tcW w:w="664" w:type="dxa"/>
            <w:vMerge w:val="restart"/>
            <w:noWrap/>
            <w:vAlign w:val="center"/>
            <w:hideMark/>
          </w:tcPr>
          <w:p w14:paraId="11B42E4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306/75/3</w:t>
            </w:r>
          </w:p>
        </w:tc>
        <w:tc>
          <w:tcPr>
            <w:tcW w:w="758" w:type="dxa"/>
            <w:vMerge w:val="restart"/>
            <w:noWrap/>
            <w:vAlign w:val="center"/>
            <w:hideMark/>
          </w:tcPr>
          <w:p w14:paraId="485F8CEB" w14:textId="0B081F80" w:rsidR="00DE4AF7" w:rsidRPr="0034464C" w:rsidRDefault="0034464C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Trual</w:t>
            </w:r>
            <w:r>
              <w:rPr>
                <w:rFonts w:ascii="Garamond" w:hAnsi="Garamond" w:cs="Times New Roman"/>
                <w:sz w:val="8"/>
                <w:szCs w:val="14"/>
              </w:rPr>
              <w:t>l</w:t>
            </w:r>
          </w:p>
        </w:tc>
        <w:tc>
          <w:tcPr>
            <w:tcW w:w="514" w:type="dxa"/>
            <w:vMerge w:val="restart"/>
            <w:noWrap/>
            <w:vAlign w:val="center"/>
            <w:hideMark/>
          </w:tcPr>
          <w:p w14:paraId="14ADDF4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28300</w:t>
            </w:r>
          </w:p>
        </w:tc>
        <w:tc>
          <w:tcPr>
            <w:tcW w:w="381" w:type="dxa"/>
            <w:vMerge w:val="restart"/>
            <w:noWrap/>
            <w:vAlign w:val="center"/>
            <w:hideMark/>
          </w:tcPr>
          <w:p w14:paraId="6D5B5A5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514" w:type="dxa"/>
            <w:vMerge w:val="restart"/>
            <w:noWrap/>
            <w:vAlign w:val="center"/>
            <w:hideMark/>
          </w:tcPr>
          <w:p w14:paraId="64A5BA9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28300</w:t>
            </w:r>
          </w:p>
        </w:tc>
        <w:tc>
          <w:tcPr>
            <w:tcW w:w="493" w:type="dxa"/>
            <w:vMerge w:val="restart"/>
            <w:noWrap/>
            <w:vAlign w:val="center"/>
            <w:hideMark/>
          </w:tcPr>
          <w:p w14:paraId="44F4C80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95" w:type="dxa"/>
            <w:vMerge w:val="restart"/>
            <w:noWrap/>
            <w:vAlign w:val="center"/>
            <w:hideMark/>
          </w:tcPr>
          <w:p w14:paraId="7DAA170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19</w:t>
            </w:r>
          </w:p>
        </w:tc>
        <w:tc>
          <w:tcPr>
            <w:tcW w:w="435" w:type="dxa"/>
            <w:vMerge w:val="restart"/>
            <w:noWrap/>
            <w:vAlign w:val="center"/>
            <w:hideMark/>
          </w:tcPr>
          <w:p w14:paraId="0142054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190</w:t>
            </w:r>
          </w:p>
        </w:tc>
        <w:tc>
          <w:tcPr>
            <w:tcW w:w="386" w:type="dxa"/>
            <w:vMerge w:val="restart"/>
            <w:noWrap/>
            <w:vAlign w:val="center"/>
            <w:hideMark/>
          </w:tcPr>
          <w:p w14:paraId="5CD1C61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82" w:type="dxa"/>
            <w:vMerge w:val="restart"/>
            <w:noWrap/>
            <w:vAlign w:val="center"/>
            <w:hideMark/>
          </w:tcPr>
          <w:p w14:paraId="76A8606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73" w:type="dxa"/>
            <w:vMerge w:val="restart"/>
            <w:noWrap/>
            <w:vAlign w:val="center"/>
            <w:hideMark/>
          </w:tcPr>
          <w:p w14:paraId="3486454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514" w:type="dxa"/>
            <w:vMerge w:val="restart"/>
            <w:noWrap/>
            <w:vAlign w:val="center"/>
            <w:hideMark/>
          </w:tcPr>
          <w:p w14:paraId="1E1B843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27215</w:t>
            </w:r>
          </w:p>
        </w:tc>
        <w:tc>
          <w:tcPr>
            <w:tcW w:w="514" w:type="dxa"/>
            <w:vMerge w:val="restart"/>
            <w:noWrap/>
            <w:vAlign w:val="center"/>
            <w:hideMark/>
          </w:tcPr>
          <w:p w14:paraId="20AAFA6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12764</w:t>
            </w:r>
          </w:p>
        </w:tc>
        <w:tc>
          <w:tcPr>
            <w:tcW w:w="616" w:type="dxa"/>
            <w:vMerge w:val="restart"/>
            <w:noWrap/>
            <w:vAlign w:val="center"/>
            <w:hideMark/>
          </w:tcPr>
          <w:p w14:paraId="5A5540DF" w14:textId="6E10FFBB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347,372,260</w:t>
            </w:r>
          </w:p>
        </w:tc>
        <w:tc>
          <w:tcPr>
            <w:tcW w:w="493" w:type="dxa"/>
            <w:vMerge w:val="restart"/>
            <w:noWrap/>
            <w:vAlign w:val="center"/>
            <w:hideMark/>
          </w:tcPr>
          <w:p w14:paraId="13A683B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66" w:type="dxa"/>
            <w:vMerge w:val="restart"/>
            <w:noWrap/>
            <w:vAlign w:val="center"/>
            <w:hideMark/>
          </w:tcPr>
          <w:p w14:paraId="761852C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77" w:type="dxa"/>
            <w:vMerge w:val="restart"/>
            <w:noWrap/>
            <w:vAlign w:val="center"/>
            <w:hideMark/>
          </w:tcPr>
          <w:p w14:paraId="1E2D99A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84" w:type="dxa"/>
            <w:vMerge w:val="restart"/>
            <w:noWrap/>
            <w:vAlign w:val="center"/>
            <w:hideMark/>
          </w:tcPr>
          <w:p w14:paraId="566D70F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71" w:type="dxa"/>
            <w:vMerge w:val="restart"/>
            <w:noWrap/>
            <w:vAlign w:val="center"/>
            <w:hideMark/>
          </w:tcPr>
          <w:p w14:paraId="3F939BE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717" w:type="dxa"/>
            <w:vMerge w:val="restart"/>
            <w:noWrap/>
            <w:vAlign w:val="center"/>
            <w:hideMark/>
          </w:tcPr>
          <w:p w14:paraId="1CCFF303" w14:textId="482AD8E1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347,372,260.00</w:t>
            </w:r>
          </w:p>
        </w:tc>
        <w:tc>
          <w:tcPr>
            <w:tcW w:w="825" w:type="dxa"/>
            <w:vMerge w:val="restart"/>
            <w:vAlign w:val="center"/>
            <w:hideMark/>
          </w:tcPr>
          <w:p w14:paraId="70AA7F9F" w14:textId="4D5F2ABE" w:rsidR="00DE4AF7" w:rsidRPr="0034464C" w:rsidRDefault="00766A14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 xml:space="preserve">Mbi këtë truall ndodhen ndërtesat </w:t>
            </w:r>
            <w:r>
              <w:rPr>
                <w:rFonts w:ascii="Garamond" w:hAnsi="Garamond" w:cs="Times New Roman"/>
                <w:sz w:val="8"/>
                <w:szCs w:val="14"/>
              </w:rPr>
              <w:t xml:space="preserve">e </w:t>
            </w:r>
            <w:r w:rsidRPr="0034464C">
              <w:rPr>
                <w:rFonts w:ascii="Garamond" w:hAnsi="Garamond" w:cs="Times New Roman"/>
                <w:sz w:val="8"/>
                <w:szCs w:val="14"/>
              </w:rPr>
              <w:t>privatizua</w:t>
            </w:r>
            <w:r>
              <w:rPr>
                <w:rFonts w:ascii="Garamond" w:hAnsi="Garamond" w:cs="Times New Roman"/>
                <w:sz w:val="8"/>
                <w:szCs w:val="14"/>
              </w:rPr>
              <w:t>ra</w:t>
            </w:r>
            <w:r w:rsidRPr="0034464C">
              <w:rPr>
                <w:rFonts w:ascii="Garamond" w:hAnsi="Garamond" w:cs="Times New Roman"/>
                <w:sz w:val="8"/>
                <w:szCs w:val="14"/>
              </w:rPr>
              <w:t xml:space="preserve"> pasi është realizuar e drejta e parablerjes nga pronarët:</w:t>
            </w:r>
            <w:r w:rsidR="00DE4AF7" w:rsidRPr="0034464C">
              <w:rPr>
                <w:rFonts w:ascii="Garamond" w:hAnsi="Garamond" w:cs="Times New Roman"/>
                <w:sz w:val="8"/>
                <w:szCs w:val="14"/>
              </w:rPr>
              <w:t xml:space="preserve"> </w:t>
            </w:r>
            <w:r w:rsidRPr="0034464C">
              <w:rPr>
                <w:rFonts w:ascii="Garamond" w:hAnsi="Garamond" w:cs="Times New Roman"/>
                <w:sz w:val="8"/>
                <w:szCs w:val="14"/>
              </w:rPr>
              <w:t>ndërtesa nr. 1 me sipërfaqe 251.1</w:t>
            </w:r>
            <w:r>
              <w:rPr>
                <w:rFonts w:ascii="Garamond" w:hAnsi="Garamond" w:cs="Times New Roman"/>
                <w:sz w:val="8"/>
                <w:szCs w:val="14"/>
              </w:rPr>
              <w:t>m</w:t>
            </w:r>
            <w:r w:rsidRPr="0034464C">
              <w:rPr>
                <w:rFonts w:ascii="Garamond" w:hAnsi="Garamond" w:cs="Times New Roman"/>
                <w:sz w:val="8"/>
                <w:szCs w:val="14"/>
              </w:rPr>
              <w:t>², në volum 19, faqe 193</w:t>
            </w:r>
            <w:r>
              <w:rPr>
                <w:rFonts w:ascii="Garamond" w:hAnsi="Garamond" w:cs="Times New Roman"/>
                <w:sz w:val="8"/>
                <w:szCs w:val="14"/>
              </w:rPr>
              <w:t xml:space="preserve"> </w:t>
            </w:r>
            <w:r w:rsidRPr="0034464C">
              <w:rPr>
                <w:rFonts w:ascii="Garamond" w:hAnsi="Garamond" w:cs="Times New Roman"/>
                <w:sz w:val="8"/>
                <w:szCs w:val="14"/>
              </w:rPr>
              <w:t>objekti nr. 2</w:t>
            </w:r>
            <w:r>
              <w:rPr>
                <w:rFonts w:ascii="Garamond" w:hAnsi="Garamond" w:cs="Times New Roman"/>
                <w:sz w:val="8"/>
                <w:szCs w:val="14"/>
              </w:rPr>
              <w:t xml:space="preserve"> </w:t>
            </w:r>
            <w:r w:rsidRPr="0034464C">
              <w:rPr>
                <w:rFonts w:ascii="Garamond" w:hAnsi="Garamond" w:cs="Times New Roman"/>
                <w:sz w:val="8"/>
                <w:szCs w:val="14"/>
              </w:rPr>
              <w:t>me sipërfaqe 420</w:t>
            </w:r>
            <w:r>
              <w:rPr>
                <w:rFonts w:ascii="Garamond" w:hAnsi="Garamond" w:cs="Times New Roman"/>
                <w:sz w:val="8"/>
                <w:szCs w:val="14"/>
              </w:rPr>
              <w:t>m</w:t>
            </w:r>
            <w:r w:rsidRPr="0034464C">
              <w:rPr>
                <w:rFonts w:ascii="Garamond" w:hAnsi="Garamond" w:cs="Times New Roman"/>
                <w:sz w:val="8"/>
                <w:szCs w:val="14"/>
              </w:rPr>
              <w:t>², e cila në terren është e rrënuar. Objekti nr. 3 është shesh betoni me sipërfaqe 224m².</w:t>
            </w:r>
            <w:r w:rsidR="00DE4AF7" w:rsidRPr="0034464C">
              <w:rPr>
                <w:rFonts w:ascii="Garamond" w:hAnsi="Garamond" w:cs="Times New Roman"/>
                <w:sz w:val="8"/>
                <w:szCs w:val="14"/>
              </w:rPr>
              <w:t xml:space="preserve"> </w:t>
            </w:r>
            <w:r w:rsidRPr="0034464C">
              <w:rPr>
                <w:rFonts w:ascii="Garamond" w:hAnsi="Garamond" w:cs="Times New Roman"/>
                <w:sz w:val="8"/>
                <w:szCs w:val="14"/>
              </w:rPr>
              <w:t>Objekti nr.</w:t>
            </w:r>
            <w:r>
              <w:rPr>
                <w:rFonts w:ascii="Garamond" w:hAnsi="Garamond" w:cs="Times New Roman"/>
                <w:sz w:val="8"/>
                <w:szCs w:val="14"/>
              </w:rPr>
              <w:t xml:space="preserve"> </w:t>
            </w:r>
            <w:r w:rsidRPr="0034464C">
              <w:rPr>
                <w:rFonts w:ascii="Garamond" w:hAnsi="Garamond" w:cs="Times New Roman"/>
                <w:sz w:val="8"/>
                <w:szCs w:val="14"/>
              </w:rPr>
              <w:t>4 është gropë gëlqere me sipërfaqe 473</w:t>
            </w:r>
            <w:r>
              <w:rPr>
                <w:rFonts w:ascii="Garamond" w:hAnsi="Garamond" w:cs="Times New Roman"/>
                <w:sz w:val="8"/>
                <w:szCs w:val="14"/>
              </w:rPr>
              <w:t>m</w:t>
            </w:r>
            <w:r w:rsidRPr="0034464C">
              <w:rPr>
                <w:rFonts w:ascii="Garamond" w:hAnsi="Garamond" w:cs="Times New Roman"/>
                <w:sz w:val="8"/>
                <w:szCs w:val="14"/>
              </w:rPr>
              <w:t>². Objekti nr.</w:t>
            </w:r>
            <w:r>
              <w:rPr>
                <w:rFonts w:ascii="Garamond" w:hAnsi="Garamond" w:cs="Times New Roman"/>
                <w:sz w:val="8"/>
                <w:szCs w:val="14"/>
              </w:rPr>
              <w:t xml:space="preserve"> </w:t>
            </w:r>
            <w:r w:rsidRPr="0034464C">
              <w:rPr>
                <w:rFonts w:ascii="Garamond" w:hAnsi="Garamond" w:cs="Times New Roman"/>
                <w:sz w:val="8"/>
                <w:szCs w:val="14"/>
              </w:rPr>
              <w:t>5 janë gropa uji me sipërfaqe 256</w:t>
            </w:r>
            <w:r>
              <w:rPr>
                <w:rFonts w:ascii="Garamond" w:hAnsi="Garamond" w:cs="Times New Roman"/>
                <w:sz w:val="8"/>
                <w:szCs w:val="14"/>
              </w:rPr>
              <w:t>m</w:t>
            </w:r>
            <w:r w:rsidR="00DE4AF7" w:rsidRPr="0034464C">
              <w:rPr>
                <w:rFonts w:ascii="Garamond" w:hAnsi="Garamond" w:cs="Times New Roman"/>
                <w:sz w:val="8"/>
                <w:szCs w:val="14"/>
              </w:rPr>
              <w:t>²</w:t>
            </w:r>
            <w:r w:rsidR="0034464C">
              <w:rPr>
                <w:rFonts w:ascii="Garamond" w:hAnsi="Garamond" w:cs="Times New Roman"/>
                <w:sz w:val="8"/>
                <w:szCs w:val="14"/>
              </w:rPr>
              <w:t xml:space="preserve">. </w:t>
            </w:r>
            <w:r w:rsidR="00DE4AF7" w:rsidRPr="0034464C">
              <w:rPr>
                <w:rFonts w:ascii="Garamond" w:hAnsi="Garamond" w:cs="Times New Roman"/>
                <w:sz w:val="8"/>
                <w:szCs w:val="14"/>
              </w:rPr>
              <w:br/>
            </w:r>
            <w:r w:rsidR="00DE4AF7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 xml:space="preserve">Sipas </w:t>
            </w:r>
            <w:r w:rsidR="0034464C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>kartelës së pro</w:t>
            </w:r>
            <w:r w:rsidR="00DE4AF7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>nësisë sip</w:t>
            </w:r>
            <w:r w:rsidR="008271AA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>.</w:t>
            </w:r>
            <w:r w:rsidR="00DE4AF7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 xml:space="preserve"> e </w:t>
            </w:r>
            <w:r w:rsidR="0034464C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 xml:space="preserve">pronës </w:t>
            </w:r>
            <w:r w:rsidR="00DE4AF7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>është 28300 m</w:t>
            </w:r>
            <w:r w:rsidR="00DE4AF7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  <w:vertAlign w:val="superscript"/>
              </w:rPr>
              <w:t>2</w:t>
            </w:r>
            <w:r w:rsidR="00DE4AF7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 xml:space="preserve">, </w:t>
            </w:r>
            <w:r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 xml:space="preserve">por </w:t>
            </w:r>
            <w:r w:rsidR="00DE4AF7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>1085 m</w:t>
            </w:r>
            <w:r w:rsidR="00DE4AF7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  <w:vertAlign w:val="superscript"/>
              </w:rPr>
              <w:t>2</w:t>
            </w:r>
            <w:r w:rsidR="00DE4AF7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 xml:space="preserve"> nga kjo </w:t>
            </w:r>
            <w:r w:rsidR="0034464C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 xml:space="preserve">pronë </w:t>
            </w:r>
            <w:r w:rsidR="00DE4AF7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>janë shpronësuar në favor të Bashkisë Elbasan (</w:t>
            </w:r>
            <w:r w:rsidR="0034464C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>për efekt të rrug</w:t>
            </w:r>
            <w:r w:rsidR="00DE4AF7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>ës) me VKM</w:t>
            </w:r>
            <w:r w:rsidR="0034464C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>-në</w:t>
            </w:r>
            <w:r w:rsidR="00DE4AF7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 xml:space="preserve"> nr. 248, datë 20.4.2023</w:t>
            </w:r>
            <w:r w:rsidR="0034464C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t>.</w:t>
            </w:r>
            <w:r w:rsidR="00DE4AF7" w:rsidRPr="00A702D2">
              <w:rPr>
                <w:rFonts w:ascii="Garamond" w:hAnsi="Garamond" w:cs="Times New Roman"/>
                <w:bCs/>
                <w:i/>
                <w:iCs/>
                <w:sz w:val="8"/>
                <w:szCs w:val="14"/>
              </w:rPr>
              <w:br/>
              <w:t xml:space="preserve"> Referuar përshkrimit në kartelën e pasurisë, objektet që ndodhen brenda kësaj parcele, janë të prishura dhe të rrënuara. Për këtë arsye objektet do të shpronësohen me vlerën 0 lekë.</w:t>
            </w:r>
          </w:p>
        </w:tc>
      </w:tr>
      <w:tr w:rsidR="0034464C" w:rsidRPr="0034464C" w14:paraId="27A246B7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0301507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6478082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Emil</w:t>
            </w:r>
          </w:p>
        </w:tc>
        <w:tc>
          <w:tcPr>
            <w:tcW w:w="699" w:type="dxa"/>
            <w:noWrap/>
            <w:vAlign w:val="center"/>
            <w:hideMark/>
          </w:tcPr>
          <w:p w14:paraId="6BDE42E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Abdyraman</w:t>
            </w:r>
          </w:p>
        </w:tc>
        <w:tc>
          <w:tcPr>
            <w:tcW w:w="597" w:type="dxa"/>
            <w:noWrap/>
            <w:vAlign w:val="center"/>
            <w:hideMark/>
          </w:tcPr>
          <w:p w14:paraId="48B943E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Këlliçi</w:t>
            </w:r>
          </w:p>
        </w:tc>
        <w:tc>
          <w:tcPr>
            <w:tcW w:w="692" w:type="dxa"/>
            <w:vMerge/>
            <w:vAlign w:val="center"/>
            <w:hideMark/>
          </w:tcPr>
          <w:p w14:paraId="066EC06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61D6D2F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0968B23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1088AE7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6699A23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2EF1A89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07DCBB8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3A13501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11F4234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5DF91E1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39057D3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22A1FE7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3BAC511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CAF666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4FF833B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7FE5CDF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2E1AB98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524BFFD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48A3348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3823BD5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4E23B4A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4AD75DA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43301BA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3628E935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177F9AE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15670B4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Uran</w:t>
            </w:r>
          </w:p>
        </w:tc>
        <w:tc>
          <w:tcPr>
            <w:tcW w:w="699" w:type="dxa"/>
            <w:noWrap/>
            <w:vAlign w:val="center"/>
            <w:hideMark/>
          </w:tcPr>
          <w:p w14:paraId="2D29725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Abdyraman</w:t>
            </w:r>
          </w:p>
        </w:tc>
        <w:tc>
          <w:tcPr>
            <w:tcW w:w="597" w:type="dxa"/>
            <w:noWrap/>
            <w:vAlign w:val="center"/>
            <w:hideMark/>
          </w:tcPr>
          <w:p w14:paraId="2A139C7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Këlliçi</w:t>
            </w:r>
          </w:p>
        </w:tc>
        <w:tc>
          <w:tcPr>
            <w:tcW w:w="692" w:type="dxa"/>
            <w:vMerge/>
            <w:vAlign w:val="center"/>
            <w:hideMark/>
          </w:tcPr>
          <w:p w14:paraId="4D66518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695383A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43EDCFE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154D493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0FE0E8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3D804B8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7DDF396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77A96AA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396D3A7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2E69EC0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3090DD3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4082D5C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764F19F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3A4E6A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7832B77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4CB44B2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3BB426F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09474E4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0F9312B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184212A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39D1990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38E7B87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2C9DA0A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20C1778B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5A87551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14D948F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Bardhyl</w:t>
            </w:r>
          </w:p>
        </w:tc>
        <w:tc>
          <w:tcPr>
            <w:tcW w:w="699" w:type="dxa"/>
            <w:noWrap/>
            <w:vAlign w:val="center"/>
            <w:hideMark/>
          </w:tcPr>
          <w:p w14:paraId="6ED05F1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Abdyraman</w:t>
            </w:r>
          </w:p>
        </w:tc>
        <w:tc>
          <w:tcPr>
            <w:tcW w:w="597" w:type="dxa"/>
            <w:noWrap/>
            <w:vAlign w:val="center"/>
            <w:hideMark/>
          </w:tcPr>
          <w:p w14:paraId="4ADC631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Këlliçi</w:t>
            </w:r>
          </w:p>
        </w:tc>
        <w:tc>
          <w:tcPr>
            <w:tcW w:w="692" w:type="dxa"/>
            <w:vMerge/>
            <w:vAlign w:val="center"/>
            <w:hideMark/>
          </w:tcPr>
          <w:p w14:paraId="03D19D7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1B9244E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556A42F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68989B0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41815C4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1ABEC54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3A1E27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1479F49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25A99E1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7722087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6FAC3EC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3DF07DD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4E190B4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1D1AE8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420684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7A4E18D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211C5CF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5826DCE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65F6333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3118550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0D83757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073D3FD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53C752D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42FB9EFB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3913D1E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4867A26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Ylli</w:t>
            </w:r>
          </w:p>
        </w:tc>
        <w:tc>
          <w:tcPr>
            <w:tcW w:w="699" w:type="dxa"/>
            <w:noWrap/>
            <w:vAlign w:val="center"/>
            <w:hideMark/>
          </w:tcPr>
          <w:p w14:paraId="4ACDC79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Abdyraman</w:t>
            </w:r>
          </w:p>
        </w:tc>
        <w:tc>
          <w:tcPr>
            <w:tcW w:w="597" w:type="dxa"/>
            <w:noWrap/>
            <w:vAlign w:val="center"/>
            <w:hideMark/>
          </w:tcPr>
          <w:p w14:paraId="536FEAD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Këlliçi</w:t>
            </w:r>
          </w:p>
        </w:tc>
        <w:tc>
          <w:tcPr>
            <w:tcW w:w="692" w:type="dxa"/>
            <w:vMerge/>
            <w:vAlign w:val="center"/>
            <w:hideMark/>
          </w:tcPr>
          <w:p w14:paraId="0790156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3D9253E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31A9C14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58696E8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FC21CC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34D752D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4392CE3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71FCE27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0D89306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6312770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566CDCF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2966145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4C2776A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0FF696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017AE5D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62CF372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42839DC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4E497D1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7451B1D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7D20DCB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70C1829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4ABC011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2983DE8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5F96C2F8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4A0ECBC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34ACDE9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Silvana</w:t>
            </w:r>
          </w:p>
        </w:tc>
        <w:tc>
          <w:tcPr>
            <w:tcW w:w="699" w:type="dxa"/>
            <w:noWrap/>
            <w:vAlign w:val="center"/>
            <w:hideMark/>
          </w:tcPr>
          <w:p w14:paraId="66E461B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Mehmet</w:t>
            </w:r>
          </w:p>
        </w:tc>
        <w:tc>
          <w:tcPr>
            <w:tcW w:w="597" w:type="dxa"/>
            <w:noWrap/>
            <w:vAlign w:val="center"/>
            <w:hideMark/>
          </w:tcPr>
          <w:p w14:paraId="62862E1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Prebila</w:t>
            </w:r>
          </w:p>
        </w:tc>
        <w:tc>
          <w:tcPr>
            <w:tcW w:w="692" w:type="dxa"/>
            <w:vMerge/>
            <w:vAlign w:val="center"/>
            <w:hideMark/>
          </w:tcPr>
          <w:p w14:paraId="50A2ABB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0BA2DF1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0254DA4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0C47CC9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9805FB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0CE4324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968C92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33FA637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27C7AFB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32ABE7C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07E6916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336528C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4AD97C7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14896B0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76DAC38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418CEF4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56C48F1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4DB37CA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79C26EE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3324A7D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2048F2D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29994AB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78D35CA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4BFE47E2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35C27C6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012C8E1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Elvira</w:t>
            </w:r>
          </w:p>
        </w:tc>
        <w:tc>
          <w:tcPr>
            <w:tcW w:w="699" w:type="dxa"/>
            <w:noWrap/>
            <w:vAlign w:val="center"/>
            <w:hideMark/>
          </w:tcPr>
          <w:p w14:paraId="25539AB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Mehmet</w:t>
            </w:r>
          </w:p>
        </w:tc>
        <w:tc>
          <w:tcPr>
            <w:tcW w:w="597" w:type="dxa"/>
            <w:noWrap/>
            <w:vAlign w:val="center"/>
            <w:hideMark/>
          </w:tcPr>
          <w:p w14:paraId="1363253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Pajuni</w:t>
            </w:r>
          </w:p>
        </w:tc>
        <w:tc>
          <w:tcPr>
            <w:tcW w:w="692" w:type="dxa"/>
            <w:vMerge/>
            <w:vAlign w:val="center"/>
            <w:hideMark/>
          </w:tcPr>
          <w:p w14:paraId="5D977FF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1814114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54E7FFA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634867B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6BC099F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56DFB6E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F78A6D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32A567A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0E86AB4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5F65269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4687703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54E8A84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7C8C6B6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20156C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786B4D5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4782C0C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7E2B22F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57E8EA7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1D77D2F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18E416C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0149D49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086D5C9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66865F2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045C0EA2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751874E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464AA16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Pranvera</w:t>
            </w:r>
          </w:p>
        </w:tc>
        <w:tc>
          <w:tcPr>
            <w:tcW w:w="699" w:type="dxa"/>
            <w:noWrap/>
            <w:vAlign w:val="center"/>
            <w:hideMark/>
          </w:tcPr>
          <w:p w14:paraId="381EEF9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Mehmet</w:t>
            </w:r>
          </w:p>
        </w:tc>
        <w:tc>
          <w:tcPr>
            <w:tcW w:w="597" w:type="dxa"/>
            <w:noWrap/>
            <w:vAlign w:val="center"/>
            <w:hideMark/>
          </w:tcPr>
          <w:p w14:paraId="15DB5C4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Pajuni</w:t>
            </w:r>
          </w:p>
        </w:tc>
        <w:tc>
          <w:tcPr>
            <w:tcW w:w="692" w:type="dxa"/>
            <w:vMerge/>
            <w:vAlign w:val="center"/>
            <w:hideMark/>
          </w:tcPr>
          <w:p w14:paraId="1B6F445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169D9AD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37491C4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0ACE3C7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4F259F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0071AC6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3EEA45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1523395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035B38C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5D9ED42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313E66F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42005B0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22B12B2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01D2656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7F898E5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5B25881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49E333B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2C4417B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4B4EF40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2EF509B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0981678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446E520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574EC80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6BCC00F1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5AAA13C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49C5723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Arjel</w:t>
            </w:r>
          </w:p>
        </w:tc>
        <w:tc>
          <w:tcPr>
            <w:tcW w:w="699" w:type="dxa"/>
            <w:noWrap/>
            <w:vAlign w:val="center"/>
            <w:hideMark/>
          </w:tcPr>
          <w:p w14:paraId="36BC69C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Genc</w:t>
            </w:r>
          </w:p>
        </w:tc>
        <w:tc>
          <w:tcPr>
            <w:tcW w:w="597" w:type="dxa"/>
            <w:noWrap/>
            <w:vAlign w:val="center"/>
            <w:hideMark/>
          </w:tcPr>
          <w:p w14:paraId="7533969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Pajuni</w:t>
            </w:r>
          </w:p>
        </w:tc>
        <w:tc>
          <w:tcPr>
            <w:tcW w:w="692" w:type="dxa"/>
            <w:vMerge/>
            <w:vAlign w:val="center"/>
            <w:hideMark/>
          </w:tcPr>
          <w:p w14:paraId="5724224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2042C88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3D14476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4E04ECA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DF7842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0B95C2E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0B63FA7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158D083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5E81F7E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3B1060C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7E5CFEB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50A59A1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7C1425F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C01398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46084D3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47868BF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0FB49F4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1F4E6B9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1E83283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28A9EEE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1A3F5E4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0C117AE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15A4BBF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72E5B88C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0C4D145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0411172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Klodjan</w:t>
            </w:r>
          </w:p>
        </w:tc>
        <w:tc>
          <w:tcPr>
            <w:tcW w:w="699" w:type="dxa"/>
            <w:noWrap/>
            <w:vAlign w:val="center"/>
            <w:hideMark/>
          </w:tcPr>
          <w:p w14:paraId="1EB2280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Genc</w:t>
            </w:r>
          </w:p>
        </w:tc>
        <w:tc>
          <w:tcPr>
            <w:tcW w:w="597" w:type="dxa"/>
            <w:noWrap/>
            <w:vAlign w:val="center"/>
            <w:hideMark/>
          </w:tcPr>
          <w:p w14:paraId="33B788B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Pajuni</w:t>
            </w:r>
          </w:p>
        </w:tc>
        <w:tc>
          <w:tcPr>
            <w:tcW w:w="692" w:type="dxa"/>
            <w:vMerge/>
            <w:vAlign w:val="center"/>
            <w:hideMark/>
          </w:tcPr>
          <w:p w14:paraId="23048FF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011425D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7CFC6F8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7B4FD11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4014F0D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7E6741D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A55AC9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23CC2F9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6B4AC04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2DBF000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13716BE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014568D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5ED2E2F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B5A94D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D0D09B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383ABD3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407A045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2404F57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6D48AB3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17DE566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47A537A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285609F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07CA31D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3DE39F85" w14:textId="77777777" w:rsidTr="00DE4AF7">
        <w:trPr>
          <w:trHeight w:val="20"/>
        </w:trPr>
        <w:tc>
          <w:tcPr>
            <w:tcW w:w="452" w:type="dxa"/>
            <w:vMerge w:val="restart"/>
            <w:noWrap/>
            <w:vAlign w:val="center"/>
            <w:hideMark/>
          </w:tcPr>
          <w:p w14:paraId="71E5D7B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2</w:t>
            </w:r>
          </w:p>
        </w:tc>
        <w:tc>
          <w:tcPr>
            <w:tcW w:w="606" w:type="dxa"/>
            <w:noWrap/>
            <w:vAlign w:val="center"/>
            <w:hideMark/>
          </w:tcPr>
          <w:p w14:paraId="1991168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Henrieta</w:t>
            </w:r>
          </w:p>
        </w:tc>
        <w:tc>
          <w:tcPr>
            <w:tcW w:w="699" w:type="dxa"/>
            <w:noWrap/>
            <w:vAlign w:val="center"/>
            <w:hideMark/>
          </w:tcPr>
          <w:p w14:paraId="6E1A999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Kadri</w:t>
            </w:r>
          </w:p>
        </w:tc>
        <w:tc>
          <w:tcPr>
            <w:tcW w:w="597" w:type="dxa"/>
            <w:noWrap/>
            <w:vAlign w:val="center"/>
            <w:hideMark/>
          </w:tcPr>
          <w:p w14:paraId="0D83914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Fortuzi</w:t>
            </w:r>
          </w:p>
        </w:tc>
        <w:tc>
          <w:tcPr>
            <w:tcW w:w="692" w:type="dxa"/>
            <w:vMerge w:val="restart"/>
            <w:noWrap/>
            <w:vAlign w:val="center"/>
            <w:hideMark/>
          </w:tcPr>
          <w:p w14:paraId="0B67F1BC" w14:textId="36E5820F" w:rsidR="00DE4AF7" w:rsidRPr="0034464C" w:rsidRDefault="0034464C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Elbasan</w:t>
            </w:r>
          </w:p>
        </w:tc>
        <w:tc>
          <w:tcPr>
            <w:tcW w:w="474" w:type="dxa"/>
            <w:vMerge w:val="restart"/>
            <w:noWrap/>
            <w:vAlign w:val="center"/>
            <w:hideMark/>
          </w:tcPr>
          <w:p w14:paraId="2DB1769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8527</w:t>
            </w:r>
          </w:p>
        </w:tc>
        <w:tc>
          <w:tcPr>
            <w:tcW w:w="664" w:type="dxa"/>
            <w:vMerge w:val="restart"/>
            <w:noWrap/>
            <w:vAlign w:val="center"/>
            <w:hideMark/>
          </w:tcPr>
          <w:p w14:paraId="0C1F48A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306/75/3-ND-1</w:t>
            </w:r>
          </w:p>
        </w:tc>
        <w:tc>
          <w:tcPr>
            <w:tcW w:w="758" w:type="dxa"/>
            <w:vMerge w:val="restart"/>
            <w:noWrap/>
            <w:vAlign w:val="center"/>
            <w:hideMark/>
          </w:tcPr>
          <w:p w14:paraId="27335203" w14:textId="450197F0" w:rsidR="00DE4AF7" w:rsidRPr="0034464C" w:rsidRDefault="0034464C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Ndërtesë</w:t>
            </w:r>
          </w:p>
        </w:tc>
        <w:tc>
          <w:tcPr>
            <w:tcW w:w="514" w:type="dxa"/>
            <w:vMerge w:val="restart"/>
            <w:noWrap/>
            <w:vAlign w:val="center"/>
            <w:hideMark/>
          </w:tcPr>
          <w:p w14:paraId="76DE160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251.1</w:t>
            </w:r>
          </w:p>
        </w:tc>
        <w:tc>
          <w:tcPr>
            <w:tcW w:w="381" w:type="dxa"/>
            <w:vMerge w:val="restart"/>
            <w:noWrap/>
            <w:vAlign w:val="center"/>
            <w:hideMark/>
          </w:tcPr>
          <w:p w14:paraId="40FFFBA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514" w:type="dxa"/>
            <w:vMerge w:val="restart"/>
            <w:noWrap/>
            <w:vAlign w:val="center"/>
            <w:hideMark/>
          </w:tcPr>
          <w:p w14:paraId="37674D3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493" w:type="dxa"/>
            <w:vMerge w:val="restart"/>
            <w:noWrap/>
            <w:vAlign w:val="center"/>
            <w:hideMark/>
          </w:tcPr>
          <w:p w14:paraId="11099B8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251.1</w:t>
            </w:r>
          </w:p>
        </w:tc>
        <w:tc>
          <w:tcPr>
            <w:tcW w:w="395" w:type="dxa"/>
            <w:vMerge w:val="restart"/>
            <w:noWrap/>
            <w:vAlign w:val="center"/>
            <w:hideMark/>
          </w:tcPr>
          <w:p w14:paraId="38A1845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19</w:t>
            </w:r>
          </w:p>
        </w:tc>
        <w:tc>
          <w:tcPr>
            <w:tcW w:w="435" w:type="dxa"/>
            <w:vMerge w:val="restart"/>
            <w:noWrap/>
            <w:vAlign w:val="center"/>
            <w:hideMark/>
          </w:tcPr>
          <w:p w14:paraId="275F74D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193</w:t>
            </w:r>
          </w:p>
        </w:tc>
        <w:tc>
          <w:tcPr>
            <w:tcW w:w="386" w:type="dxa"/>
            <w:vMerge w:val="restart"/>
            <w:noWrap/>
            <w:vAlign w:val="center"/>
            <w:hideMark/>
          </w:tcPr>
          <w:p w14:paraId="1413526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82" w:type="dxa"/>
            <w:vMerge w:val="restart"/>
            <w:noWrap/>
            <w:vAlign w:val="center"/>
            <w:hideMark/>
          </w:tcPr>
          <w:p w14:paraId="444BEBA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73" w:type="dxa"/>
            <w:vMerge w:val="restart"/>
            <w:noWrap/>
            <w:vAlign w:val="center"/>
            <w:hideMark/>
          </w:tcPr>
          <w:p w14:paraId="2F9CBAD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514" w:type="dxa"/>
            <w:vMerge w:val="restart"/>
            <w:noWrap/>
            <w:vAlign w:val="center"/>
            <w:hideMark/>
          </w:tcPr>
          <w:p w14:paraId="2AB89B0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514" w:type="dxa"/>
            <w:vMerge w:val="restart"/>
            <w:noWrap/>
            <w:vAlign w:val="center"/>
            <w:hideMark/>
          </w:tcPr>
          <w:p w14:paraId="07203BF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616" w:type="dxa"/>
            <w:vMerge w:val="restart"/>
            <w:noWrap/>
            <w:vAlign w:val="center"/>
            <w:hideMark/>
          </w:tcPr>
          <w:p w14:paraId="7AA9B6E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493" w:type="dxa"/>
            <w:vMerge w:val="restart"/>
            <w:noWrap/>
            <w:vAlign w:val="center"/>
            <w:hideMark/>
          </w:tcPr>
          <w:p w14:paraId="5BDA373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251.1</w:t>
            </w:r>
          </w:p>
        </w:tc>
        <w:tc>
          <w:tcPr>
            <w:tcW w:w="366" w:type="dxa"/>
            <w:vMerge w:val="restart"/>
            <w:noWrap/>
            <w:vAlign w:val="center"/>
            <w:hideMark/>
          </w:tcPr>
          <w:p w14:paraId="5D84686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77" w:type="dxa"/>
            <w:vMerge w:val="restart"/>
            <w:noWrap/>
            <w:vAlign w:val="center"/>
            <w:hideMark/>
          </w:tcPr>
          <w:p w14:paraId="3BA73A0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84" w:type="dxa"/>
            <w:vMerge w:val="restart"/>
            <w:noWrap/>
            <w:vAlign w:val="center"/>
            <w:hideMark/>
          </w:tcPr>
          <w:p w14:paraId="196AC26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71" w:type="dxa"/>
            <w:vMerge w:val="restart"/>
            <w:noWrap/>
            <w:vAlign w:val="center"/>
            <w:hideMark/>
          </w:tcPr>
          <w:p w14:paraId="2FB03C9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717" w:type="dxa"/>
            <w:vMerge w:val="restart"/>
            <w:noWrap/>
            <w:vAlign w:val="center"/>
            <w:hideMark/>
          </w:tcPr>
          <w:p w14:paraId="1712150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825" w:type="dxa"/>
            <w:vMerge/>
            <w:vAlign w:val="center"/>
            <w:hideMark/>
          </w:tcPr>
          <w:p w14:paraId="2BBE482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776B7611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606B7B7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166D8A3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Emil</w:t>
            </w:r>
          </w:p>
        </w:tc>
        <w:tc>
          <w:tcPr>
            <w:tcW w:w="699" w:type="dxa"/>
            <w:noWrap/>
            <w:vAlign w:val="center"/>
            <w:hideMark/>
          </w:tcPr>
          <w:p w14:paraId="035CE42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Abdyraman</w:t>
            </w:r>
          </w:p>
        </w:tc>
        <w:tc>
          <w:tcPr>
            <w:tcW w:w="597" w:type="dxa"/>
            <w:noWrap/>
            <w:vAlign w:val="center"/>
            <w:hideMark/>
          </w:tcPr>
          <w:p w14:paraId="1DA8B90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Këlliçi</w:t>
            </w:r>
          </w:p>
        </w:tc>
        <w:tc>
          <w:tcPr>
            <w:tcW w:w="692" w:type="dxa"/>
            <w:vMerge/>
            <w:vAlign w:val="center"/>
            <w:hideMark/>
          </w:tcPr>
          <w:p w14:paraId="6CCE2E3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3CD0899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273B3EF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26EAA2A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126DD6B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1AD3680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B4B835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5AFA07B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45075F1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46D793C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574D096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416E21D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3914E6C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71E670E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0863D7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28F1A9B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5A08D25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1F7AD71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469A1B4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2115DDD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5EEC79E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310CF22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58B373B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483CBAFC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709D5FA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606BCF6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Uran</w:t>
            </w:r>
          </w:p>
        </w:tc>
        <w:tc>
          <w:tcPr>
            <w:tcW w:w="699" w:type="dxa"/>
            <w:noWrap/>
            <w:vAlign w:val="center"/>
            <w:hideMark/>
          </w:tcPr>
          <w:p w14:paraId="230089B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Abdyraman</w:t>
            </w:r>
          </w:p>
        </w:tc>
        <w:tc>
          <w:tcPr>
            <w:tcW w:w="597" w:type="dxa"/>
            <w:noWrap/>
            <w:vAlign w:val="center"/>
            <w:hideMark/>
          </w:tcPr>
          <w:p w14:paraId="66B12A5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Këlliçi</w:t>
            </w:r>
          </w:p>
        </w:tc>
        <w:tc>
          <w:tcPr>
            <w:tcW w:w="692" w:type="dxa"/>
            <w:vMerge/>
            <w:vAlign w:val="center"/>
            <w:hideMark/>
          </w:tcPr>
          <w:p w14:paraId="35B34B0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3A519D6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680FBCF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3ED2814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CB5E67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595852F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C742D8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0003F67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33137D0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0DAFBC0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29CC207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1706F40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00CC6A8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D1E8A4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7AC8D5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11B73CB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3DA1FB5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0A34534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146AE13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634EFDC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686BA73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04FAF1F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2A20D29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5065D9A3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5CDE293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51E1053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Bardhyl</w:t>
            </w:r>
          </w:p>
        </w:tc>
        <w:tc>
          <w:tcPr>
            <w:tcW w:w="699" w:type="dxa"/>
            <w:noWrap/>
            <w:vAlign w:val="center"/>
            <w:hideMark/>
          </w:tcPr>
          <w:p w14:paraId="4092ED9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Abdyraman</w:t>
            </w:r>
          </w:p>
        </w:tc>
        <w:tc>
          <w:tcPr>
            <w:tcW w:w="597" w:type="dxa"/>
            <w:noWrap/>
            <w:vAlign w:val="center"/>
            <w:hideMark/>
          </w:tcPr>
          <w:p w14:paraId="5FB0CFE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Këlliçi</w:t>
            </w:r>
          </w:p>
        </w:tc>
        <w:tc>
          <w:tcPr>
            <w:tcW w:w="692" w:type="dxa"/>
            <w:vMerge/>
            <w:vAlign w:val="center"/>
            <w:hideMark/>
          </w:tcPr>
          <w:p w14:paraId="1D24D74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2963195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59CF8C3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0A4439D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766B7E4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14D7C10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41530F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2C0349A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152D0C5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7C3F57C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2518000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24C6F5E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7FD53A9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235CD9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51CAA6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47C283D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0C47C49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384CA7C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6FCD1A2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2A70AE4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3FDB5D9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5DA17A3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16DA511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1504EB7A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6E5B2CD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3AD3F9C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Ylli</w:t>
            </w:r>
          </w:p>
        </w:tc>
        <w:tc>
          <w:tcPr>
            <w:tcW w:w="699" w:type="dxa"/>
            <w:noWrap/>
            <w:vAlign w:val="center"/>
            <w:hideMark/>
          </w:tcPr>
          <w:p w14:paraId="7122918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Abdyraman</w:t>
            </w:r>
          </w:p>
        </w:tc>
        <w:tc>
          <w:tcPr>
            <w:tcW w:w="597" w:type="dxa"/>
            <w:noWrap/>
            <w:vAlign w:val="center"/>
            <w:hideMark/>
          </w:tcPr>
          <w:p w14:paraId="5635A50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Këlliçi</w:t>
            </w:r>
          </w:p>
        </w:tc>
        <w:tc>
          <w:tcPr>
            <w:tcW w:w="692" w:type="dxa"/>
            <w:vMerge/>
            <w:vAlign w:val="center"/>
            <w:hideMark/>
          </w:tcPr>
          <w:p w14:paraId="63091EB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6FEC212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50C0CAB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0F2E41A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7C985AD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7BE28B8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D10942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400FDC8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3B8D054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2C0F8E5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6BD57A5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77C480A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48876C8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0E5BD21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739660D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6B0D03D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6D587DA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76D9854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11DBAAC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333332A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4E2A86B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507EB26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278E314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511BD0B2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78CA5EC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06A26EE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Silvana</w:t>
            </w:r>
          </w:p>
        </w:tc>
        <w:tc>
          <w:tcPr>
            <w:tcW w:w="699" w:type="dxa"/>
            <w:noWrap/>
            <w:vAlign w:val="center"/>
            <w:hideMark/>
          </w:tcPr>
          <w:p w14:paraId="20865F5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Mehmet</w:t>
            </w:r>
          </w:p>
        </w:tc>
        <w:tc>
          <w:tcPr>
            <w:tcW w:w="597" w:type="dxa"/>
            <w:noWrap/>
            <w:vAlign w:val="center"/>
            <w:hideMark/>
          </w:tcPr>
          <w:p w14:paraId="5E03DC3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Prebila</w:t>
            </w:r>
          </w:p>
        </w:tc>
        <w:tc>
          <w:tcPr>
            <w:tcW w:w="692" w:type="dxa"/>
            <w:vMerge/>
            <w:vAlign w:val="center"/>
            <w:hideMark/>
          </w:tcPr>
          <w:p w14:paraId="552383B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4E7FFE1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1F4445B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1933A3F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6D26522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722ACC6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6EF07FA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1B5D393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6268412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5498570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734F638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47AB51B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126BDC5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4EF0A1D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007C88D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449AAFF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7D5D8D5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09043C8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02925BD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43D8F57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754D5A8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3395DEE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17952E3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15BB4304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3322242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3FD14D0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Elvira</w:t>
            </w:r>
          </w:p>
        </w:tc>
        <w:tc>
          <w:tcPr>
            <w:tcW w:w="699" w:type="dxa"/>
            <w:noWrap/>
            <w:vAlign w:val="center"/>
            <w:hideMark/>
          </w:tcPr>
          <w:p w14:paraId="5B83BD4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Mehmet</w:t>
            </w:r>
          </w:p>
        </w:tc>
        <w:tc>
          <w:tcPr>
            <w:tcW w:w="597" w:type="dxa"/>
            <w:noWrap/>
            <w:vAlign w:val="center"/>
            <w:hideMark/>
          </w:tcPr>
          <w:p w14:paraId="6800790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Pajuni</w:t>
            </w:r>
          </w:p>
        </w:tc>
        <w:tc>
          <w:tcPr>
            <w:tcW w:w="692" w:type="dxa"/>
            <w:vMerge/>
            <w:vAlign w:val="center"/>
            <w:hideMark/>
          </w:tcPr>
          <w:p w14:paraId="752FB22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41D3176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5A35A6F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5752C4F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1D5C22C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72AE483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3143FD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5AE2E6D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4DBD981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7D81BFF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75AD62D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17B6516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485D171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64C665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BFED0E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69A1EC3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03EFC4D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205F0AD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792F2C9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21CFC62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3AF1795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5CC9012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263D38D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54A653B4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4C06A3E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35CBB32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Pranvera</w:t>
            </w:r>
          </w:p>
        </w:tc>
        <w:tc>
          <w:tcPr>
            <w:tcW w:w="699" w:type="dxa"/>
            <w:noWrap/>
            <w:vAlign w:val="center"/>
            <w:hideMark/>
          </w:tcPr>
          <w:p w14:paraId="62A3F8B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Mehmet</w:t>
            </w:r>
          </w:p>
        </w:tc>
        <w:tc>
          <w:tcPr>
            <w:tcW w:w="597" w:type="dxa"/>
            <w:noWrap/>
            <w:vAlign w:val="center"/>
            <w:hideMark/>
          </w:tcPr>
          <w:p w14:paraId="478A5F4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Pajuni</w:t>
            </w:r>
          </w:p>
        </w:tc>
        <w:tc>
          <w:tcPr>
            <w:tcW w:w="692" w:type="dxa"/>
            <w:vMerge/>
            <w:vAlign w:val="center"/>
            <w:hideMark/>
          </w:tcPr>
          <w:p w14:paraId="2274E60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79A8805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50506A7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3812120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8498CF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28B219C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393C1A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6679261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50B82FC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450EC2A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624F8D0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20E28DD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2E67C5A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E163DA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1648336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6AE8699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712836D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2ECC1C7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676DA72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74B332E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19B5962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664EFB5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7F0DEF6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4D296C1F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0BE6020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11E86DA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Arjel</w:t>
            </w:r>
          </w:p>
        </w:tc>
        <w:tc>
          <w:tcPr>
            <w:tcW w:w="699" w:type="dxa"/>
            <w:noWrap/>
            <w:vAlign w:val="center"/>
            <w:hideMark/>
          </w:tcPr>
          <w:p w14:paraId="1CC398D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Genc</w:t>
            </w:r>
          </w:p>
        </w:tc>
        <w:tc>
          <w:tcPr>
            <w:tcW w:w="597" w:type="dxa"/>
            <w:noWrap/>
            <w:vAlign w:val="center"/>
            <w:hideMark/>
          </w:tcPr>
          <w:p w14:paraId="16CACBD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Pajuni</w:t>
            </w:r>
          </w:p>
        </w:tc>
        <w:tc>
          <w:tcPr>
            <w:tcW w:w="692" w:type="dxa"/>
            <w:vMerge/>
            <w:vAlign w:val="center"/>
            <w:hideMark/>
          </w:tcPr>
          <w:p w14:paraId="7CFAD43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3DAD1FE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35AD783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5AE9E8F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A9C1A4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31A93D5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44A2C56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337C3DB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40575C0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7272899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2F15CBF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723E6F4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60412CD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F616FB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1806DFB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5AC190C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4EDCE51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0B4D43F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2E349BA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3343BEA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48F662A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2F33E49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74D5E7C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607C2551" w14:textId="77777777" w:rsidTr="00DE4AF7">
        <w:trPr>
          <w:trHeight w:val="20"/>
        </w:trPr>
        <w:tc>
          <w:tcPr>
            <w:tcW w:w="452" w:type="dxa"/>
            <w:vMerge/>
            <w:vAlign w:val="center"/>
            <w:hideMark/>
          </w:tcPr>
          <w:p w14:paraId="4925CF5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06" w:type="dxa"/>
            <w:noWrap/>
            <w:vAlign w:val="center"/>
            <w:hideMark/>
          </w:tcPr>
          <w:p w14:paraId="4A8FC33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Klodjan</w:t>
            </w:r>
          </w:p>
        </w:tc>
        <w:tc>
          <w:tcPr>
            <w:tcW w:w="699" w:type="dxa"/>
            <w:noWrap/>
            <w:vAlign w:val="center"/>
            <w:hideMark/>
          </w:tcPr>
          <w:p w14:paraId="084054C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Genc</w:t>
            </w:r>
          </w:p>
        </w:tc>
        <w:tc>
          <w:tcPr>
            <w:tcW w:w="597" w:type="dxa"/>
            <w:noWrap/>
            <w:vAlign w:val="center"/>
            <w:hideMark/>
          </w:tcPr>
          <w:p w14:paraId="2700C9D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Pajuni</w:t>
            </w:r>
          </w:p>
        </w:tc>
        <w:tc>
          <w:tcPr>
            <w:tcW w:w="692" w:type="dxa"/>
            <w:vMerge/>
            <w:vAlign w:val="center"/>
            <w:hideMark/>
          </w:tcPr>
          <w:p w14:paraId="644CAA8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6C37D4D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34EC177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604DEDD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8AA9D1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345832A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69AE65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6F84472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40AA034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554B79B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4B88C4D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58F4F6E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48B1B51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647E23A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629A84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1728E4D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16DFBF0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20B169B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513114A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62F1301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59CEC6C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6CABE99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1A2D8CB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576F76F4" w14:textId="77777777" w:rsidTr="00DE4AF7">
        <w:trPr>
          <w:trHeight w:val="450"/>
        </w:trPr>
        <w:tc>
          <w:tcPr>
            <w:tcW w:w="452" w:type="dxa"/>
            <w:vMerge w:val="restart"/>
            <w:noWrap/>
            <w:vAlign w:val="center"/>
            <w:hideMark/>
          </w:tcPr>
          <w:p w14:paraId="15B0704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3</w:t>
            </w:r>
          </w:p>
        </w:tc>
        <w:tc>
          <w:tcPr>
            <w:tcW w:w="1902" w:type="dxa"/>
            <w:gridSpan w:val="3"/>
            <w:vMerge w:val="restart"/>
            <w:noWrap/>
            <w:vAlign w:val="center"/>
            <w:hideMark/>
          </w:tcPr>
          <w:p w14:paraId="2CD094E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SHTET</w:t>
            </w:r>
          </w:p>
        </w:tc>
        <w:tc>
          <w:tcPr>
            <w:tcW w:w="692" w:type="dxa"/>
            <w:vMerge w:val="restart"/>
            <w:noWrap/>
            <w:vAlign w:val="center"/>
            <w:hideMark/>
          </w:tcPr>
          <w:p w14:paraId="58EC7F5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ELBASAN</w:t>
            </w:r>
          </w:p>
        </w:tc>
        <w:tc>
          <w:tcPr>
            <w:tcW w:w="474" w:type="dxa"/>
            <w:vMerge w:val="restart"/>
            <w:noWrap/>
            <w:vAlign w:val="center"/>
            <w:hideMark/>
          </w:tcPr>
          <w:p w14:paraId="03DCF86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8527</w:t>
            </w:r>
          </w:p>
        </w:tc>
        <w:tc>
          <w:tcPr>
            <w:tcW w:w="664" w:type="dxa"/>
            <w:vMerge w:val="restart"/>
            <w:noWrap/>
            <w:vAlign w:val="center"/>
            <w:hideMark/>
          </w:tcPr>
          <w:p w14:paraId="4F32672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306/75/3-ND</w:t>
            </w:r>
          </w:p>
        </w:tc>
        <w:tc>
          <w:tcPr>
            <w:tcW w:w="758" w:type="dxa"/>
            <w:vMerge w:val="restart"/>
            <w:noWrap/>
            <w:vAlign w:val="center"/>
            <w:hideMark/>
          </w:tcPr>
          <w:p w14:paraId="5BAD086E" w14:textId="0E114890" w:rsidR="00DE4AF7" w:rsidRPr="0034464C" w:rsidRDefault="0034464C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Ndërtesë</w:t>
            </w:r>
          </w:p>
        </w:tc>
        <w:tc>
          <w:tcPr>
            <w:tcW w:w="514" w:type="dxa"/>
            <w:vMerge w:val="restart"/>
            <w:noWrap/>
            <w:vAlign w:val="center"/>
            <w:hideMark/>
          </w:tcPr>
          <w:p w14:paraId="1829510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914.9</w:t>
            </w:r>
          </w:p>
        </w:tc>
        <w:tc>
          <w:tcPr>
            <w:tcW w:w="381" w:type="dxa"/>
            <w:vMerge w:val="restart"/>
            <w:noWrap/>
            <w:vAlign w:val="center"/>
            <w:hideMark/>
          </w:tcPr>
          <w:p w14:paraId="041771E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514" w:type="dxa"/>
            <w:vMerge w:val="restart"/>
            <w:noWrap/>
            <w:vAlign w:val="center"/>
            <w:hideMark/>
          </w:tcPr>
          <w:p w14:paraId="1279B9B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493" w:type="dxa"/>
            <w:vMerge w:val="restart"/>
            <w:noWrap/>
            <w:vAlign w:val="center"/>
            <w:hideMark/>
          </w:tcPr>
          <w:p w14:paraId="62D71CB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914.9</w:t>
            </w:r>
          </w:p>
        </w:tc>
        <w:tc>
          <w:tcPr>
            <w:tcW w:w="395" w:type="dxa"/>
            <w:vMerge w:val="restart"/>
            <w:noWrap/>
            <w:vAlign w:val="center"/>
            <w:hideMark/>
          </w:tcPr>
          <w:p w14:paraId="717573E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-</w:t>
            </w:r>
          </w:p>
        </w:tc>
        <w:tc>
          <w:tcPr>
            <w:tcW w:w="435" w:type="dxa"/>
            <w:vMerge w:val="restart"/>
            <w:noWrap/>
            <w:vAlign w:val="center"/>
            <w:hideMark/>
          </w:tcPr>
          <w:p w14:paraId="41EBE2B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-</w:t>
            </w:r>
          </w:p>
        </w:tc>
        <w:tc>
          <w:tcPr>
            <w:tcW w:w="386" w:type="dxa"/>
            <w:vMerge w:val="restart"/>
            <w:noWrap/>
            <w:vAlign w:val="center"/>
            <w:hideMark/>
          </w:tcPr>
          <w:p w14:paraId="1166890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82" w:type="dxa"/>
            <w:vMerge w:val="restart"/>
            <w:noWrap/>
            <w:vAlign w:val="center"/>
            <w:hideMark/>
          </w:tcPr>
          <w:p w14:paraId="25A3FB5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73" w:type="dxa"/>
            <w:vMerge w:val="restart"/>
            <w:noWrap/>
            <w:vAlign w:val="center"/>
            <w:hideMark/>
          </w:tcPr>
          <w:p w14:paraId="1EEDB64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514" w:type="dxa"/>
            <w:vMerge w:val="restart"/>
            <w:noWrap/>
            <w:vAlign w:val="center"/>
            <w:hideMark/>
          </w:tcPr>
          <w:p w14:paraId="2076D02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514" w:type="dxa"/>
            <w:vMerge w:val="restart"/>
            <w:noWrap/>
            <w:vAlign w:val="center"/>
            <w:hideMark/>
          </w:tcPr>
          <w:p w14:paraId="091C6CD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616" w:type="dxa"/>
            <w:vMerge w:val="restart"/>
            <w:noWrap/>
            <w:vAlign w:val="center"/>
            <w:hideMark/>
          </w:tcPr>
          <w:p w14:paraId="22894E6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493" w:type="dxa"/>
            <w:vMerge w:val="restart"/>
            <w:noWrap/>
            <w:vAlign w:val="center"/>
            <w:hideMark/>
          </w:tcPr>
          <w:p w14:paraId="089273E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914.9</w:t>
            </w:r>
          </w:p>
        </w:tc>
        <w:tc>
          <w:tcPr>
            <w:tcW w:w="366" w:type="dxa"/>
            <w:vMerge w:val="restart"/>
            <w:noWrap/>
            <w:vAlign w:val="center"/>
            <w:hideMark/>
          </w:tcPr>
          <w:p w14:paraId="7575499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77" w:type="dxa"/>
            <w:vMerge w:val="restart"/>
            <w:noWrap/>
            <w:vAlign w:val="center"/>
            <w:hideMark/>
          </w:tcPr>
          <w:p w14:paraId="2F96376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84" w:type="dxa"/>
            <w:vMerge w:val="restart"/>
            <w:noWrap/>
            <w:vAlign w:val="center"/>
            <w:hideMark/>
          </w:tcPr>
          <w:p w14:paraId="30D8076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71" w:type="dxa"/>
            <w:vMerge w:val="restart"/>
            <w:noWrap/>
            <w:vAlign w:val="center"/>
            <w:hideMark/>
          </w:tcPr>
          <w:p w14:paraId="6AA152A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717" w:type="dxa"/>
            <w:vMerge w:val="restart"/>
            <w:noWrap/>
            <w:vAlign w:val="center"/>
            <w:hideMark/>
          </w:tcPr>
          <w:p w14:paraId="49ECFF7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825" w:type="dxa"/>
            <w:vMerge/>
            <w:vAlign w:val="center"/>
            <w:hideMark/>
          </w:tcPr>
          <w:p w14:paraId="2411BC3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0412DB15" w14:textId="77777777" w:rsidTr="00DE4AF7">
        <w:trPr>
          <w:trHeight w:val="450"/>
        </w:trPr>
        <w:tc>
          <w:tcPr>
            <w:tcW w:w="452" w:type="dxa"/>
            <w:vMerge/>
            <w:vAlign w:val="center"/>
            <w:hideMark/>
          </w:tcPr>
          <w:p w14:paraId="6A33661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1902" w:type="dxa"/>
            <w:gridSpan w:val="3"/>
            <w:vMerge/>
            <w:vAlign w:val="center"/>
            <w:hideMark/>
          </w:tcPr>
          <w:p w14:paraId="50DFD54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3605A74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11EE7E1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056846D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0C739EE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4AA4894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2532E52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C8CB3E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2CDF408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0BBB1BB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2422F67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6C5571B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24F9694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0F49A2B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16F4F87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4EEDA65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0E13CDD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28CBC62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2C7ECB3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17461A0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77604DD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4497E54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1243FEC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5593042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358A937C" w14:textId="77777777" w:rsidTr="00DE4AF7">
        <w:trPr>
          <w:trHeight w:val="450"/>
        </w:trPr>
        <w:tc>
          <w:tcPr>
            <w:tcW w:w="452" w:type="dxa"/>
            <w:vMerge/>
            <w:vAlign w:val="center"/>
            <w:hideMark/>
          </w:tcPr>
          <w:p w14:paraId="626B6DB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1902" w:type="dxa"/>
            <w:gridSpan w:val="3"/>
            <w:vMerge/>
            <w:vAlign w:val="center"/>
            <w:hideMark/>
          </w:tcPr>
          <w:p w14:paraId="4E5D3BC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69CB3ED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3537DB5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3AE6426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2E8EC3F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6016E7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6FF7B5D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0D08583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142E19A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479B721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317596D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07282A1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2AE4985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1EB51A7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4C557C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41C4E2C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393DC23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114FA4F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3778AFC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2BFB945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6D77D3C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29038BC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0815095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2A12FD4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5335A6B7" w14:textId="77777777" w:rsidTr="00DE4AF7">
        <w:trPr>
          <w:trHeight w:val="450"/>
        </w:trPr>
        <w:tc>
          <w:tcPr>
            <w:tcW w:w="452" w:type="dxa"/>
            <w:vMerge/>
            <w:vAlign w:val="center"/>
            <w:hideMark/>
          </w:tcPr>
          <w:p w14:paraId="2048D2F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1902" w:type="dxa"/>
            <w:gridSpan w:val="3"/>
            <w:vMerge/>
            <w:vAlign w:val="center"/>
            <w:hideMark/>
          </w:tcPr>
          <w:p w14:paraId="24D21C2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2B8FF15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4C2B892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3D3872A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39927AC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437E156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57076E0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314CE1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603265F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087EEEB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089842C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5446F93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41D4089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7E5AD05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7CF67B2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16DE9AC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74E371A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548C969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307B220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7ED4952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3C6B88C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046B4BB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23450E1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2B39607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23211B62" w14:textId="77777777" w:rsidTr="00DE4AF7">
        <w:trPr>
          <w:trHeight w:val="450"/>
        </w:trPr>
        <w:tc>
          <w:tcPr>
            <w:tcW w:w="452" w:type="dxa"/>
            <w:vMerge/>
            <w:vAlign w:val="center"/>
            <w:hideMark/>
          </w:tcPr>
          <w:p w14:paraId="4C49A84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1902" w:type="dxa"/>
            <w:gridSpan w:val="3"/>
            <w:vMerge/>
            <w:vAlign w:val="center"/>
            <w:hideMark/>
          </w:tcPr>
          <w:p w14:paraId="40C87D0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6672922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545E872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49732BC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6264020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1AECD5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1A0853A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4C7F023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3F84E72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68A5721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2E17379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4BBCAE7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207EDD4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3DFCE8C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A7A11C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808B4B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7109BDE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1DC61BB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5421C6C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2ED443F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204156D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05AD61B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678A09E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35AC03F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1FCF14F6" w14:textId="77777777" w:rsidTr="00DE4AF7">
        <w:trPr>
          <w:trHeight w:val="450"/>
        </w:trPr>
        <w:tc>
          <w:tcPr>
            <w:tcW w:w="452" w:type="dxa"/>
            <w:vMerge/>
            <w:vAlign w:val="center"/>
            <w:hideMark/>
          </w:tcPr>
          <w:p w14:paraId="482453B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1902" w:type="dxa"/>
            <w:gridSpan w:val="3"/>
            <w:vMerge/>
            <w:vAlign w:val="center"/>
            <w:hideMark/>
          </w:tcPr>
          <w:p w14:paraId="34ACA0D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5DA45B7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0556810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62A0F9B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54985A8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73D5318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54DABF8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66F22E4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73E729C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063A56B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071C7BF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6ACCD7B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4F7CACF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7D0595E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A5525B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0F9408E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3D25C38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6CCB14C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45E9882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2B19739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0A7575B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573227A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3A29002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51F785A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7DAC29B5" w14:textId="77777777" w:rsidTr="00DE4AF7">
        <w:trPr>
          <w:trHeight w:val="450"/>
        </w:trPr>
        <w:tc>
          <w:tcPr>
            <w:tcW w:w="452" w:type="dxa"/>
            <w:vMerge/>
            <w:vAlign w:val="center"/>
            <w:hideMark/>
          </w:tcPr>
          <w:p w14:paraId="6663EB2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1902" w:type="dxa"/>
            <w:gridSpan w:val="3"/>
            <w:vMerge/>
            <w:vAlign w:val="center"/>
            <w:hideMark/>
          </w:tcPr>
          <w:p w14:paraId="2241CD9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517965E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3946803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60B2AF0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41F0831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42E1FF5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730E963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11A5600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106187E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08A71B2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0DC8B10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673B626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6C3B10F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31069DC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65DF06F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381C579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325894A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0B4C3E0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06F4B7E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75403AE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3C20F19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56E1B5F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2C0F1C8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5AC61F5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35EF9597" w14:textId="77777777" w:rsidTr="00DE4AF7">
        <w:trPr>
          <w:trHeight w:val="450"/>
        </w:trPr>
        <w:tc>
          <w:tcPr>
            <w:tcW w:w="452" w:type="dxa"/>
            <w:vMerge/>
            <w:vAlign w:val="center"/>
            <w:hideMark/>
          </w:tcPr>
          <w:p w14:paraId="50C9094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1902" w:type="dxa"/>
            <w:gridSpan w:val="3"/>
            <w:vMerge/>
            <w:vAlign w:val="center"/>
            <w:hideMark/>
          </w:tcPr>
          <w:p w14:paraId="4B76B54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24142FC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3579520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0A4D095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486B77C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DDE600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37171E3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0CEE57B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2EA771A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68C0D92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4957AF2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43E7E41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3225BCD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6CCA5B5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A1E431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66017FC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62900A1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4AE0573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1B7FD086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116F66D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79C92ED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36175ED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399E9C3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14DB238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64ED6DCD" w14:textId="77777777" w:rsidTr="00DE4AF7">
        <w:trPr>
          <w:trHeight w:val="450"/>
        </w:trPr>
        <w:tc>
          <w:tcPr>
            <w:tcW w:w="452" w:type="dxa"/>
            <w:vMerge/>
            <w:vAlign w:val="center"/>
            <w:hideMark/>
          </w:tcPr>
          <w:p w14:paraId="434A92A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1902" w:type="dxa"/>
            <w:gridSpan w:val="3"/>
            <w:vMerge/>
            <w:vAlign w:val="center"/>
            <w:hideMark/>
          </w:tcPr>
          <w:p w14:paraId="1EE7FCF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44E128D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0CE96D8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721C3D5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406B311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6B480A0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45B5052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4C94ABB9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7E8CB54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7712E27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2A86FDA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17BE6E8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7FA1F51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0345913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1EDF99B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0318823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5E48FB3B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30DAF28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5A98268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1A0BB77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4E89BAE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14D3062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7E9F094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3633310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4A3EAFDE" w14:textId="77777777" w:rsidTr="00DE4AF7">
        <w:trPr>
          <w:trHeight w:val="450"/>
        </w:trPr>
        <w:tc>
          <w:tcPr>
            <w:tcW w:w="452" w:type="dxa"/>
            <w:vMerge/>
            <w:vAlign w:val="center"/>
            <w:hideMark/>
          </w:tcPr>
          <w:p w14:paraId="039A468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1902" w:type="dxa"/>
            <w:gridSpan w:val="3"/>
            <w:vMerge/>
            <w:vAlign w:val="center"/>
            <w:hideMark/>
          </w:tcPr>
          <w:p w14:paraId="508FDEC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92" w:type="dxa"/>
            <w:vMerge/>
            <w:vAlign w:val="center"/>
            <w:hideMark/>
          </w:tcPr>
          <w:p w14:paraId="3A62C4F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74" w:type="dxa"/>
            <w:vMerge/>
            <w:vAlign w:val="center"/>
            <w:hideMark/>
          </w:tcPr>
          <w:p w14:paraId="7A2C4DC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64" w:type="dxa"/>
            <w:vMerge/>
            <w:vAlign w:val="center"/>
            <w:hideMark/>
          </w:tcPr>
          <w:p w14:paraId="10B03DF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58" w:type="dxa"/>
            <w:vMerge/>
            <w:vAlign w:val="center"/>
            <w:hideMark/>
          </w:tcPr>
          <w:p w14:paraId="5445AD4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10147AD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1" w:type="dxa"/>
            <w:vMerge/>
            <w:vAlign w:val="center"/>
            <w:hideMark/>
          </w:tcPr>
          <w:p w14:paraId="7CBA71D5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17ADFAC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08799A0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95" w:type="dxa"/>
            <w:vMerge/>
            <w:vAlign w:val="center"/>
            <w:hideMark/>
          </w:tcPr>
          <w:p w14:paraId="3C17B9B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35" w:type="dxa"/>
            <w:vMerge/>
            <w:vAlign w:val="center"/>
            <w:hideMark/>
          </w:tcPr>
          <w:p w14:paraId="753B9463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6" w:type="dxa"/>
            <w:vMerge/>
            <w:vAlign w:val="center"/>
            <w:hideMark/>
          </w:tcPr>
          <w:p w14:paraId="09B8990C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vMerge/>
            <w:vAlign w:val="center"/>
            <w:hideMark/>
          </w:tcPr>
          <w:p w14:paraId="09D4173D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vMerge/>
            <w:vAlign w:val="center"/>
            <w:hideMark/>
          </w:tcPr>
          <w:p w14:paraId="288C234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2332236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vMerge/>
            <w:vAlign w:val="center"/>
            <w:hideMark/>
          </w:tcPr>
          <w:p w14:paraId="5584DA44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vMerge/>
            <w:vAlign w:val="center"/>
            <w:hideMark/>
          </w:tcPr>
          <w:p w14:paraId="64B6573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493" w:type="dxa"/>
            <w:vMerge/>
            <w:vAlign w:val="center"/>
            <w:hideMark/>
          </w:tcPr>
          <w:p w14:paraId="423CC421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vMerge/>
            <w:vAlign w:val="center"/>
            <w:hideMark/>
          </w:tcPr>
          <w:p w14:paraId="303CF617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vMerge/>
            <w:vAlign w:val="center"/>
            <w:hideMark/>
          </w:tcPr>
          <w:p w14:paraId="2DB98A80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4" w:type="dxa"/>
            <w:vMerge/>
            <w:vAlign w:val="center"/>
            <w:hideMark/>
          </w:tcPr>
          <w:p w14:paraId="4203288A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vMerge/>
            <w:vAlign w:val="center"/>
            <w:hideMark/>
          </w:tcPr>
          <w:p w14:paraId="0E372062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vMerge/>
            <w:vAlign w:val="center"/>
            <w:hideMark/>
          </w:tcPr>
          <w:p w14:paraId="73E218CE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825" w:type="dxa"/>
            <w:vMerge/>
            <w:vAlign w:val="center"/>
            <w:hideMark/>
          </w:tcPr>
          <w:p w14:paraId="43DE826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  <w:tr w:rsidR="0034464C" w:rsidRPr="0034464C" w14:paraId="630D29F6" w14:textId="77777777" w:rsidTr="00DE4AF7">
        <w:trPr>
          <w:trHeight w:val="20"/>
        </w:trPr>
        <w:tc>
          <w:tcPr>
            <w:tcW w:w="452" w:type="dxa"/>
            <w:noWrap/>
            <w:vAlign w:val="center"/>
            <w:hideMark/>
          </w:tcPr>
          <w:p w14:paraId="61EDC5CB" w14:textId="2ECF054F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222" w:type="dxa"/>
            <w:gridSpan w:val="13"/>
            <w:noWrap/>
            <w:vAlign w:val="center"/>
            <w:hideMark/>
          </w:tcPr>
          <w:p w14:paraId="79C9D70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b/>
                <w:b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b/>
                <w:bCs/>
                <w:sz w:val="8"/>
                <w:szCs w:val="14"/>
              </w:rPr>
              <w:t>SHUMA TOTALE PARAPRAKE</w:t>
            </w:r>
          </w:p>
        </w:tc>
        <w:tc>
          <w:tcPr>
            <w:tcW w:w="386" w:type="dxa"/>
            <w:noWrap/>
            <w:vAlign w:val="center"/>
            <w:hideMark/>
          </w:tcPr>
          <w:p w14:paraId="4F4B4963" w14:textId="1E4DCF08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82" w:type="dxa"/>
            <w:noWrap/>
            <w:vAlign w:val="center"/>
            <w:hideMark/>
          </w:tcPr>
          <w:p w14:paraId="164B41FE" w14:textId="2A0C1A5C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3" w:type="dxa"/>
            <w:noWrap/>
            <w:vAlign w:val="center"/>
            <w:hideMark/>
          </w:tcPr>
          <w:p w14:paraId="602F7DBF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514" w:type="dxa"/>
            <w:noWrap/>
            <w:vAlign w:val="center"/>
            <w:hideMark/>
          </w:tcPr>
          <w:p w14:paraId="18F7E560" w14:textId="2D5C0B99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514" w:type="dxa"/>
            <w:noWrap/>
            <w:vAlign w:val="center"/>
            <w:hideMark/>
          </w:tcPr>
          <w:p w14:paraId="7927574F" w14:textId="3F35ADB2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616" w:type="dxa"/>
            <w:noWrap/>
            <w:vAlign w:val="center"/>
            <w:hideMark/>
          </w:tcPr>
          <w:p w14:paraId="754D5DD1" w14:textId="2A5A93C1" w:rsidR="00DE4AF7" w:rsidRPr="0034464C" w:rsidRDefault="00DE4AF7" w:rsidP="00DE4AF7">
            <w:pPr>
              <w:jc w:val="center"/>
              <w:rPr>
                <w:rFonts w:ascii="Garamond" w:hAnsi="Garamond" w:cs="Times New Roman"/>
                <w:b/>
                <w:b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b/>
                <w:bCs/>
                <w:sz w:val="8"/>
                <w:szCs w:val="14"/>
              </w:rPr>
              <w:t>347,372,260</w:t>
            </w:r>
          </w:p>
        </w:tc>
        <w:tc>
          <w:tcPr>
            <w:tcW w:w="493" w:type="dxa"/>
            <w:noWrap/>
            <w:vAlign w:val="center"/>
            <w:hideMark/>
          </w:tcPr>
          <w:p w14:paraId="34151F53" w14:textId="6FE318CB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66" w:type="dxa"/>
            <w:noWrap/>
            <w:vAlign w:val="center"/>
            <w:hideMark/>
          </w:tcPr>
          <w:p w14:paraId="295F8B7F" w14:textId="763B2119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7" w:type="dxa"/>
            <w:noWrap/>
            <w:vAlign w:val="center"/>
            <w:hideMark/>
          </w:tcPr>
          <w:p w14:paraId="51774088" w14:textId="77777777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sz w:val="8"/>
                <w:szCs w:val="14"/>
              </w:rPr>
              <w:t>0</w:t>
            </w:r>
          </w:p>
        </w:tc>
        <w:tc>
          <w:tcPr>
            <w:tcW w:w="384" w:type="dxa"/>
            <w:noWrap/>
            <w:vAlign w:val="center"/>
            <w:hideMark/>
          </w:tcPr>
          <w:p w14:paraId="66F3807D" w14:textId="5571B7F0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371" w:type="dxa"/>
            <w:noWrap/>
            <w:vAlign w:val="center"/>
            <w:hideMark/>
          </w:tcPr>
          <w:p w14:paraId="26952882" w14:textId="06AA55C5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  <w:tc>
          <w:tcPr>
            <w:tcW w:w="717" w:type="dxa"/>
            <w:noWrap/>
            <w:vAlign w:val="center"/>
            <w:hideMark/>
          </w:tcPr>
          <w:p w14:paraId="433FC8AF" w14:textId="27A62F28" w:rsidR="00DE4AF7" w:rsidRPr="0034464C" w:rsidRDefault="00DE4AF7" w:rsidP="00DE4AF7">
            <w:pPr>
              <w:jc w:val="center"/>
              <w:rPr>
                <w:rFonts w:ascii="Garamond" w:hAnsi="Garamond" w:cs="Times New Roman"/>
                <w:b/>
                <w:bCs/>
                <w:sz w:val="8"/>
                <w:szCs w:val="14"/>
              </w:rPr>
            </w:pPr>
            <w:r w:rsidRPr="0034464C">
              <w:rPr>
                <w:rFonts w:ascii="Garamond" w:hAnsi="Garamond" w:cs="Times New Roman"/>
                <w:b/>
                <w:bCs/>
                <w:sz w:val="8"/>
                <w:szCs w:val="14"/>
              </w:rPr>
              <w:t>347,372,260.00</w:t>
            </w:r>
          </w:p>
        </w:tc>
        <w:tc>
          <w:tcPr>
            <w:tcW w:w="825" w:type="dxa"/>
            <w:noWrap/>
            <w:vAlign w:val="center"/>
            <w:hideMark/>
          </w:tcPr>
          <w:p w14:paraId="0102CA07" w14:textId="570B6BCF" w:rsidR="00DE4AF7" w:rsidRPr="0034464C" w:rsidRDefault="00DE4AF7" w:rsidP="00DE4AF7">
            <w:pPr>
              <w:jc w:val="center"/>
              <w:rPr>
                <w:rFonts w:ascii="Garamond" w:hAnsi="Garamond" w:cs="Times New Roman"/>
                <w:sz w:val="8"/>
                <w:szCs w:val="14"/>
              </w:rPr>
            </w:pPr>
          </w:p>
        </w:tc>
      </w:tr>
    </w:tbl>
    <w:p w14:paraId="484C104A" w14:textId="77777777" w:rsidR="00694768" w:rsidRPr="0034464C" w:rsidRDefault="00694768" w:rsidP="0069476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sectPr w:rsidR="00694768" w:rsidRPr="0034464C" w:rsidSect="00694768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7F543" w14:textId="77777777" w:rsidR="00994CA2" w:rsidRDefault="00994CA2">
      <w:pPr>
        <w:spacing w:after="0" w:line="240" w:lineRule="auto"/>
      </w:pPr>
      <w:r>
        <w:separator/>
      </w:r>
    </w:p>
  </w:endnote>
  <w:endnote w:type="continuationSeparator" w:id="0">
    <w:p w14:paraId="1D557672" w14:textId="77777777" w:rsidR="00994CA2" w:rsidRDefault="00994CA2">
      <w:pPr>
        <w:spacing w:after="0" w:line="240" w:lineRule="auto"/>
      </w:pPr>
      <w:r>
        <w:continuationSeparator/>
      </w:r>
    </w:p>
  </w:endnote>
  <w:endnote w:type="continuationNotice" w:id="1">
    <w:p w14:paraId="2261C58B" w14:textId="77777777" w:rsidR="00AC0A6C" w:rsidRDefault="00AC0A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E67DAD" w14:textId="77777777" w:rsidR="00994CA2" w:rsidRDefault="00994CA2">
      <w:pPr>
        <w:spacing w:after="0" w:line="240" w:lineRule="auto"/>
      </w:pPr>
      <w:r>
        <w:separator/>
      </w:r>
    </w:p>
  </w:footnote>
  <w:footnote w:type="continuationSeparator" w:id="0">
    <w:p w14:paraId="2F4DA4E3" w14:textId="77777777" w:rsidR="00994CA2" w:rsidRDefault="00994CA2">
      <w:pPr>
        <w:spacing w:after="0" w:line="240" w:lineRule="auto"/>
      </w:pPr>
      <w:r>
        <w:continuationSeparator/>
      </w:r>
    </w:p>
  </w:footnote>
  <w:footnote w:type="continuationNotice" w:id="1">
    <w:p w14:paraId="774D9576" w14:textId="77777777" w:rsidR="00AC0A6C" w:rsidRDefault="00AC0A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4EB0E" w14:textId="7A969EBA" w:rsidR="00994CA2" w:rsidRDefault="00994CA2">
    <w:pPr>
      <w:pStyle w:val="Header"/>
    </w:pPr>
  </w:p>
  <w:p w14:paraId="6D7F88D5" w14:textId="77777777" w:rsidR="00994CA2" w:rsidRDefault="00994C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2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D74"/>
    <w:rsid w:val="000F3DC5"/>
    <w:rsid w:val="000F783B"/>
    <w:rsid w:val="00144B7F"/>
    <w:rsid w:val="00164636"/>
    <w:rsid w:val="001F68AF"/>
    <w:rsid w:val="003205B7"/>
    <w:rsid w:val="0034464C"/>
    <w:rsid w:val="0034503F"/>
    <w:rsid w:val="003527F2"/>
    <w:rsid w:val="00355704"/>
    <w:rsid w:val="003750AE"/>
    <w:rsid w:val="003E57DF"/>
    <w:rsid w:val="004A363D"/>
    <w:rsid w:val="004C2FFA"/>
    <w:rsid w:val="00565E80"/>
    <w:rsid w:val="005E5FAE"/>
    <w:rsid w:val="0065169B"/>
    <w:rsid w:val="00694768"/>
    <w:rsid w:val="00766A14"/>
    <w:rsid w:val="00775668"/>
    <w:rsid w:val="00775D74"/>
    <w:rsid w:val="007A0624"/>
    <w:rsid w:val="008271AA"/>
    <w:rsid w:val="00977D71"/>
    <w:rsid w:val="00994CA2"/>
    <w:rsid w:val="009D0E8E"/>
    <w:rsid w:val="00A702D2"/>
    <w:rsid w:val="00AC0A6C"/>
    <w:rsid w:val="00B62145"/>
    <w:rsid w:val="00BB6FC3"/>
    <w:rsid w:val="00C34688"/>
    <w:rsid w:val="00D061B5"/>
    <w:rsid w:val="00D13396"/>
    <w:rsid w:val="00D97F23"/>
    <w:rsid w:val="00DB5EBC"/>
    <w:rsid w:val="00DE4AF7"/>
    <w:rsid w:val="00E942FC"/>
    <w:rsid w:val="00F52A91"/>
    <w:rsid w:val="00F76EC9"/>
    <w:rsid w:val="00FC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811B5"/>
  <w15:chartTrackingRefBased/>
  <w15:docId w15:val="{C99680F6-08A8-4F7A-82BB-D8477CAC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EBC"/>
    <w:rPr>
      <w:rFonts w:eastAsia="MS Mincho"/>
      <w:lang w:val="sq-AL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B5EBC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semiHidden/>
    <w:rsid w:val="00DB5EBC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Spacing">
    <w:name w:val="No Spacing"/>
    <w:link w:val="NoSpacingChar"/>
    <w:qFormat/>
    <w:rsid w:val="00DB5EBC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qFormat/>
    <w:rsid w:val="00DB5EBC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DB5EBC"/>
    <w:rPr>
      <w:color w:val="0563C1" w:themeColor="hyperlink"/>
      <w:u w:val="single"/>
    </w:rPr>
  </w:style>
  <w:style w:type="paragraph" w:styleId="Footer">
    <w:name w:val="footer"/>
    <w:basedOn w:val="Normal"/>
    <w:link w:val="FooterChar"/>
    <w:unhideWhenUsed/>
    <w:rsid w:val="00DB5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B5EBC"/>
    <w:rPr>
      <w:rFonts w:eastAsia="MS Mincho"/>
    </w:rPr>
  </w:style>
  <w:style w:type="character" w:customStyle="1" w:styleId="xcontentpasted0">
    <w:name w:val="x_contentpasted0"/>
    <w:basedOn w:val="DefaultParagraphFont"/>
    <w:rsid w:val="00DB5EBC"/>
  </w:style>
  <w:style w:type="paragraph" w:styleId="Header">
    <w:name w:val="header"/>
    <w:basedOn w:val="Normal"/>
    <w:link w:val="HeaderChar"/>
    <w:uiPriority w:val="99"/>
    <w:unhideWhenUsed/>
    <w:rsid w:val="006947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768"/>
    <w:rPr>
      <w:rFonts w:eastAsia="MS Mincho"/>
    </w:rPr>
  </w:style>
  <w:style w:type="table" w:styleId="TableGrid">
    <w:name w:val="Table Grid"/>
    <w:basedOn w:val="TableNormal"/>
    <w:uiPriority w:val="39"/>
    <w:rsid w:val="00DE4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919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6-9</Nr_x002e__x0020_akti>
    <Data_x0020_e_x0020_Krijimit xmlns="0e656187-b300-4fb0-8bf4-3a50f872073c">2025-03-13T13:25:49Z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2025-03-13T00:00:00Z</Date_x0020_protokolli>
    <Titulli xmlns="0e656187-b300-4fb0-8bf4-3a50f872073c">Për shpronësimin, për interes publik, të pronarëve të pasurive të paluajtshme, pronë private, që preken nga realizimi projektit, " Auto - Moto Park", me vendndodhje Bashkia Elbasan</Titulli>
    <Modifikuesi xmlns="0e656187-b300-4fb0-8bf4-3a50f872073c">Fjora.Cahani</Modifikuesi>
    <Nr_x002e__x0020_prot_x0020_QBZ xmlns="0e656187-b300-4fb0-8bf4-3a50f872073c">511</Nr_x002e__x0020_prot_x0020_QBZ>
    <Data_x0020_e_x0020_Modifikimit xmlns="0e656187-b300-4fb0-8bf4-3a50f872073c">2025-03-17T09:51:30Z</Data_x0020_e_x0020_Modifikimit>
    <Dekretuar xmlns="0e656187-b300-4fb0-8bf4-3a50f872073c">false</Dekretuar>
    <Data xmlns="0e656187-b300-4fb0-8bf4-3a50f872073c">2025-03-11T00:00:00Z</Data>
    <Nr_x002e__x0020_protokolli_x0020_i_x0020_aktit xmlns="0e656187-b300-4fb0-8bf4-3a50f872073c">6/9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CCD984CC2D4FD0A5C8CF3BD89182F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325900-4F01-417E-959D-1E7FE0E62A47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B97B612-F0F2-4B7C-9073-77BF0F57F2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FB9C7C-256E-43D7-BA5D-CEC9EC4BE3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projektit, " Auto - Moto Park", me vendndodhje Bashkia Elbasan</vt:lpstr>
    </vt:vector>
  </TitlesOfParts>
  <Company>AKSHI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projektit, " Auto - Moto Park", me vendndodhje Bashkia Elbasan</dc:title>
  <dc:creator>Nurion Sula</dc:creator>
  <cp:lastModifiedBy>Fjora Cahani</cp:lastModifiedBy>
  <cp:revision>11</cp:revision>
  <cp:lastPrinted>2025-03-10T17:07:00Z</cp:lastPrinted>
  <dcterms:created xsi:type="dcterms:W3CDTF">2025-03-11T10:55:00Z</dcterms:created>
  <dcterms:modified xsi:type="dcterms:W3CDTF">2025-03-17T09:48:00Z</dcterms:modified>
</cp:coreProperties>
</file>