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8AFFA" w14:textId="5408079E" w:rsidR="00F44E86" w:rsidRPr="00F44E86" w:rsidRDefault="00DB5EBC" w:rsidP="00F44E86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proofErr w:type="spellStart"/>
      <w:r w:rsidRPr="00F44E86">
        <w:rPr>
          <w:rFonts w:ascii="Garamond" w:hAnsi="Garamond"/>
          <w:b/>
          <w:bCs/>
          <w:color w:val="000000" w:themeColor="text1"/>
          <w:szCs w:val="24"/>
        </w:rPr>
        <w:t>KËRKES</w:t>
      </w:r>
      <w:r w:rsidR="00F44E86" w:rsidRPr="00F44E86">
        <w:rPr>
          <w:rFonts w:ascii="Garamond" w:hAnsi="Garamond"/>
          <w:b/>
          <w:bCs/>
          <w:color w:val="000000" w:themeColor="text1"/>
          <w:szCs w:val="24"/>
          <w:lang w:val="en-US"/>
        </w:rPr>
        <w:t>Ë</w:t>
      </w:r>
      <w:proofErr w:type="spellEnd"/>
      <w:r w:rsidR="00A14D7C">
        <w:rPr>
          <w:rFonts w:ascii="Garamond" w:hAnsi="Garamond"/>
          <w:b/>
          <w:bCs/>
          <w:color w:val="000000" w:themeColor="text1"/>
          <w:szCs w:val="24"/>
        </w:rPr>
        <w:t xml:space="preserve"> </w:t>
      </w:r>
    </w:p>
    <w:p w14:paraId="329B92F8" w14:textId="4A026DCD" w:rsidR="00F44E86" w:rsidRPr="00F44E86" w:rsidRDefault="00F44E86" w:rsidP="00F44E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x-none"/>
        </w:rPr>
      </w:pPr>
      <w:r w:rsidRPr="00F44E86">
        <w:rPr>
          <w:rFonts w:ascii="Garamond" w:hAnsi="Garamond"/>
          <w:b/>
          <w:sz w:val="24"/>
          <w:szCs w:val="24"/>
          <w:lang w:eastAsia="x-none"/>
        </w:rPr>
        <w:t>Nr.</w:t>
      </w:r>
      <w:r w:rsidR="00A14D7C">
        <w:rPr>
          <w:rFonts w:ascii="Garamond" w:hAnsi="Garamond"/>
          <w:b/>
          <w:sz w:val="24"/>
          <w:szCs w:val="24"/>
          <w:lang w:eastAsia="x-none"/>
        </w:rPr>
        <w:t xml:space="preserve"> </w:t>
      </w:r>
      <w:r w:rsidRPr="00F44E86">
        <w:rPr>
          <w:rFonts w:ascii="Garamond" w:hAnsi="Garamond"/>
          <w:b/>
          <w:sz w:val="24"/>
          <w:szCs w:val="24"/>
          <w:lang w:eastAsia="x-none"/>
        </w:rPr>
        <w:t>1073,</w:t>
      </w:r>
      <w:r w:rsidR="00A14D7C">
        <w:rPr>
          <w:rFonts w:ascii="Garamond" w:hAnsi="Garamond"/>
          <w:b/>
          <w:sz w:val="24"/>
          <w:szCs w:val="24"/>
          <w:lang w:eastAsia="x-none"/>
        </w:rPr>
        <w:t xml:space="preserve"> </w:t>
      </w:r>
      <w:proofErr w:type="spellStart"/>
      <w:r w:rsidRPr="00F44E86">
        <w:rPr>
          <w:rFonts w:ascii="Garamond" w:hAnsi="Garamond"/>
          <w:b/>
          <w:sz w:val="24"/>
          <w:szCs w:val="24"/>
          <w:lang w:eastAsia="x-none"/>
        </w:rPr>
        <w:t>datë</w:t>
      </w:r>
      <w:proofErr w:type="spellEnd"/>
      <w:r w:rsidR="00A14D7C">
        <w:rPr>
          <w:rFonts w:ascii="Garamond" w:hAnsi="Garamond"/>
          <w:b/>
          <w:sz w:val="24"/>
          <w:szCs w:val="24"/>
          <w:lang w:eastAsia="x-none"/>
        </w:rPr>
        <w:t xml:space="preserve"> </w:t>
      </w:r>
      <w:r w:rsidRPr="00F44E86">
        <w:rPr>
          <w:rFonts w:ascii="Garamond" w:hAnsi="Garamond"/>
          <w:b/>
          <w:sz w:val="24"/>
          <w:szCs w:val="24"/>
          <w:lang w:eastAsia="x-none"/>
        </w:rPr>
        <w:t>11.</w:t>
      </w:r>
      <w:r w:rsidR="004725DF">
        <w:rPr>
          <w:rFonts w:ascii="Garamond" w:hAnsi="Garamond"/>
          <w:b/>
          <w:sz w:val="24"/>
          <w:szCs w:val="24"/>
          <w:lang w:eastAsia="x-none"/>
        </w:rPr>
        <w:t>1</w:t>
      </w:r>
      <w:bookmarkStart w:id="0" w:name="_GoBack"/>
      <w:bookmarkEnd w:id="0"/>
      <w:r w:rsidRPr="00F44E86">
        <w:rPr>
          <w:rFonts w:ascii="Garamond" w:hAnsi="Garamond"/>
          <w:b/>
          <w:sz w:val="24"/>
          <w:szCs w:val="24"/>
          <w:lang w:eastAsia="x-none"/>
        </w:rPr>
        <w:t>1.2025</w:t>
      </w:r>
    </w:p>
    <w:p w14:paraId="09C9F0F7" w14:textId="77777777" w:rsidR="00F44E86" w:rsidRPr="00F44E86" w:rsidRDefault="00F44E86" w:rsidP="00F44E86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</w:p>
    <w:p w14:paraId="25D21E1F" w14:textId="61776D64" w:rsidR="00DB5EBC" w:rsidRPr="00F44E86" w:rsidRDefault="00DB5EBC" w:rsidP="00F44E86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proofErr w:type="spellStart"/>
      <w:r w:rsidRPr="00F44E86">
        <w:rPr>
          <w:rFonts w:ascii="Garamond" w:hAnsi="Garamond"/>
          <w:b/>
          <w:bCs/>
          <w:color w:val="000000" w:themeColor="text1"/>
          <w:szCs w:val="24"/>
        </w:rPr>
        <w:t>PËR</w:t>
      </w:r>
      <w:proofErr w:type="spellEnd"/>
      <w:r w:rsidR="00A14D7C">
        <w:rPr>
          <w:rFonts w:ascii="Garamond" w:hAnsi="Garamond"/>
          <w:b/>
          <w:bCs/>
          <w:color w:val="000000" w:themeColor="text1"/>
          <w:szCs w:val="24"/>
        </w:rPr>
        <w:t xml:space="preserve"> </w:t>
      </w:r>
      <w:proofErr w:type="spellStart"/>
      <w:r w:rsidRPr="00F44E86">
        <w:rPr>
          <w:rFonts w:ascii="Garamond" w:hAnsi="Garamond"/>
          <w:b/>
          <w:bCs/>
          <w:color w:val="000000" w:themeColor="text1"/>
          <w:szCs w:val="24"/>
        </w:rPr>
        <w:t>SHPRONËSIM</w:t>
      </w:r>
      <w:proofErr w:type="spellEnd"/>
      <w:r w:rsidR="00A14D7C">
        <w:rPr>
          <w:rFonts w:ascii="Garamond" w:hAnsi="Garamond"/>
          <w:b/>
          <w:bCs/>
          <w:color w:val="000000" w:themeColor="text1"/>
          <w:szCs w:val="24"/>
        </w:rPr>
        <w:t xml:space="preserve"> </w:t>
      </w:r>
      <w:proofErr w:type="spellStart"/>
      <w:r w:rsidRPr="00F44E86">
        <w:rPr>
          <w:rFonts w:ascii="Garamond" w:hAnsi="Garamond"/>
          <w:b/>
          <w:bCs/>
          <w:color w:val="000000" w:themeColor="text1"/>
          <w:szCs w:val="24"/>
        </w:rPr>
        <w:t>PUBLIK</w:t>
      </w:r>
      <w:proofErr w:type="spellEnd"/>
    </w:p>
    <w:p w14:paraId="25D21E20" w14:textId="77777777" w:rsidR="00C34688" w:rsidRPr="00F44E86" w:rsidRDefault="00C34688" w:rsidP="00F44E8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5D21E23" w14:textId="471C265B" w:rsidR="00005DE5" w:rsidRPr="00A5578A" w:rsidRDefault="00DB5EBC" w:rsidP="00A5578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F44E86">
        <w:rPr>
          <w:rFonts w:ascii="Garamond" w:hAnsi="Garamond" w:cs="Times New Roman"/>
          <w:color w:val="000000" w:themeColor="text1"/>
          <w:sz w:val="24"/>
          <w:szCs w:val="24"/>
        </w:rPr>
        <w:t>Agjencia</w:t>
      </w:r>
      <w:proofErr w:type="spellEnd"/>
      <w:r w:rsidR="00A14D7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color w:val="000000" w:themeColor="text1"/>
          <w:sz w:val="24"/>
          <w:szCs w:val="24"/>
        </w:rPr>
        <w:t>Shtetërore</w:t>
      </w:r>
      <w:proofErr w:type="spellEnd"/>
      <w:r w:rsidR="00A14D7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proofErr w:type="spellEnd"/>
      <w:r w:rsidR="00A14D7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color w:val="000000" w:themeColor="text1"/>
          <w:sz w:val="24"/>
          <w:szCs w:val="24"/>
        </w:rPr>
        <w:t>Shpronësimin</w:t>
      </w:r>
      <w:proofErr w:type="spellEnd"/>
      <w:r w:rsidR="00A14D7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color w:val="000000" w:themeColor="text1"/>
          <w:sz w:val="24"/>
          <w:szCs w:val="24"/>
        </w:rPr>
        <w:t>shpall</w:t>
      </w:r>
      <w:proofErr w:type="spellEnd"/>
      <w:r w:rsidR="00A14D7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color w:val="000000" w:themeColor="text1"/>
          <w:sz w:val="24"/>
          <w:szCs w:val="24"/>
        </w:rPr>
        <w:t>kërkesën</w:t>
      </w:r>
      <w:proofErr w:type="spellEnd"/>
      <w:r w:rsidR="00A5578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C07D02">
        <w:rPr>
          <w:rFonts w:ascii="Garamond" w:hAnsi="Garamond" w:cs="Times New Roman"/>
          <w:sz w:val="24"/>
          <w:szCs w:val="24"/>
        </w:rPr>
        <w:t>“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Për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shpronësimin</w:t>
      </w:r>
      <w:proofErr w:type="spellEnd"/>
      <w:r w:rsidR="00AD3A5F" w:rsidRPr="00F44E86">
        <w:rPr>
          <w:rFonts w:ascii="Garamond" w:hAnsi="Garamond" w:cs="Times New Roman"/>
          <w:sz w:val="24"/>
          <w:szCs w:val="24"/>
        </w:rPr>
        <w:t>,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për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interes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publik</w:t>
      </w:r>
      <w:proofErr w:type="spellEnd"/>
      <w:r w:rsidR="00AD3A5F" w:rsidRPr="00F44E86">
        <w:rPr>
          <w:rFonts w:ascii="Garamond" w:hAnsi="Garamond" w:cs="Times New Roman"/>
          <w:sz w:val="24"/>
          <w:szCs w:val="24"/>
        </w:rPr>
        <w:t>,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të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pronarëve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të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pasurive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të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paluajtshme</w:t>
      </w:r>
      <w:proofErr w:type="spellEnd"/>
      <w:r w:rsidR="00AD3A5F" w:rsidRPr="00F44E86">
        <w:rPr>
          <w:rFonts w:ascii="Garamond" w:hAnsi="Garamond" w:cs="Times New Roman"/>
          <w:sz w:val="24"/>
          <w:szCs w:val="24"/>
        </w:rPr>
        <w:t>,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pronë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r w:rsidR="00AD3A5F" w:rsidRPr="00F44E86">
        <w:rPr>
          <w:rFonts w:ascii="Garamond" w:hAnsi="Garamond" w:cs="Times New Roman"/>
          <w:sz w:val="24"/>
          <w:szCs w:val="24"/>
        </w:rPr>
        <w:t>private,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që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preken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nga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realizimi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i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D3A5F" w:rsidRPr="00F44E86">
        <w:rPr>
          <w:rFonts w:ascii="Garamond" w:hAnsi="Garamond" w:cs="Times New Roman"/>
          <w:sz w:val="24"/>
          <w:szCs w:val="24"/>
        </w:rPr>
        <w:t>projektit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r w:rsidR="00C07D02">
        <w:rPr>
          <w:rFonts w:ascii="Garamond" w:hAnsi="Garamond" w:cs="Times New Roman"/>
          <w:bCs/>
          <w:sz w:val="24"/>
          <w:szCs w:val="24"/>
        </w:rPr>
        <w:t>“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R</w:t>
      </w:r>
      <w:r w:rsidR="00AD3A5F" w:rsidRPr="00A5578A">
        <w:rPr>
          <w:rFonts w:ascii="Garamond" w:hAnsi="Garamond" w:cs="Times New Roman"/>
          <w:bCs/>
          <w:sz w:val="24"/>
          <w:szCs w:val="24"/>
        </w:rPr>
        <w:t>ikonstruksion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hAnsi="Garamond" w:cs="Times New Roman"/>
          <w:bCs/>
          <w:sz w:val="24"/>
          <w:szCs w:val="24"/>
        </w:rPr>
        <w:t>trotuari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hAnsi="Garamond" w:cs="Times New Roman"/>
          <w:bCs/>
          <w:sz w:val="24"/>
          <w:szCs w:val="24"/>
        </w:rPr>
        <w:t>perimetral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hAnsi="Garamond" w:cs="Times New Roman"/>
          <w:bCs/>
          <w:sz w:val="24"/>
          <w:szCs w:val="24"/>
        </w:rPr>
        <w:t>shkolla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r w:rsidR="00AD3A5F" w:rsidRPr="00A5578A">
        <w:rPr>
          <w:rFonts w:ascii="Garamond" w:hAnsi="Garamond" w:cs="Times New Roman"/>
          <w:bCs/>
          <w:sz w:val="24"/>
          <w:szCs w:val="24"/>
        </w:rPr>
        <w:t>9</w:t>
      </w:r>
      <w:r w:rsidR="00A5578A" w:rsidRPr="00A5578A">
        <w:rPr>
          <w:rFonts w:ascii="Garamond" w:hAnsi="Garamond" w:cs="Times New Roman"/>
          <w:bCs/>
          <w:sz w:val="24"/>
          <w:szCs w:val="24"/>
        </w:rPr>
        <w:t>-</w:t>
      </w:r>
      <w:proofErr w:type="spellStart"/>
      <w:r w:rsidR="00AD3A5F" w:rsidRPr="00A5578A">
        <w:rPr>
          <w:rFonts w:ascii="Garamond" w:hAnsi="Garamond" w:cs="Times New Roman"/>
          <w:bCs/>
          <w:sz w:val="24"/>
          <w:szCs w:val="24"/>
        </w:rPr>
        <w:t>vjeçare</w:t>
      </w:r>
      <w:proofErr w:type="spellEnd"/>
      <w:r w:rsidR="00A5578A" w:rsidRPr="00A5578A">
        <w:rPr>
          <w:rFonts w:ascii="Garamond" w:hAnsi="Garamond" w:cs="Times New Roman"/>
          <w:bCs/>
          <w:sz w:val="24"/>
          <w:szCs w:val="24"/>
        </w:rPr>
        <w:t xml:space="preserve"> ‘</w:t>
      </w:r>
      <w:proofErr w:type="spellStart"/>
      <w:r w:rsidR="00AD3A5F" w:rsidRPr="00A5578A">
        <w:rPr>
          <w:rFonts w:ascii="Garamond" w:hAnsi="Garamond" w:cs="Times New Roman"/>
          <w:bCs/>
          <w:sz w:val="24"/>
          <w:szCs w:val="24"/>
        </w:rPr>
        <w:t>Ndre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hAnsi="Garamond" w:cs="Times New Roman"/>
          <w:bCs/>
          <w:sz w:val="24"/>
          <w:szCs w:val="24"/>
        </w:rPr>
        <w:t>Mjeda</w:t>
      </w:r>
      <w:proofErr w:type="spellEnd"/>
      <w:r w:rsidR="00A5578A" w:rsidRPr="00A5578A">
        <w:rPr>
          <w:rFonts w:ascii="Garamond" w:hAnsi="Garamond" w:cs="Times New Roman"/>
          <w:bCs/>
          <w:sz w:val="24"/>
          <w:szCs w:val="24"/>
        </w:rPr>
        <w:t>’</w:t>
      </w:r>
      <w:r w:rsidR="00C07D02">
        <w:rPr>
          <w:rFonts w:ascii="Garamond" w:hAnsi="Garamond" w:cs="Times New Roman"/>
          <w:bCs/>
          <w:sz w:val="24"/>
          <w:szCs w:val="24"/>
        </w:rPr>
        <w:t>”</w:t>
      </w:r>
      <w:r w:rsidR="00AD3A5F" w:rsidRPr="00A5578A">
        <w:rPr>
          <w:rFonts w:ascii="Garamond" w:hAnsi="Garamond" w:cs="Times New Roman"/>
          <w:bCs/>
          <w:sz w:val="24"/>
          <w:szCs w:val="24"/>
        </w:rPr>
        <w:t>.</w:t>
      </w:r>
    </w:p>
    <w:p w14:paraId="25D21E24" w14:textId="60FA7541" w:rsidR="00DB5EBC" w:rsidRPr="00A5578A" w:rsidRDefault="00DB5EBC" w:rsidP="00F44E86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proofErr w:type="spellStart"/>
      <w:r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>Subjekti</w:t>
      </w:r>
      <w:proofErr w:type="spellEnd"/>
      <w:r w:rsidR="00A14D7C"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>kërkues</w:t>
      </w:r>
      <w:proofErr w:type="spellEnd"/>
      <w:r w:rsidR="00A14D7C"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proofErr w:type="spellEnd"/>
      <w:r w:rsidR="00A14D7C"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>këtij</w:t>
      </w:r>
      <w:proofErr w:type="spellEnd"/>
      <w:r w:rsidR="00A14D7C"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>projekti</w:t>
      </w:r>
      <w:proofErr w:type="spellEnd"/>
      <w:r w:rsidR="00A14D7C"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>është</w:t>
      </w:r>
      <w:proofErr w:type="spellEnd"/>
      <w:r w:rsidR="005E6979"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>:</w:t>
      </w:r>
      <w:r w:rsidR="00A14D7C" w:rsidRPr="00A5578A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bookmarkStart w:id="1" w:name="_Hlk213059228"/>
      <w:proofErr w:type="spellStart"/>
      <w:r w:rsidR="00AD3A5F" w:rsidRPr="00A5578A">
        <w:rPr>
          <w:rFonts w:ascii="Garamond" w:hAnsi="Garamond" w:cs="Times New Roman"/>
          <w:bCs/>
          <w:sz w:val="24"/>
          <w:szCs w:val="24"/>
        </w:rPr>
        <w:t>Bashkia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hAnsi="Garamond" w:cs="Times New Roman"/>
          <w:bCs/>
          <w:sz w:val="24"/>
          <w:szCs w:val="24"/>
        </w:rPr>
        <w:t>Shkodër</w:t>
      </w:r>
      <w:proofErr w:type="spellEnd"/>
    </w:p>
    <w:bookmarkEnd w:id="1"/>
    <w:p w14:paraId="25D21E29" w14:textId="15AE1296" w:rsidR="00DB5EBC" w:rsidRPr="00A5578A" w:rsidRDefault="00DB5EBC" w:rsidP="00F44E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44E86">
        <w:rPr>
          <w:rFonts w:ascii="Garamond" w:hAnsi="Garamond" w:cs="Times New Roman"/>
          <w:sz w:val="24"/>
          <w:szCs w:val="24"/>
        </w:rPr>
        <w:t>Me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anë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të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këtij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publikimi</w:t>
      </w:r>
      <w:proofErr w:type="spellEnd"/>
      <w:r w:rsidRPr="00F44E86">
        <w:rPr>
          <w:rFonts w:ascii="Garamond" w:hAnsi="Garamond" w:cs="Times New Roman"/>
          <w:sz w:val="24"/>
          <w:szCs w:val="24"/>
        </w:rPr>
        <w:t>,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kërkojmë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të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vëmë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në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dijeni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personat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r w:rsidRPr="00F44E86">
        <w:rPr>
          <w:rFonts w:ascii="Garamond" w:hAnsi="Garamond" w:cs="Times New Roman"/>
          <w:sz w:val="24"/>
          <w:szCs w:val="24"/>
        </w:rPr>
        <w:t>e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prekur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nga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ky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shpronësim</w:t>
      </w:r>
      <w:proofErr w:type="spellEnd"/>
      <w:r w:rsidRPr="00F44E86">
        <w:rPr>
          <w:rFonts w:ascii="Garamond" w:hAnsi="Garamond" w:cs="Times New Roman"/>
          <w:sz w:val="24"/>
          <w:szCs w:val="24"/>
        </w:rPr>
        <w:t>,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për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pasuritë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r w:rsidRPr="00F44E86">
        <w:rPr>
          <w:rFonts w:ascii="Garamond" w:hAnsi="Garamond" w:cs="Times New Roman"/>
          <w:sz w:val="24"/>
          <w:szCs w:val="24"/>
        </w:rPr>
        <w:t>e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paluajtshme</w:t>
      </w:r>
      <w:proofErr w:type="spellEnd"/>
      <w:r w:rsidRPr="00F44E86">
        <w:rPr>
          <w:rFonts w:ascii="Garamond" w:hAnsi="Garamond" w:cs="Times New Roman"/>
          <w:sz w:val="24"/>
          <w:szCs w:val="24"/>
        </w:rPr>
        <w:t>,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44E86">
        <w:rPr>
          <w:rFonts w:ascii="Garamond" w:hAnsi="Garamond" w:cs="Times New Roman"/>
          <w:sz w:val="24"/>
          <w:szCs w:val="24"/>
        </w:rPr>
        <w:t>pronë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r w:rsidRPr="00F44E86">
        <w:rPr>
          <w:rFonts w:ascii="Garamond" w:hAnsi="Garamond" w:cs="Times New Roman"/>
          <w:sz w:val="24"/>
          <w:szCs w:val="24"/>
        </w:rPr>
        <w:t>private,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bookmarkStart w:id="2" w:name="OLE_LINK1"/>
      <w:bookmarkStart w:id="3" w:name="OLE_LINK2"/>
      <w:bookmarkStart w:id="4" w:name="_Hlk212534856"/>
      <w:proofErr w:type="spellStart"/>
      <w:r w:rsidR="00912BEE" w:rsidRPr="00F44E86">
        <w:rPr>
          <w:rFonts w:ascii="Garamond" w:hAnsi="Garamond" w:cs="Times New Roman"/>
          <w:sz w:val="24"/>
          <w:szCs w:val="24"/>
        </w:rPr>
        <w:t>të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12BEE" w:rsidRPr="00F44E86">
        <w:rPr>
          <w:rFonts w:ascii="Garamond" w:hAnsi="Garamond" w:cs="Times New Roman"/>
          <w:sz w:val="24"/>
          <w:szCs w:val="24"/>
        </w:rPr>
        <w:t>cilët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r w:rsidR="00912BEE" w:rsidRPr="00F44E86">
        <w:rPr>
          <w:rFonts w:ascii="Garamond" w:hAnsi="Garamond" w:cs="Times New Roman"/>
          <w:sz w:val="24"/>
          <w:szCs w:val="24"/>
        </w:rPr>
        <w:t>do</w:t>
      </w:r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12BEE" w:rsidRPr="00F44E86">
        <w:rPr>
          <w:rFonts w:ascii="Garamond" w:hAnsi="Garamond" w:cs="Times New Roman"/>
          <w:sz w:val="24"/>
          <w:szCs w:val="24"/>
        </w:rPr>
        <w:t>të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12BEE" w:rsidRPr="00F44E86">
        <w:rPr>
          <w:rFonts w:ascii="Garamond" w:hAnsi="Garamond" w:cs="Times New Roman"/>
          <w:sz w:val="24"/>
          <w:szCs w:val="24"/>
        </w:rPr>
        <w:t>kompensohen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bookmarkEnd w:id="2"/>
      <w:bookmarkEnd w:id="3"/>
      <w:proofErr w:type="spellStart"/>
      <w:r w:rsidR="00912BEE" w:rsidRPr="00F44E86">
        <w:rPr>
          <w:rFonts w:ascii="Garamond" w:hAnsi="Garamond" w:cs="Times New Roman"/>
          <w:sz w:val="24"/>
          <w:szCs w:val="24"/>
        </w:rPr>
        <w:t>sipas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12BEE" w:rsidRPr="00F44E86">
        <w:rPr>
          <w:rFonts w:ascii="Garamond" w:hAnsi="Garamond" w:cs="Times New Roman"/>
          <w:sz w:val="24"/>
          <w:szCs w:val="24"/>
        </w:rPr>
        <w:t>vlerësimit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12BEE" w:rsidRPr="00F44E86">
        <w:rPr>
          <w:rFonts w:ascii="Garamond" w:hAnsi="Garamond" w:cs="Times New Roman"/>
          <w:sz w:val="24"/>
          <w:szCs w:val="24"/>
        </w:rPr>
        <w:t>paraprak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12BEE" w:rsidRPr="00F44E86">
        <w:rPr>
          <w:rFonts w:ascii="Garamond" w:hAnsi="Garamond" w:cs="Times New Roman"/>
          <w:sz w:val="24"/>
          <w:szCs w:val="24"/>
        </w:rPr>
        <w:t>të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sz w:val="24"/>
          <w:szCs w:val="24"/>
        </w:rPr>
        <w:t>llogaritur</w:t>
      </w:r>
      <w:proofErr w:type="spellEnd"/>
      <w:r w:rsidR="00A14D7C" w:rsidRPr="00A5578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sz w:val="24"/>
          <w:szCs w:val="24"/>
        </w:rPr>
        <w:t>për</w:t>
      </w:r>
      <w:proofErr w:type="spellEnd"/>
      <w:r w:rsidR="00A14D7C" w:rsidRPr="00A5578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sz w:val="24"/>
          <w:szCs w:val="24"/>
        </w:rPr>
        <w:t>pasuritë</w:t>
      </w:r>
      <w:proofErr w:type="spellEnd"/>
      <w:r w:rsidR="00A14D7C" w:rsidRPr="00A5578A">
        <w:rPr>
          <w:rFonts w:ascii="Garamond" w:hAnsi="Garamond" w:cs="Times New Roman"/>
          <w:sz w:val="24"/>
          <w:szCs w:val="24"/>
        </w:rPr>
        <w:t xml:space="preserve"> </w:t>
      </w:r>
      <w:r w:rsidR="00912BEE" w:rsidRPr="00A5578A">
        <w:rPr>
          <w:rFonts w:ascii="Garamond" w:hAnsi="Garamond" w:cs="Times New Roman"/>
          <w:sz w:val="24"/>
          <w:szCs w:val="24"/>
        </w:rPr>
        <w:t>e</w:t>
      </w:r>
      <w:r w:rsidR="00A14D7C" w:rsidRPr="00A5578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sz w:val="24"/>
          <w:szCs w:val="24"/>
        </w:rPr>
        <w:t>llojit</w:t>
      </w:r>
      <w:proofErr w:type="spellEnd"/>
      <w:r w:rsidR="00A14D7C" w:rsidRPr="00A5578A">
        <w:rPr>
          <w:rFonts w:ascii="Garamond" w:hAnsi="Garamond" w:cs="Times New Roman"/>
          <w:sz w:val="24"/>
          <w:szCs w:val="24"/>
        </w:rPr>
        <w:t xml:space="preserve"> </w:t>
      </w:r>
      <w:r w:rsidR="00C07D02">
        <w:rPr>
          <w:rFonts w:ascii="Garamond" w:hAnsi="Garamond"/>
          <w:color w:val="000000" w:themeColor="text1"/>
          <w:sz w:val="24"/>
          <w:szCs w:val="24"/>
        </w:rPr>
        <w:t>“</w:t>
      </w:r>
      <w:proofErr w:type="spellStart"/>
      <w:r w:rsidR="00912BEE" w:rsidRPr="00A5578A">
        <w:rPr>
          <w:rFonts w:ascii="Garamond" w:hAnsi="Garamond"/>
          <w:color w:val="000000" w:themeColor="text1"/>
          <w:sz w:val="24"/>
          <w:szCs w:val="24"/>
        </w:rPr>
        <w:t>truall</w:t>
      </w:r>
      <w:proofErr w:type="spellEnd"/>
      <w:r w:rsidR="00C07D02">
        <w:rPr>
          <w:rFonts w:ascii="Garamond" w:hAnsi="Garamond"/>
          <w:color w:val="000000" w:themeColor="text1"/>
          <w:sz w:val="24"/>
          <w:szCs w:val="24"/>
        </w:rPr>
        <w:t>”</w:t>
      </w:r>
      <w:r w:rsidR="00912BEE" w:rsidRPr="00A5578A">
        <w:rPr>
          <w:rFonts w:ascii="Garamond" w:hAnsi="Garamond"/>
          <w:color w:val="000000" w:themeColor="text1"/>
          <w:sz w:val="24"/>
          <w:szCs w:val="24"/>
        </w:rPr>
        <w:t>,</w:t>
      </w:r>
      <w:r w:rsidR="00A14D7C" w:rsidRPr="00A5578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/>
          <w:color w:val="000000" w:themeColor="text1"/>
          <w:sz w:val="24"/>
          <w:szCs w:val="24"/>
        </w:rPr>
        <w:t>bazuar</w:t>
      </w:r>
      <w:proofErr w:type="spellEnd"/>
      <w:r w:rsidR="00A14D7C" w:rsidRPr="00A5578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="00A14D7C" w:rsidRPr="00A5578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Vendimin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r w:rsidR="00912BEE" w:rsidRPr="00A5578A">
        <w:rPr>
          <w:rFonts w:ascii="Garamond" w:hAnsi="Garamond" w:cs="Times New Roman"/>
          <w:bCs/>
          <w:sz w:val="24"/>
          <w:szCs w:val="24"/>
        </w:rPr>
        <w:t>nr.</w:t>
      </w:r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r w:rsidR="00912BEE" w:rsidRPr="00A5578A">
        <w:rPr>
          <w:rFonts w:ascii="Garamond" w:hAnsi="Garamond" w:cs="Times New Roman"/>
          <w:bCs/>
          <w:sz w:val="24"/>
          <w:szCs w:val="24"/>
        </w:rPr>
        <w:t>89,</w:t>
      </w:r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datë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r w:rsidR="00912BEE" w:rsidRPr="00A5578A">
        <w:rPr>
          <w:rFonts w:ascii="Garamond" w:hAnsi="Garamond" w:cs="Times New Roman"/>
          <w:bCs/>
          <w:sz w:val="24"/>
          <w:szCs w:val="24"/>
        </w:rPr>
        <w:t>3.2.2016</w:t>
      </w:r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të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Këshillit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të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Ministrave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r w:rsidR="00C07D02">
        <w:rPr>
          <w:rFonts w:ascii="Garamond" w:hAnsi="Garamond" w:cs="Times New Roman"/>
          <w:bCs/>
          <w:sz w:val="24"/>
          <w:szCs w:val="24"/>
        </w:rPr>
        <w:t>“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Për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miratimin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r w:rsidR="00912BEE" w:rsidRPr="00A5578A">
        <w:rPr>
          <w:rFonts w:ascii="Garamond" w:hAnsi="Garamond" w:cs="Times New Roman"/>
          <w:bCs/>
          <w:sz w:val="24"/>
          <w:szCs w:val="24"/>
        </w:rPr>
        <w:t>e</w:t>
      </w:r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hartës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së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vlerës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së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tokës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në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Republikën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r w:rsidR="00912BEE" w:rsidRPr="00A5578A">
        <w:rPr>
          <w:rFonts w:ascii="Garamond" w:hAnsi="Garamond" w:cs="Times New Roman"/>
          <w:bCs/>
          <w:sz w:val="24"/>
          <w:szCs w:val="24"/>
        </w:rPr>
        <w:t>e</w:t>
      </w:r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Shqipërisë</w:t>
      </w:r>
      <w:proofErr w:type="spellEnd"/>
      <w:r w:rsidR="00C07D02">
        <w:rPr>
          <w:rFonts w:ascii="Garamond" w:hAnsi="Garamond" w:cs="Times New Roman"/>
          <w:bCs/>
          <w:sz w:val="24"/>
          <w:szCs w:val="24"/>
        </w:rPr>
        <w:t>”</w:t>
      </w:r>
      <w:r w:rsidR="00912BEE" w:rsidRPr="00A5578A">
        <w:rPr>
          <w:rFonts w:ascii="Garamond" w:hAnsi="Garamond" w:cs="Times New Roman"/>
          <w:bCs/>
          <w:sz w:val="24"/>
          <w:szCs w:val="24"/>
        </w:rPr>
        <w:t>,</w:t>
      </w:r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dhe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pasuritë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r w:rsidR="00912BEE" w:rsidRPr="00A5578A">
        <w:rPr>
          <w:rFonts w:ascii="Garamond" w:hAnsi="Garamond" w:cs="Times New Roman"/>
          <w:bCs/>
          <w:sz w:val="24"/>
          <w:szCs w:val="24"/>
        </w:rPr>
        <w:t>e</w:t>
      </w:r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llojit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r w:rsidR="00C07D02">
        <w:rPr>
          <w:rFonts w:ascii="Garamond" w:hAnsi="Garamond" w:cs="Times New Roman"/>
          <w:bCs/>
          <w:sz w:val="24"/>
          <w:szCs w:val="24"/>
        </w:rPr>
        <w:t>“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ndërtesë</w:t>
      </w:r>
      <w:proofErr w:type="spellEnd"/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r w:rsidR="00912BEE" w:rsidRPr="00A5578A">
        <w:rPr>
          <w:rFonts w:ascii="Garamond" w:hAnsi="Garamond" w:cs="Times New Roman"/>
          <w:bCs/>
          <w:sz w:val="24"/>
          <w:szCs w:val="24"/>
        </w:rPr>
        <w:t>jo-</w:t>
      </w:r>
      <w:proofErr w:type="spellStart"/>
      <w:r w:rsidR="00912BEE" w:rsidRPr="00A5578A">
        <w:rPr>
          <w:rFonts w:ascii="Garamond" w:hAnsi="Garamond" w:cs="Times New Roman"/>
          <w:bCs/>
          <w:sz w:val="24"/>
          <w:szCs w:val="24"/>
        </w:rPr>
        <w:t>banimi</w:t>
      </w:r>
      <w:proofErr w:type="spellEnd"/>
      <w:r w:rsidR="00C07D02">
        <w:rPr>
          <w:rFonts w:ascii="Garamond" w:hAnsi="Garamond" w:cs="Times New Roman"/>
          <w:bCs/>
          <w:sz w:val="24"/>
          <w:szCs w:val="24"/>
        </w:rPr>
        <w:t>”</w:t>
      </w:r>
      <w:r w:rsidR="00A14D7C" w:rsidRPr="00A5578A">
        <w:rPr>
          <w:rFonts w:ascii="Garamond" w:hAnsi="Garamond" w:cs="Times New Roman"/>
          <w:bCs/>
          <w:sz w:val="24"/>
          <w:szCs w:val="24"/>
        </w:rPr>
        <w:t xml:space="preserve"> </w:t>
      </w:r>
      <w:r w:rsidR="00AD3A5F" w:rsidRPr="00A5578A">
        <w:rPr>
          <w:rFonts w:ascii="Garamond" w:eastAsia="Times New Roman" w:hAnsi="Garamond" w:cs="Times New Roman"/>
          <w:noProof/>
          <w:sz w:val="24"/>
          <w:szCs w:val="24"/>
          <w:lang w:val="sq-AL"/>
        </w:rPr>
        <w:t>përllogaritur</w:t>
      </w:r>
      <w:r w:rsidR="00A14D7C" w:rsidRPr="00A5578A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AD3A5F" w:rsidRPr="00A5578A">
        <w:rPr>
          <w:rFonts w:ascii="Garamond" w:eastAsia="Times New Roman" w:hAnsi="Garamond" w:cs="Times New Roman"/>
          <w:noProof/>
          <w:sz w:val="24"/>
          <w:szCs w:val="24"/>
          <w:lang w:val="sq-AL"/>
        </w:rPr>
        <w:t>në</w:t>
      </w:r>
      <w:r w:rsidR="00A14D7C" w:rsidRPr="00A5578A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AD3A5F" w:rsidRPr="00A5578A">
        <w:rPr>
          <w:rFonts w:ascii="Garamond" w:eastAsia="Times New Roman" w:hAnsi="Garamond" w:cs="Times New Roman"/>
          <w:noProof/>
          <w:sz w:val="24"/>
          <w:szCs w:val="24"/>
          <w:lang w:val="sq-AL"/>
        </w:rPr>
        <w:t>bazë</w:t>
      </w:r>
      <w:r w:rsidR="00A14D7C" w:rsidRPr="00A5578A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AD3A5F" w:rsidRPr="00A5578A">
        <w:rPr>
          <w:rFonts w:ascii="Garamond" w:eastAsia="Times New Roman" w:hAnsi="Garamond" w:cs="Times New Roman"/>
          <w:noProof/>
          <w:sz w:val="24"/>
          <w:szCs w:val="24"/>
          <w:lang w:val="sq-AL"/>
        </w:rPr>
        <w:t>të</w:t>
      </w:r>
      <w:r w:rsidR="00A14D7C" w:rsidRPr="00A5578A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VKM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AD3A5F" w:rsidRPr="00A5578A">
        <w:rPr>
          <w:rFonts w:ascii="Garamond" w:eastAsia="Times New Roman" w:hAnsi="Garamond" w:cs="Times New Roman"/>
          <w:sz w:val="24"/>
          <w:szCs w:val="24"/>
        </w:rPr>
        <w:t>Nr.</w:t>
      </w:r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AD3A5F" w:rsidRPr="00A5578A">
        <w:rPr>
          <w:rFonts w:ascii="Garamond" w:eastAsia="Times New Roman" w:hAnsi="Garamond" w:cs="Times New Roman"/>
          <w:sz w:val="24"/>
          <w:szCs w:val="24"/>
        </w:rPr>
        <w:t>138,</w:t>
      </w:r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datë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AD3A5F" w:rsidRPr="00A5578A">
        <w:rPr>
          <w:rFonts w:ascii="Garamond" w:eastAsia="Times New Roman" w:hAnsi="Garamond" w:cs="Times New Roman"/>
          <w:sz w:val="24"/>
          <w:szCs w:val="24"/>
        </w:rPr>
        <w:t>23.3.2000</w:t>
      </w:r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C07D02">
        <w:rPr>
          <w:rFonts w:ascii="Garamond" w:eastAsia="Times New Roman" w:hAnsi="Garamond" w:cs="Times New Roman"/>
          <w:sz w:val="24"/>
          <w:szCs w:val="24"/>
        </w:rPr>
        <w:t>“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kriteret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teknike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vlerësimit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dhe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përllogaritjes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së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masës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së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shpërblimit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pasurive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pronë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AD3A5F" w:rsidRPr="00A5578A">
        <w:rPr>
          <w:rFonts w:ascii="Garamond" w:eastAsia="Times New Roman" w:hAnsi="Garamond" w:cs="Times New Roman"/>
          <w:sz w:val="24"/>
          <w:szCs w:val="24"/>
        </w:rPr>
        <w:t>private</w:t>
      </w:r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që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shpronësohen</w:t>
      </w:r>
      <w:proofErr w:type="spellEnd"/>
      <w:r w:rsidR="00AD3A5F" w:rsidRPr="00A5578A">
        <w:rPr>
          <w:rFonts w:ascii="Garamond" w:eastAsia="Times New Roman" w:hAnsi="Garamond" w:cs="Times New Roman"/>
          <w:sz w:val="24"/>
          <w:szCs w:val="24"/>
        </w:rPr>
        <w:t>,</w:t>
      </w:r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pasurive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që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zhvlerësohen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dhe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drejtave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personave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tretë</w:t>
      </w:r>
      <w:proofErr w:type="spellEnd"/>
      <w:r w:rsidR="00AD3A5F" w:rsidRPr="00A5578A">
        <w:rPr>
          <w:rFonts w:ascii="Garamond" w:eastAsia="Times New Roman" w:hAnsi="Garamond" w:cs="Times New Roman"/>
          <w:sz w:val="24"/>
          <w:szCs w:val="24"/>
        </w:rPr>
        <w:t>,</w:t>
      </w:r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interes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publik</w:t>
      </w:r>
      <w:proofErr w:type="spellEnd"/>
      <w:r w:rsidR="00C07D02">
        <w:rPr>
          <w:rFonts w:ascii="Garamond" w:eastAsia="Times New Roman" w:hAnsi="Garamond" w:cs="Times New Roman"/>
          <w:sz w:val="24"/>
          <w:szCs w:val="24"/>
        </w:rPr>
        <w:t>”</w:t>
      </w:r>
      <w:r w:rsidR="00AD3A5F" w:rsidRPr="00A5578A">
        <w:rPr>
          <w:rFonts w:ascii="Garamond" w:eastAsia="Times New Roman" w:hAnsi="Garamond" w:cs="Times New Roman"/>
          <w:sz w:val="24"/>
          <w:szCs w:val="24"/>
        </w:rPr>
        <w:t>,</w:t>
      </w:r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="00A14D7C" w:rsidRPr="00A5578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D3A5F" w:rsidRPr="00A5578A">
        <w:rPr>
          <w:rFonts w:ascii="Garamond" w:eastAsia="Times New Roman" w:hAnsi="Garamond" w:cs="Times New Roman"/>
          <w:sz w:val="24"/>
          <w:szCs w:val="24"/>
        </w:rPr>
        <w:t>ndryshuar</w:t>
      </w:r>
      <w:proofErr w:type="spellEnd"/>
      <w:r w:rsidR="00AD3A5F" w:rsidRPr="00A5578A">
        <w:rPr>
          <w:rFonts w:ascii="Garamond" w:eastAsia="Times New Roman" w:hAnsi="Garamond" w:cs="Times New Roman"/>
          <w:sz w:val="24"/>
          <w:szCs w:val="24"/>
        </w:rPr>
        <w:t>,</w:t>
      </w:r>
      <w:bookmarkEnd w:id="4"/>
      <w:r w:rsidR="00A14D7C" w:rsidRPr="00A5578A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proofErr w:type="spellStart"/>
      <w:r w:rsidR="00FE1C01" w:rsidRPr="00A5578A">
        <w:rPr>
          <w:rFonts w:ascii="Garamond" w:hAnsi="Garamond" w:cs="Times New Roman"/>
          <w:sz w:val="24"/>
          <w:szCs w:val="24"/>
          <w:lang w:eastAsia="ja-JP"/>
        </w:rPr>
        <w:t>sipas</w:t>
      </w:r>
      <w:proofErr w:type="spellEnd"/>
      <w:r w:rsidR="00A14D7C" w:rsidRPr="00A5578A">
        <w:rPr>
          <w:rFonts w:ascii="Garamond" w:hAnsi="Garamond" w:cs="Times New Roman"/>
          <w:sz w:val="24"/>
          <w:szCs w:val="24"/>
          <w:lang w:eastAsia="ja-JP"/>
        </w:rPr>
        <w:t xml:space="preserve"> </w:t>
      </w:r>
      <w:proofErr w:type="spellStart"/>
      <w:r w:rsidR="00FE1C01" w:rsidRPr="00A5578A">
        <w:rPr>
          <w:rFonts w:ascii="Garamond" w:hAnsi="Garamond" w:cs="Times New Roman"/>
          <w:sz w:val="24"/>
          <w:szCs w:val="24"/>
          <w:lang w:eastAsia="ja-JP"/>
        </w:rPr>
        <w:t>tabelës</w:t>
      </w:r>
      <w:proofErr w:type="spellEnd"/>
      <w:r w:rsidR="00A14D7C" w:rsidRPr="00A5578A">
        <w:rPr>
          <w:rFonts w:ascii="Garamond" w:hAnsi="Garamond" w:cs="Times New Roman"/>
          <w:sz w:val="24"/>
          <w:szCs w:val="24"/>
          <w:lang w:eastAsia="ja-JP"/>
        </w:rPr>
        <w:t xml:space="preserve"> </w:t>
      </w:r>
      <w:proofErr w:type="spellStart"/>
      <w:r w:rsidR="00FE1C01" w:rsidRPr="00A5578A">
        <w:rPr>
          <w:rFonts w:ascii="Garamond" w:hAnsi="Garamond" w:cs="Times New Roman"/>
          <w:sz w:val="24"/>
          <w:szCs w:val="24"/>
          <w:lang w:eastAsia="ja-JP"/>
        </w:rPr>
        <w:t>paraprake</w:t>
      </w:r>
      <w:proofErr w:type="spellEnd"/>
      <w:r w:rsidR="00A14D7C" w:rsidRPr="00A5578A">
        <w:rPr>
          <w:rFonts w:ascii="Garamond" w:hAnsi="Garamond" w:cs="Times New Roman"/>
          <w:sz w:val="24"/>
          <w:szCs w:val="24"/>
          <w:lang w:eastAsia="ja-JP"/>
        </w:rPr>
        <w:t xml:space="preserve"> </w:t>
      </w:r>
      <w:proofErr w:type="spellStart"/>
      <w:r w:rsidR="00FE1C01" w:rsidRPr="00A5578A">
        <w:rPr>
          <w:rFonts w:ascii="Garamond" w:hAnsi="Garamond" w:cs="Times New Roman"/>
          <w:sz w:val="24"/>
          <w:szCs w:val="24"/>
          <w:lang w:eastAsia="ja-JP"/>
        </w:rPr>
        <w:t>bashkëlidhur</w:t>
      </w:r>
      <w:proofErr w:type="spellEnd"/>
      <w:r w:rsidR="00FE1C01" w:rsidRPr="00A5578A">
        <w:rPr>
          <w:rFonts w:ascii="Garamond" w:hAnsi="Garamond" w:cs="Times New Roman"/>
          <w:sz w:val="24"/>
          <w:szCs w:val="24"/>
          <w:lang w:eastAsia="ja-JP"/>
        </w:rPr>
        <w:t>.</w:t>
      </w:r>
      <w:r w:rsidR="00A5578A" w:rsidRPr="00A5578A">
        <w:rPr>
          <w:rFonts w:ascii="Garamond" w:hAnsi="Garamond" w:cs="Times New Roman"/>
          <w:sz w:val="24"/>
          <w:szCs w:val="24"/>
          <w:lang w:eastAsia="ja-JP"/>
        </w:rPr>
        <w:t xml:space="preserve"> </w:t>
      </w:r>
    </w:p>
    <w:p w14:paraId="25D21E2B" w14:textId="5857A240" w:rsidR="00DB5EBC" w:rsidRPr="00F44E86" w:rsidRDefault="008D6FF8" w:rsidP="00F44E8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proofErr w:type="spellStart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Personat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fizikë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ose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juridikë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që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preken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nga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realizimi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i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këtij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projekt</w:t>
      </w:r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i</w:t>
      </w:r>
      <w:proofErr w:type="spellEnd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emri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i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të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cilëve</w:t>
      </w:r>
      <w:proofErr w:type="spellEnd"/>
      <w:r w:rsidR="00A14D7C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AE0122" w:rsidRPr="00A5578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pasqyrohet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në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tabelën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e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publikuar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AE0122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si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AE0122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dhe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AE0122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ersonat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AE0122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fizikë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AE0122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ose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AE0122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juridikë</w:t>
      </w:r>
      <w:proofErr w:type="spellEnd"/>
      <w:r w:rsidR="00AE0122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të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cilët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preken</w:t>
      </w:r>
      <w:proofErr w:type="spellEnd"/>
      <w:r w:rsidR="005E6979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por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nuk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figurojnë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në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kët</w:t>
      </w:r>
      <w:r w:rsidR="00AE0122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list</w:t>
      </w:r>
      <w:r w:rsidR="00AE0122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ë</w:t>
      </w:r>
      <w:proofErr w:type="spellEnd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jo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më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vonë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se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15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pesëmbëdhjetë</w:t>
      </w:r>
      <w:proofErr w:type="spellEnd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)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ditë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nga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publikimi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në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Fletoren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Zyrtare</w:t>
      </w:r>
      <w:proofErr w:type="spellEnd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kanë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të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drejtë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të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paraqesin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pretendimet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e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tyre</w:t>
      </w:r>
      <w:proofErr w:type="spellEnd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të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shoqëruara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me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dokumentacionin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përkatës</w:t>
      </w:r>
      <w:proofErr w:type="spellEnd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si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edhe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të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shprehen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nëse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janë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dakord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me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të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dhënat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e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publikuara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për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përfundimin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e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proçedurave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të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shpronësimit</w:t>
      </w:r>
      <w:proofErr w:type="spellEnd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9693E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pranë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12BEE" w:rsidRPr="00F44E86">
        <w:rPr>
          <w:rFonts w:ascii="Garamond" w:hAnsi="Garamond" w:cs="Times New Roman"/>
          <w:sz w:val="24"/>
          <w:szCs w:val="24"/>
        </w:rPr>
        <w:t>Bashkisë</w:t>
      </w:r>
      <w:proofErr w:type="spellEnd"/>
      <w:r w:rsidR="00A14D7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12BEE" w:rsidRPr="00F44E86">
        <w:rPr>
          <w:rFonts w:ascii="Garamond" w:hAnsi="Garamond" w:cs="Times New Roman"/>
          <w:sz w:val="24"/>
          <w:szCs w:val="24"/>
        </w:rPr>
        <w:t>Shkodër</w:t>
      </w:r>
      <w:proofErr w:type="spellEnd"/>
      <w:r w:rsidR="00912BEE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si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dhe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në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Agjencinë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Shtetërore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për</w:t>
      </w:r>
      <w:proofErr w:type="spellEnd"/>
      <w:r w:rsidR="00A14D7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B5EBC" w:rsidRPr="00F44E8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Shpronësimet.</w:t>
      </w:r>
    </w:p>
    <w:p w14:paraId="25D21E2D" w14:textId="7D16EA9F" w:rsidR="006E2027" w:rsidRPr="00F44E86" w:rsidRDefault="00912BEE" w:rsidP="00F44E86">
      <w:pPr>
        <w:spacing w:after="0" w:line="240" w:lineRule="auto"/>
        <w:ind w:firstLine="284"/>
        <w:jc w:val="both"/>
        <w:textAlignment w:val="baseline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F44E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</w:t>
      </w:r>
      <w:r w:rsidR="00A14D7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F44E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totale</w:t>
      </w:r>
      <w:r w:rsidR="00A14D7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F44E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paraprake</w:t>
      </w:r>
      <w:r w:rsidR="00A14D7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F44E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A14D7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F44E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</w:t>
      </w:r>
      <w:r w:rsidR="00A14D7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F44E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1</w:t>
      </w:r>
      <w:r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,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749</w:t>
      </w:r>
      <w:r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,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932.10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lekë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(një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milion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e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shtatëqind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e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dyzet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e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nëntë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mijë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e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nëntëqind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e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tridhjetë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e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dy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pikë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dhjetë)</w:t>
      </w:r>
      <w:r w:rsidR="00A14D7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920C15"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lekë</w:t>
      </w:r>
      <w:r w:rsidRPr="00F44E86">
        <w:rPr>
          <w:rFonts w:ascii="Garamond" w:eastAsia="Times New Roman" w:hAnsi="Garamond" w:cs="Times New Roman"/>
          <w:noProof/>
          <w:sz w:val="24"/>
          <w:szCs w:val="24"/>
          <w:lang w:val="sq-AL"/>
        </w:rPr>
        <w:t>.</w:t>
      </w:r>
    </w:p>
    <w:p w14:paraId="25D21E2F" w14:textId="630B2518" w:rsidR="00DB5EBC" w:rsidRPr="00F44E86" w:rsidRDefault="00DB5EBC" w:rsidP="00F44E86">
      <w:pPr>
        <w:spacing w:after="0" w:line="240" w:lineRule="auto"/>
        <w:ind w:firstLine="284"/>
        <w:jc w:val="both"/>
        <w:textAlignment w:val="baseline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25D21E33" w14:textId="224FBC60" w:rsidR="00C34688" w:rsidRPr="00F44E86" w:rsidRDefault="00C34688" w:rsidP="00F44E86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44E86">
        <w:rPr>
          <w:rFonts w:ascii="Garamond" w:hAnsi="Garamond" w:cs="Times New Roman"/>
          <w:sz w:val="24"/>
          <w:szCs w:val="24"/>
          <w:lang w:val="sq-AL"/>
        </w:rPr>
        <w:t>DREJTOR</w:t>
      </w:r>
      <w:r w:rsidR="00A14D7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44E86">
        <w:rPr>
          <w:rFonts w:ascii="Garamond" w:hAnsi="Garamond" w:cs="Times New Roman"/>
          <w:sz w:val="24"/>
          <w:szCs w:val="24"/>
          <w:lang w:val="sq-AL"/>
        </w:rPr>
        <w:t>I</w:t>
      </w:r>
      <w:r w:rsidR="00A14D7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44E86">
        <w:rPr>
          <w:rFonts w:ascii="Garamond" w:hAnsi="Garamond" w:cs="Times New Roman"/>
          <w:sz w:val="24"/>
          <w:szCs w:val="24"/>
          <w:lang w:val="sq-AL"/>
        </w:rPr>
        <w:t>PËRGJITHSHËM</w:t>
      </w:r>
    </w:p>
    <w:p w14:paraId="25D21E35" w14:textId="0E480997" w:rsidR="00DB5EBC" w:rsidRPr="00F44E86" w:rsidRDefault="00D06485" w:rsidP="00F44E8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proofErr w:type="spellStart"/>
      <w:r w:rsidRPr="00F44E86">
        <w:rPr>
          <w:rFonts w:ascii="Garamond" w:eastAsia="Calibri" w:hAnsi="Garamond" w:cs="Times New Roman"/>
          <w:b/>
          <w:sz w:val="24"/>
          <w:szCs w:val="24"/>
        </w:rPr>
        <w:t>Ermal</w:t>
      </w:r>
      <w:proofErr w:type="spellEnd"/>
      <w:r w:rsidR="00A14D7C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proofErr w:type="spellStart"/>
      <w:r w:rsidRPr="00F44E86">
        <w:rPr>
          <w:rFonts w:ascii="Garamond" w:eastAsia="Calibri" w:hAnsi="Garamond" w:cs="Times New Roman"/>
          <w:b/>
          <w:sz w:val="24"/>
          <w:szCs w:val="24"/>
        </w:rPr>
        <w:t>Shena</w:t>
      </w:r>
      <w:proofErr w:type="spellEnd"/>
    </w:p>
    <w:p w14:paraId="25D21E36" w14:textId="4ED8A42F" w:rsidR="00DB5EBC" w:rsidRDefault="00DB5EBC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81F89B2" w14:textId="1CF25DB7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901E61D" w14:textId="78E59596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A89E65" w14:textId="51D148C1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E0F990" w14:textId="25D30745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BCAA282" w14:textId="17C910CC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7962519" w14:textId="7619F264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C74DD03" w14:textId="0A4FB182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E596D8B" w14:textId="37CC3282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BA63DE" w14:textId="1C960FCC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3E8B7E9" w14:textId="51E44554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D447FA2" w14:textId="07E134B5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AFC8D6" w14:textId="23B8A5B7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DBA2D80" w14:textId="6A708766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0756A7" w14:textId="06943584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D5AB57" w14:textId="661B371E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D1E6652" w14:textId="52482B42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B06A27" w14:textId="4BE53894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3B85A83" w14:textId="427517C6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1DEC03" w14:textId="13F3E3D8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788427" w14:textId="407285DD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8643E2" w14:textId="2DE6EB5A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DFA2A8" w14:textId="346FBB08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D66FDFE" w14:textId="332ADC2E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4DA190" w14:textId="533BC46A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165288" w14:textId="77777777" w:rsidR="00C07D02" w:rsidRDefault="00C07D02" w:rsidP="00F44E86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bCs/>
          <w:sz w:val="24"/>
          <w:szCs w:val="24"/>
        </w:rPr>
        <w:sectPr w:rsidR="00C07D02" w:rsidSect="00A5578A">
          <w:pgSz w:w="11906" w:h="16838" w:code="9"/>
          <w:pgMar w:top="990" w:right="1440" w:bottom="810" w:left="1440" w:header="720" w:footer="210" w:gutter="0"/>
          <w:cols w:space="720"/>
          <w:docGrid w:linePitch="360"/>
        </w:sectPr>
      </w:pPr>
    </w:p>
    <w:p w14:paraId="25D21E3A" w14:textId="79731424" w:rsidR="00F44061" w:rsidRPr="00A14D7C" w:rsidRDefault="00A14D7C" w:rsidP="00A5578A">
      <w:pPr>
        <w:spacing w:after="0" w:line="240" w:lineRule="auto"/>
        <w:ind w:firstLine="284"/>
        <w:jc w:val="center"/>
        <w:rPr>
          <w:rFonts w:ascii="Garamond" w:hAnsi="Garamond" w:cs="Times New Roman"/>
          <w:sz w:val="16"/>
          <w:szCs w:val="16"/>
          <w:lang w:val="sq-AL"/>
        </w:rPr>
      </w:pPr>
      <w:r w:rsidRPr="00A5578A">
        <w:rPr>
          <w:rFonts w:ascii="Garamond" w:eastAsia="Calibri" w:hAnsi="Garamond" w:cs="Times New Roman"/>
          <w:bCs/>
          <w:sz w:val="24"/>
          <w:szCs w:val="24"/>
        </w:rPr>
        <w:lastRenderedPageBreak/>
        <w:t>LISTA</w:t>
      </w:r>
      <w:r w:rsid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PARAPRAKE</w:t>
      </w:r>
      <w:proofErr w:type="spellEnd"/>
      <w:r w:rsidR="00A5578A" w:rsidRP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E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PRONARËVE</w:t>
      </w:r>
      <w:proofErr w:type="spellEnd"/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QË</w:t>
      </w:r>
      <w:proofErr w:type="spellEnd"/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SHPRONËSOHEN</w:t>
      </w:r>
      <w:proofErr w:type="spellEnd"/>
      <w:r w:rsid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PËR</w:t>
      </w:r>
      <w:proofErr w:type="spellEnd"/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INTERES</w:t>
      </w:r>
      <w:proofErr w:type="spellEnd"/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PUBLIK</w:t>
      </w:r>
      <w:proofErr w:type="spellEnd"/>
      <w:r w:rsid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NGA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PROJEKTI</w:t>
      </w:r>
      <w:proofErr w:type="spellEnd"/>
      <w:r w:rsid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r w:rsidR="00C07D02">
        <w:rPr>
          <w:rFonts w:ascii="Garamond" w:eastAsia="Calibri" w:hAnsi="Garamond" w:cs="Times New Roman"/>
          <w:bCs/>
          <w:sz w:val="24"/>
          <w:szCs w:val="24"/>
        </w:rPr>
        <w:t>“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RIKONSTRUKSION</w:t>
      </w:r>
      <w:proofErr w:type="spellEnd"/>
      <w:r w:rsid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TROTUARI</w:t>
      </w:r>
      <w:proofErr w:type="spellEnd"/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PERIMETRAL</w:t>
      </w:r>
      <w:proofErr w:type="spellEnd"/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SHKOLLA</w:t>
      </w:r>
      <w:proofErr w:type="spellEnd"/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 9</w:t>
      </w:r>
      <w:r w:rsidR="00C07D02">
        <w:rPr>
          <w:rFonts w:ascii="Garamond" w:eastAsia="Calibri" w:hAnsi="Garamond" w:cs="Times New Roman"/>
          <w:bCs/>
          <w:sz w:val="24"/>
          <w:szCs w:val="24"/>
        </w:rPr>
        <w:t>-</w:t>
      </w:r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VJEÇARE</w:t>
      </w:r>
      <w:proofErr w:type="spellEnd"/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r w:rsidR="00C07D02">
        <w:rPr>
          <w:rFonts w:ascii="Garamond" w:eastAsia="Calibri" w:hAnsi="Garamond" w:cs="Times New Roman"/>
          <w:bCs/>
          <w:sz w:val="24"/>
          <w:szCs w:val="24"/>
        </w:rPr>
        <w:t>‘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NDRE</w:t>
      </w:r>
      <w:proofErr w:type="spellEnd"/>
      <w:r w:rsidRPr="00A5578A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proofErr w:type="spellStart"/>
      <w:r w:rsidRPr="00A5578A">
        <w:rPr>
          <w:rFonts w:ascii="Garamond" w:eastAsia="Calibri" w:hAnsi="Garamond" w:cs="Times New Roman"/>
          <w:bCs/>
          <w:sz w:val="24"/>
          <w:szCs w:val="24"/>
        </w:rPr>
        <w:t>MJEDA</w:t>
      </w:r>
      <w:proofErr w:type="spellEnd"/>
      <w:r w:rsidR="00C07D02">
        <w:rPr>
          <w:rFonts w:ascii="Garamond" w:eastAsia="Calibri" w:hAnsi="Garamond" w:cs="Times New Roman"/>
          <w:bCs/>
          <w:sz w:val="24"/>
          <w:szCs w:val="24"/>
        </w:rPr>
        <w:t>’”</w:t>
      </w:r>
    </w:p>
    <w:p w14:paraId="25D21E3B" w14:textId="77777777" w:rsidR="00DA4279" w:rsidRPr="00A14D7C" w:rsidRDefault="00DA4279" w:rsidP="00A14D7C">
      <w:pPr>
        <w:spacing w:after="0" w:line="240" w:lineRule="auto"/>
        <w:ind w:firstLine="284"/>
        <w:jc w:val="center"/>
        <w:rPr>
          <w:rFonts w:ascii="Garamond" w:hAnsi="Garamond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"/>
        <w:gridCol w:w="679"/>
        <w:gridCol w:w="530"/>
        <w:gridCol w:w="659"/>
        <w:gridCol w:w="603"/>
        <w:gridCol w:w="441"/>
        <w:gridCol w:w="403"/>
        <w:gridCol w:w="558"/>
        <w:gridCol w:w="774"/>
        <w:gridCol w:w="585"/>
        <w:gridCol w:w="524"/>
        <w:gridCol w:w="361"/>
        <w:gridCol w:w="385"/>
        <w:gridCol w:w="411"/>
        <w:gridCol w:w="441"/>
        <w:gridCol w:w="719"/>
        <w:gridCol w:w="483"/>
        <w:gridCol w:w="368"/>
        <w:gridCol w:w="678"/>
        <w:gridCol w:w="1019"/>
        <w:gridCol w:w="4048"/>
      </w:tblGrid>
      <w:tr w:rsidR="005D6A94" w:rsidRPr="005D6A94" w14:paraId="385A35AC" w14:textId="77777777" w:rsidTr="00C07D02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B3E7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</w:t>
            </w:r>
            <w:proofErr w:type="spellEnd"/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9EE6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0" w:type="auto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D2AC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TË DHËNA </w:t>
            </w: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C05D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VLERËSIMET PËR SHPRONËSIM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8C40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2C45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D6A94" w:rsidRPr="005D6A94" w14:paraId="5C8E4E90" w14:textId="77777777" w:rsidTr="00C07D02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E2D2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7C3E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0401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7E05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4F9F" w14:textId="78C1BB1D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Ndertes</w:t>
            </w:r>
            <w:r w:rsid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ë</w:t>
            </w:r>
            <w:proofErr w:type="spellEnd"/>
            <w:r w:rsid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social ekonomike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5D60" w14:textId="68F41596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VLERA TOTALE</w:t>
            </w:r>
            <w:r w:rsidR="00A5578A"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(lekë)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2B2E" w14:textId="5038C5A9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  <w:r w:rsidR="00A5578A"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(kufizime </w:t>
            </w: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hipotekore</w:t>
            </w:r>
            <w:proofErr w:type="spellEnd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, barrë mbi pasurinë etj.)</w:t>
            </w:r>
          </w:p>
        </w:tc>
      </w:tr>
      <w:tr w:rsidR="005D6A94" w:rsidRPr="005D6A94" w14:paraId="317E66AC" w14:textId="77777777" w:rsidTr="00C07D02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D5C2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5F74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Emri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8ECE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2803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CDEE3F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Qyteti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39DAF4" w14:textId="732F0D75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Z. </w:t>
            </w:r>
            <w:proofErr w:type="spellStart"/>
            <w:r w:rsidR="005D6A94"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kadastrale</w:t>
            </w:r>
            <w:proofErr w:type="spellEnd"/>
            <w:r w:rsidR="005D6A94"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91840D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Indeksi i </w:t>
            </w: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hartes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83D684" w14:textId="6A5C4E30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Nr. </w:t>
            </w:r>
            <w:proofErr w:type="spellStart"/>
            <w:r w:rsidR="005D6A94"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pasurise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C96017" w14:textId="4AF2EEB3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 w:rsidR="005D6A94"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pasurise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783FE7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Siperfaqja</w:t>
            </w:r>
            <w:proofErr w:type="spellEnd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totale (</w:t>
            </w: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C8069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3849F8" w14:textId="64BC177A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Truall(</w:t>
            </w:r>
            <w:r w:rsidR="005D6A94"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7AB31F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3661D5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5423B7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Siperfaqja</w:t>
            </w:r>
            <w:proofErr w:type="spellEnd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EAE1BF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(lekë/</w:t>
            </w: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E3340D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Vlera (lekë)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50C47F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Siperfaqja</w:t>
            </w:r>
            <w:proofErr w:type="spellEnd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8EF3A9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(lekë/</w:t>
            </w:r>
            <w:proofErr w:type="spellStart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2664B8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Vlera (lekë)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EE3D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7CB2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5D6A94" w:rsidRPr="005D6A94" w14:paraId="1DF4DEBA" w14:textId="77777777" w:rsidTr="00C07D02">
        <w:trPr>
          <w:trHeight w:val="10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9C31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5D71E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9980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AA39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4E1D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5652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72F0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3170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5DC5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1E5E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C0C8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A12E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4A77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684F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7790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B97D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B2A6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D53A9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4D92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F7EFA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2BB8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5D6A94" w:rsidRPr="005D6A94" w14:paraId="581C6E97" w14:textId="77777777" w:rsidTr="00C07D02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57D7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BDE0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345B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7C2C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7A3A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DF88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43CA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7EFD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8B40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D9D6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BA6F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3067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D7D3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B5F5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5F08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8661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1439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B882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18FD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5982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Q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A186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R</w:t>
            </w:r>
          </w:p>
        </w:tc>
      </w:tr>
      <w:tr w:rsidR="005D6A94" w:rsidRPr="005D6A94" w14:paraId="5141BD4C" w14:textId="77777777" w:rsidTr="00C07D02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79AF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81ED0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REMZI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1583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EJUP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177C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ZENELI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C22B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C875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0C5D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4026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CF16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384AB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4965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8727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A660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AE75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68276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7DF67" w14:textId="5E5E4A5D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468,956.10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5A0A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39DA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42BA" w14:textId="5775D44C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1,280,976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1ADF0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1,749,932.10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BE42" w14:textId="0FC54235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Në </w:t>
            </w:r>
            <w:r w:rsidR="005D6A94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seksionin </w:t>
            </w:r>
            <w:r w:rsidR="00C07D02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“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</w:t>
            </w:r>
            <w:r w:rsidR="00C07D02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”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të Kartelës së Pasurisë së </w:t>
            </w:r>
            <w:proofErr w:type="spellStart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Paluatjshme</w:t>
            </w:r>
            <w:proofErr w:type="spellEnd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pasqyrohet shënimi: </w:t>
            </w:r>
            <w:r w:rsidR="00C07D02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“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Korrigjim hartografik i </w:t>
            </w:r>
            <w:proofErr w:type="spellStart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spërfaqes</w:t>
            </w:r>
            <w:proofErr w:type="spellEnd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dhe i numrit të pasurisë sipas referencës 011406</w:t>
            </w:r>
            <w:r w:rsid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5D6A94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leje legalizimi nr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 3314</w:t>
            </w:r>
            <w:r w:rsid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datë 21.7.2010, </w:t>
            </w:r>
            <w:r w:rsidR="005D6A94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godinë 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socio-ekonomike 1</w:t>
            </w:r>
            <w:r w:rsid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proofErr w:type="spellStart"/>
            <w:r w:rsidR="005D6A94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kat</w:t>
            </w:r>
            <w:r w:rsid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ëshe</w:t>
            </w:r>
            <w:proofErr w:type="spellEnd"/>
            <w:r w:rsidR="00C07D02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”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5D6A94" w:rsidRPr="005D6A94" w14:paraId="1BC1CB1C" w14:textId="77777777" w:rsidTr="00C07D02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E5D9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9C7B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150A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123A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FCA1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AA37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F864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EA46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74004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TROTUAR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C952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256.82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2FE5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256.82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4D9F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6FC1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124A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514A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4466" w14:textId="01E289C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A5578A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BF97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E916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B3AE" w14:textId="3985A2F1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A5578A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E704" w14:textId="6F0A9289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A5578A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3EE6" w14:textId="4B69B0F0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Në </w:t>
            </w:r>
            <w:r w:rsidR="005D6A94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seksionin </w:t>
            </w:r>
            <w:r w:rsidR="00C07D02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“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</w:t>
            </w:r>
            <w:r w:rsidR="00C07D02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”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të Kartelës së Pasurisë së </w:t>
            </w:r>
            <w:proofErr w:type="spellStart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Paluatjshme</w:t>
            </w:r>
            <w:proofErr w:type="spellEnd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pasqyrohet shënimi</w:t>
            </w:r>
            <w:r w:rsid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C07D02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“</w:t>
            </w:r>
            <w:proofErr w:type="spellStart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Korigjim</w:t>
            </w:r>
            <w:proofErr w:type="spellEnd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hartografik dhe sip</w:t>
            </w:r>
            <w:r w:rsid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rfaqes sipas </w:t>
            </w:r>
            <w:proofErr w:type="spellStart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references</w:t>
            </w:r>
            <w:proofErr w:type="spellEnd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011406</w:t>
            </w:r>
            <w:r w:rsidR="00C07D02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”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5D6A94" w:rsidRPr="005D6A94" w14:paraId="2251EBDF" w14:textId="77777777" w:rsidTr="00C07D02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A492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661B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F764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B283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816BF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57FA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13AC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9603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B37A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269D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8047.6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F1FF6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8047.6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12C7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6A82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CDC7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08E3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ABC8" w14:textId="58DA6DB9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A5578A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F4CA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E11E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1FEE" w14:textId="5A961780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A5578A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B3BE" w14:textId="50831DF9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A5578A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06867" w14:textId="7FF199C8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Në </w:t>
            </w:r>
            <w:r w:rsidR="005D6A94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seksionin </w:t>
            </w:r>
            <w:r w:rsidR="00C07D02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“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</w:t>
            </w:r>
            <w:r w:rsidR="00C07D02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”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të Kartelës së Pasurisë së Paluajtshme, pasqyrohet referenca 00017714, datë 9.5.2017: </w:t>
            </w:r>
            <w:r w:rsidR="00C07D02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“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Mbi këtë pasuri bie pasuria e llojit ndërtesë me </w:t>
            </w:r>
            <w:proofErr w:type="spellStart"/>
            <w:r w:rsidR="005D6A94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nr</w:t>
            </w:r>
            <w:proofErr w:type="spellEnd"/>
            <w:r w:rsidR="005D6A94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1/852/2, regjistruar n</w:t>
            </w:r>
            <w:r w:rsid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5D6A94"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volum 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</w:t>
            </w:r>
            <w:r w:rsid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f.</w:t>
            </w:r>
            <w:r w:rsidRPr="005D6A9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230.</w:t>
            </w:r>
          </w:p>
        </w:tc>
      </w:tr>
      <w:tr w:rsidR="005D6A94" w:rsidRPr="005D6A94" w14:paraId="2692593A" w14:textId="77777777" w:rsidTr="00C07D02">
        <w:trPr>
          <w:trHeight w:val="18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832F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6C42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CCB6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2674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FCCB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E19E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5D7D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65E41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A8EED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9CD20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8359.52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1E5B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C3D0F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4489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1EAC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194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6A3B3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BD34" w14:textId="655D9E66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468,956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500D" w14:textId="77777777" w:rsidR="00E9594D" w:rsidRPr="005D6A94" w:rsidRDefault="00E9594D" w:rsidP="004372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49.92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EC99" w14:textId="77777777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7650" w14:textId="4FB4C7B1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1,280,976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8E89" w14:textId="36A76AB1" w:rsidR="00E9594D" w:rsidRPr="005D6A94" w:rsidRDefault="00E9594D" w:rsidP="004372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1,749,932.10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515CF" w14:textId="77777777" w:rsidR="00E9594D" w:rsidRPr="005D6A94" w:rsidRDefault="00E9594D" w:rsidP="004372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D6A9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25D21E3C" w14:textId="77777777" w:rsidR="00DA4279" w:rsidRDefault="00DA4279" w:rsidP="00F44E86">
      <w:pPr>
        <w:spacing w:after="0" w:line="240" w:lineRule="auto"/>
        <w:ind w:firstLine="284"/>
      </w:pPr>
    </w:p>
    <w:p w14:paraId="25D21E3D" w14:textId="77777777" w:rsidR="000E540A" w:rsidRDefault="000E540A" w:rsidP="00F44E8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  <w:lang w:val="sq-AL"/>
        </w:rPr>
      </w:pPr>
    </w:p>
    <w:p w14:paraId="25D21E3E" w14:textId="77777777" w:rsidR="00ED1528" w:rsidRDefault="00ED1528" w:rsidP="00F44E86">
      <w:pPr>
        <w:tabs>
          <w:tab w:val="left" w:pos="270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noProof/>
          <w:sz w:val="10"/>
          <w:szCs w:val="10"/>
          <w:lang w:val="sq-AL"/>
        </w:rPr>
      </w:pPr>
    </w:p>
    <w:sectPr w:rsidR="00ED1528" w:rsidSect="00C07D02">
      <w:pgSz w:w="16838" w:h="11906" w:orient="landscape" w:code="9"/>
      <w:pgMar w:top="1440" w:right="994" w:bottom="1440" w:left="806" w:header="720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F91BA" w14:textId="77777777" w:rsidR="00A5578A" w:rsidRDefault="00A5578A">
      <w:pPr>
        <w:spacing w:after="0" w:line="240" w:lineRule="auto"/>
      </w:pPr>
      <w:r>
        <w:separator/>
      </w:r>
    </w:p>
  </w:endnote>
  <w:endnote w:type="continuationSeparator" w:id="0">
    <w:p w14:paraId="4A6B3845" w14:textId="77777777" w:rsidR="00A5578A" w:rsidRDefault="00A5578A">
      <w:pPr>
        <w:spacing w:after="0" w:line="240" w:lineRule="auto"/>
      </w:pPr>
      <w:r>
        <w:continuationSeparator/>
      </w:r>
    </w:p>
  </w:endnote>
  <w:endnote w:type="continuationNotice" w:id="1">
    <w:p w14:paraId="4015570B" w14:textId="77777777" w:rsidR="00A5578A" w:rsidRDefault="00A557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A0441" w14:textId="77777777" w:rsidR="00A5578A" w:rsidRDefault="00A5578A">
      <w:pPr>
        <w:spacing w:after="0" w:line="240" w:lineRule="auto"/>
      </w:pPr>
      <w:r>
        <w:separator/>
      </w:r>
    </w:p>
  </w:footnote>
  <w:footnote w:type="continuationSeparator" w:id="0">
    <w:p w14:paraId="666CC3D3" w14:textId="77777777" w:rsidR="00A5578A" w:rsidRDefault="00A5578A">
      <w:pPr>
        <w:spacing w:after="0" w:line="240" w:lineRule="auto"/>
      </w:pPr>
      <w:r>
        <w:continuationSeparator/>
      </w:r>
    </w:p>
  </w:footnote>
  <w:footnote w:type="continuationNotice" w:id="1">
    <w:p w14:paraId="4C7B5804" w14:textId="77777777" w:rsidR="00A5578A" w:rsidRDefault="00A557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54B90"/>
    <w:multiLevelType w:val="hybridMultilevel"/>
    <w:tmpl w:val="9A7AA9AC"/>
    <w:lvl w:ilvl="0" w:tplc="B15A7F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10533"/>
    <w:multiLevelType w:val="hybridMultilevel"/>
    <w:tmpl w:val="B96040BC"/>
    <w:lvl w:ilvl="0" w:tplc="36A841E8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83330"/>
    <w:multiLevelType w:val="hybridMultilevel"/>
    <w:tmpl w:val="04A47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243D6"/>
    <w:multiLevelType w:val="hybridMultilevel"/>
    <w:tmpl w:val="EA401872"/>
    <w:lvl w:ilvl="0" w:tplc="1888863A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A271B"/>
    <w:multiLevelType w:val="hybridMultilevel"/>
    <w:tmpl w:val="AE42CB14"/>
    <w:lvl w:ilvl="0" w:tplc="F7E264FE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2E7650"/>
    <w:multiLevelType w:val="hybridMultilevel"/>
    <w:tmpl w:val="3D08B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D74"/>
    <w:rsid w:val="00005DE5"/>
    <w:rsid w:val="00027691"/>
    <w:rsid w:val="00091508"/>
    <w:rsid w:val="000D16DF"/>
    <w:rsid w:val="000E1E1E"/>
    <w:rsid w:val="000E540A"/>
    <w:rsid w:val="000F3DC5"/>
    <w:rsid w:val="0010668D"/>
    <w:rsid w:val="00147460"/>
    <w:rsid w:val="00164636"/>
    <w:rsid w:val="00171886"/>
    <w:rsid w:val="001A5E18"/>
    <w:rsid w:val="001D4A51"/>
    <w:rsid w:val="001F1652"/>
    <w:rsid w:val="001F68AF"/>
    <w:rsid w:val="002531D3"/>
    <w:rsid w:val="002537D5"/>
    <w:rsid w:val="00283179"/>
    <w:rsid w:val="002B0F91"/>
    <w:rsid w:val="002B7D30"/>
    <w:rsid w:val="00304D74"/>
    <w:rsid w:val="00314E4A"/>
    <w:rsid w:val="003205B7"/>
    <w:rsid w:val="003315EB"/>
    <w:rsid w:val="00335E66"/>
    <w:rsid w:val="00337CC2"/>
    <w:rsid w:val="0034503F"/>
    <w:rsid w:val="003527F2"/>
    <w:rsid w:val="00355704"/>
    <w:rsid w:val="003750AE"/>
    <w:rsid w:val="00396D71"/>
    <w:rsid w:val="003B224F"/>
    <w:rsid w:val="00412A48"/>
    <w:rsid w:val="004372D2"/>
    <w:rsid w:val="004725DF"/>
    <w:rsid w:val="00480A94"/>
    <w:rsid w:val="00482F84"/>
    <w:rsid w:val="00495E6A"/>
    <w:rsid w:val="00495EAE"/>
    <w:rsid w:val="004C2FFA"/>
    <w:rsid w:val="004D5CF2"/>
    <w:rsid w:val="004E0EE9"/>
    <w:rsid w:val="0053251D"/>
    <w:rsid w:val="00553F0B"/>
    <w:rsid w:val="00565E80"/>
    <w:rsid w:val="00567793"/>
    <w:rsid w:val="00571762"/>
    <w:rsid w:val="0058349C"/>
    <w:rsid w:val="0059693E"/>
    <w:rsid w:val="00597971"/>
    <w:rsid w:val="005C2733"/>
    <w:rsid w:val="005D6A94"/>
    <w:rsid w:val="005E29AE"/>
    <w:rsid w:val="005E6979"/>
    <w:rsid w:val="005F1E8E"/>
    <w:rsid w:val="00633D0D"/>
    <w:rsid w:val="00664C11"/>
    <w:rsid w:val="00673AD5"/>
    <w:rsid w:val="006C555E"/>
    <w:rsid w:val="006E2027"/>
    <w:rsid w:val="00710E81"/>
    <w:rsid w:val="00734478"/>
    <w:rsid w:val="0073568E"/>
    <w:rsid w:val="0074624F"/>
    <w:rsid w:val="00754322"/>
    <w:rsid w:val="00775D74"/>
    <w:rsid w:val="0079318A"/>
    <w:rsid w:val="007D5CE5"/>
    <w:rsid w:val="008D6FF8"/>
    <w:rsid w:val="008E2B6D"/>
    <w:rsid w:val="00907B62"/>
    <w:rsid w:val="00912BEE"/>
    <w:rsid w:val="00913D05"/>
    <w:rsid w:val="00920C15"/>
    <w:rsid w:val="00933B9C"/>
    <w:rsid w:val="00941E68"/>
    <w:rsid w:val="00951BA6"/>
    <w:rsid w:val="0097061F"/>
    <w:rsid w:val="00980F44"/>
    <w:rsid w:val="00985E0A"/>
    <w:rsid w:val="009B4737"/>
    <w:rsid w:val="009D4464"/>
    <w:rsid w:val="009E4660"/>
    <w:rsid w:val="00A14D7C"/>
    <w:rsid w:val="00A5578A"/>
    <w:rsid w:val="00A66F48"/>
    <w:rsid w:val="00A93A9D"/>
    <w:rsid w:val="00A93C56"/>
    <w:rsid w:val="00AA731A"/>
    <w:rsid w:val="00AD3A5F"/>
    <w:rsid w:val="00AE0122"/>
    <w:rsid w:val="00AF5200"/>
    <w:rsid w:val="00AF64CB"/>
    <w:rsid w:val="00B068D8"/>
    <w:rsid w:val="00B11A7B"/>
    <w:rsid w:val="00B22DF5"/>
    <w:rsid w:val="00B426CA"/>
    <w:rsid w:val="00B8104A"/>
    <w:rsid w:val="00B933A1"/>
    <w:rsid w:val="00C04F37"/>
    <w:rsid w:val="00C07D02"/>
    <w:rsid w:val="00C313F9"/>
    <w:rsid w:val="00C34688"/>
    <w:rsid w:val="00C37B42"/>
    <w:rsid w:val="00C51655"/>
    <w:rsid w:val="00C80693"/>
    <w:rsid w:val="00CD2B1A"/>
    <w:rsid w:val="00CD438C"/>
    <w:rsid w:val="00D061B5"/>
    <w:rsid w:val="00D06485"/>
    <w:rsid w:val="00D145D0"/>
    <w:rsid w:val="00D2211E"/>
    <w:rsid w:val="00D70719"/>
    <w:rsid w:val="00DA4279"/>
    <w:rsid w:val="00DB5EBC"/>
    <w:rsid w:val="00E05638"/>
    <w:rsid w:val="00E32037"/>
    <w:rsid w:val="00E37E8F"/>
    <w:rsid w:val="00E60904"/>
    <w:rsid w:val="00E66269"/>
    <w:rsid w:val="00E9081F"/>
    <w:rsid w:val="00E9594D"/>
    <w:rsid w:val="00EB188F"/>
    <w:rsid w:val="00ED1528"/>
    <w:rsid w:val="00ED1FBE"/>
    <w:rsid w:val="00EF7136"/>
    <w:rsid w:val="00F24D9D"/>
    <w:rsid w:val="00F44061"/>
    <w:rsid w:val="00F44E86"/>
    <w:rsid w:val="00F60230"/>
    <w:rsid w:val="00F76EC9"/>
    <w:rsid w:val="00FA4688"/>
    <w:rsid w:val="00FC1799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21E04"/>
  <w15:chartTrackingRefBased/>
  <w15:docId w15:val="{C99680F6-08A8-4F7A-82BB-D8477CAC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EBC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1D3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B5EBC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semiHidden/>
    <w:rsid w:val="00DB5EBC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Spacing">
    <w:name w:val="No Spacing"/>
    <w:link w:val="NoSpacingChar"/>
    <w:uiPriority w:val="1"/>
    <w:qFormat/>
    <w:rsid w:val="00DB5EBC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qFormat/>
    <w:rsid w:val="00DB5EBC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DB5EB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nhideWhenUsed/>
    <w:rsid w:val="00DB5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5EBC"/>
    <w:rPr>
      <w:rFonts w:eastAsia="MS Mincho"/>
    </w:rPr>
  </w:style>
  <w:style w:type="character" w:customStyle="1" w:styleId="xcontentpasted0">
    <w:name w:val="x_contentpasted0"/>
    <w:basedOn w:val="DefaultParagraphFont"/>
    <w:rsid w:val="00DB5EBC"/>
  </w:style>
  <w:style w:type="character" w:customStyle="1" w:styleId="ListParagraphChar">
    <w:name w:val="List Paragraph Char"/>
    <w:aliases w:val="List Paragraph2 Char,Bullet Points Char,Liste Paragraf Char,Annex Char,List Paragraph1 Char,Bullet 2 Char,List Paragraph11 Char,PROVERE 1 Char,Tasks Char,Heading 2_sj Char,Report Para Char,List Paragraph (bulleted list) Char,l Char"/>
    <w:link w:val="ListParagraph"/>
    <w:uiPriority w:val="34"/>
    <w:qFormat/>
    <w:locked/>
    <w:rsid w:val="00DA4279"/>
    <w:rPr>
      <w:rFonts w:ascii="MS Mincho" w:eastAsia="MS Mincho" w:hAnsi="MS Mincho"/>
    </w:rPr>
  </w:style>
  <w:style w:type="paragraph" w:styleId="ListParagraph">
    <w:name w:val="List Paragraph"/>
    <w:aliases w:val="List Paragraph2,Bullet Points,Liste Paragraf,Annex,List Paragraph1,Bullet 2,List Paragraph11,PROVERE 1,Tasks,Heading 2_sj,Report Para,List Paragraph (bulleted list),Bullet 1 List,FooterText,Paragraphe de liste1,Numbered Para 1,Dot pt,l"/>
    <w:basedOn w:val="Normal"/>
    <w:link w:val="ListParagraphChar"/>
    <w:uiPriority w:val="34"/>
    <w:qFormat/>
    <w:rsid w:val="00DA4279"/>
    <w:pPr>
      <w:spacing w:line="256" w:lineRule="auto"/>
      <w:ind w:left="720"/>
      <w:contextualSpacing/>
    </w:pPr>
    <w:rPr>
      <w:rFonts w:ascii="MS Mincho" w:hAnsi="MS Mincho"/>
    </w:rPr>
  </w:style>
  <w:style w:type="character" w:customStyle="1" w:styleId="Heading1Char">
    <w:name w:val="Heading 1 Char"/>
    <w:basedOn w:val="DefaultParagraphFont"/>
    <w:link w:val="Heading1"/>
    <w:uiPriority w:val="9"/>
    <w:rsid w:val="002531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xh3">
    <w:name w:val="x_h3"/>
    <w:basedOn w:val="DefaultParagraphFont"/>
    <w:rsid w:val="00314E4A"/>
  </w:style>
  <w:style w:type="paragraph" w:styleId="Header">
    <w:name w:val="header"/>
    <w:basedOn w:val="Normal"/>
    <w:link w:val="HeaderChar"/>
    <w:uiPriority w:val="99"/>
    <w:unhideWhenUsed/>
    <w:rsid w:val="00D221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11E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4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8F921ABF8349469AFD65E94BF7A5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1073-6</Nr_x002e__x0020_akti>
    <Data_x0020_e_x0020_Krijimit xmlns="0e656187-b300-4fb0-8bf4-3a50f872073c">2025-11-13T15:10:33Z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shpronësimin, për interes publik, të pronarëve të pasurive të paluajtshme, pronë private, që preken nga realizimi i projektit "Rikonstruksion trotuari perimetral shkolla 9-vjeçae, "Ndre Mjeda"</Titulli>
    <Modifikuesi xmlns="0e656187-b300-4fb0-8bf4-3a50f872073c">Etlevahaxhia</Modifikuesi>
    <Nr_x002e__x0020_prot_x0020_QBZ xmlns="0e656187-b300-4fb0-8bf4-3a50f872073c">1902</Nr_x002e__x0020_prot_x0020_QBZ>
    <Data_x0020_e_x0020_Modifikimit xmlns="0e656187-b300-4fb0-8bf4-3a50f872073c">2025-11-17T11:01:19Z</Data_x0020_e_x0020_Modifikimit>
    <Dekretuar xmlns="0e656187-b300-4fb0-8bf4-3a50f872073c">false</Dekretuar>
    <Data xmlns="0e656187-b300-4fb0-8bf4-3a50f872073c">2025-11-11T00:00:00Z</Data>
    <Nr_x002e__x0020_protokolli_x0020_i_x0020_aktit xmlns="0e656187-b300-4fb0-8bf4-3a50f872073c">1073/6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6F9A4-34B2-4D41-B4C2-27137D8BDC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0F6D7F-22BC-492F-AB33-BA48336F0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48E78A-619C-4D00-B9E9-6E68D6E42385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2E48710-9D43-408A-B3C1-E91F1BF1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"Rikonstruksion trotuari perimetral shkolla 9-vjeçae, "Ndre Mjeda</vt:lpstr>
    </vt:vector>
  </TitlesOfParts>
  <Company>AKSHI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"Rikonstruksion trotuari perimetral shkolla 9-vjeçae, "Ndre Mjeda</dc:title>
  <dc:creator>Nurion Sula</dc:creator>
  <cp:lastModifiedBy>Alma Lisaku</cp:lastModifiedBy>
  <cp:revision>11</cp:revision>
  <cp:lastPrinted>2025-11-11T09:16:00Z</cp:lastPrinted>
  <dcterms:created xsi:type="dcterms:W3CDTF">2025-11-13T12:47:00Z</dcterms:created>
  <dcterms:modified xsi:type="dcterms:W3CDTF">2025-11-17T13:22:00Z</dcterms:modified>
</cp:coreProperties>
</file>