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DFB909" w14:textId="14CEE55D" w:rsidR="00754DE5" w:rsidRPr="00754DE5" w:rsidRDefault="00830AD2" w:rsidP="00754DE5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</w:rPr>
      </w:pPr>
      <w:r w:rsidRPr="00754DE5">
        <w:rPr>
          <w:rFonts w:ascii="Garamond" w:hAnsi="Garamond"/>
          <w:b/>
          <w:bCs/>
          <w:color w:val="000000" w:themeColor="text1"/>
          <w:szCs w:val="24"/>
        </w:rPr>
        <w:t>KËRKES</w:t>
      </w:r>
      <w:r w:rsidR="009B2A58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  <w:r w:rsidRPr="00754DE5">
        <w:rPr>
          <w:rFonts w:ascii="Garamond" w:hAnsi="Garamond"/>
          <w:b/>
          <w:bCs/>
          <w:color w:val="000000" w:themeColor="text1"/>
          <w:szCs w:val="24"/>
        </w:rPr>
        <w:t xml:space="preserve"> </w:t>
      </w:r>
    </w:p>
    <w:p w14:paraId="24CA7140" w14:textId="294ADF68" w:rsidR="00754DE5" w:rsidRDefault="00754DE5" w:rsidP="00754D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x-none"/>
        </w:rPr>
      </w:pPr>
      <w:r>
        <w:rPr>
          <w:rFonts w:ascii="Garamond" w:hAnsi="Garamond"/>
          <w:b/>
          <w:sz w:val="24"/>
          <w:szCs w:val="24"/>
          <w:lang w:eastAsia="x-none"/>
        </w:rPr>
        <w:t>Nr.</w:t>
      </w:r>
      <w:r w:rsidR="009B2A58">
        <w:rPr>
          <w:rFonts w:ascii="Garamond" w:hAnsi="Garamond"/>
          <w:b/>
          <w:sz w:val="24"/>
          <w:szCs w:val="24"/>
          <w:lang w:eastAsia="x-none"/>
        </w:rPr>
        <w:t xml:space="preserve"> </w:t>
      </w:r>
      <w:r>
        <w:rPr>
          <w:rFonts w:ascii="Garamond" w:hAnsi="Garamond"/>
          <w:b/>
          <w:sz w:val="24"/>
          <w:szCs w:val="24"/>
          <w:lang w:eastAsia="x-none"/>
        </w:rPr>
        <w:t>1064/8, datë 24.12.2025</w:t>
      </w:r>
    </w:p>
    <w:p w14:paraId="05677C12" w14:textId="77777777" w:rsidR="00754DE5" w:rsidRPr="00754DE5" w:rsidRDefault="00754DE5" w:rsidP="00754D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x-none"/>
        </w:rPr>
      </w:pPr>
    </w:p>
    <w:p w14:paraId="6E0F6D84" w14:textId="77777777" w:rsidR="00830AD2" w:rsidRPr="00754DE5" w:rsidRDefault="00830AD2" w:rsidP="00754DE5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</w:rPr>
      </w:pPr>
      <w:r w:rsidRPr="00754DE5">
        <w:rPr>
          <w:rFonts w:ascii="Garamond" w:hAnsi="Garamond"/>
          <w:b/>
          <w:bCs/>
          <w:color w:val="000000" w:themeColor="text1"/>
          <w:szCs w:val="24"/>
        </w:rPr>
        <w:t>PËR SHPRONËSIM PUBLIK</w:t>
      </w:r>
    </w:p>
    <w:p w14:paraId="60E95CE2" w14:textId="77777777" w:rsidR="00706927" w:rsidRPr="00754DE5" w:rsidRDefault="00706927" w:rsidP="00754DE5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x-none" w:eastAsia="x-none"/>
        </w:rPr>
      </w:pPr>
    </w:p>
    <w:p w14:paraId="739D34B9" w14:textId="08D69B08" w:rsidR="008207A6" w:rsidRPr="009B2A58" w:rsidRDefault="00654984" w:rsidP="00754DE5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9B2A58">
        <w:rPr>
          <w:rFonts w:ascii="Garamond" w:hAnsi="Garamond" w:cs="Times New Roman"/>
          <w:color w:val="000000" w:themeColor="text1"/>
          <w:sz w:val="24"/>
          <w:szCs w:val="24"/>
        </w:rPr>
        <w:t xml:space="preserve">Agjencia Shtetërore për Shpronësimin </w:t>
      </w:r>
      <w:r w:rsidR="009B2A58">
        <w:rPr>
          <w:rFonts w:ascii="Garamond" w:hAnsi="Garamond" w:cs="Times New Roman"/>
          <w:color w:val="000000" w:themeColor="text1"/>
          <w:sz w:val="24"/>
          <w:szCs w:val="24"/>
        </w:rPr>
        <w:t>shpall kërkesën</w:t>
      </w:r>
      <w:r w:rsidR="00A25316" w:rsidRPr="009B2A58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650AB4" w:rsidRPr="009B2A58">
        <w:rPr>
          <w:rFonts w:ascii="Garamond" w:hAnsi="Garamond"/>
          <w:spacing w:val="-1"/>
          <w:sz w:val="24"/>
          <w:szCs w:val="24"/>
        </w:rPr>
        <w:t xml:space="preserve">“Për shpronësimin për interes publik, të pronarëve të pasurive të paluajtshme, pronë private që preken nga ndërtimi i segmentit rrugor </w:t>
      </w:r>
      <w:r w:rsidR="009B2A58">
        <w:rPr>
          <w:rFonts w:ascii="Garamond" w:hAnsi="Garamond"/>
          <w:spacing w:val="-1"/>
          <w:sz w:val="24"/>
          <w:szCs w:val="24"/>
        </w:rPr>
        <w:t>‘</w:t>
      </w:r>
      <w:r w:rsidR="00650AB4" w:rsidRPr="009B2A58">
        <w:rPr>
          <w:rFonts w:ascii="Garamond" w:hAnsi="Garamond"/>
          <w:spacing w:val="-1"/>
          <w:sz w:val="24"/>
          <w:szCs w:val="24"/>
        </w:rPr>
        <w:t>Tiranë</w:t>
      </w:r>
      <w:r w:rsidR="009B2A58">
        <w:rPr>
          <w:rFonts w:ascii="Garamond" w:hAnsi="Garamond"/>
          <w:spacing w:val="-1"/>
          <w:sz w:val="24"/>
          <w:szCs w:val="24"/>
        </w:rPr>
        <w:t>–</w:t>
      </w:r>
      <w:r w:rsidR="00650AB4" w:rsidRPr="009B2A58">
        <w:rPr>
          <w:rFonts w:ascii="Garamond" w:hAnsi="Garamond"/>
          <w:spacing w:val="-1"/>
          <w:sz w:val="24"/>
          <w:szCs w:val="24"/>
        </w:rPr>
        <w:t>Elbasan</w:t>
      </w:r>
      <w:r w:rsidR="009B2A58">
        <w:rPr>
          <w:rFonts w:ascii="Garamond" w:hAnsi="Garamond"/>
          <w:spacing w:val="-1"/>
          <w:sz w:val="24"/>
          <w:szCs w:val="24"/>
        </w:rPr>
        <w:t xml:space="preserve">’ </w:t>
      </w:r>
      <w:r w:rsidR="00650AB4" w:rsidRPr="009B2A58">
        <w:rPr>
          <w:rFonts w:ascii="Garamond" w:hAnsi="Garamond"/>
          <w:spacing w:val="-1"/>
          <w:sz w:val="24"/>
          <w:szCs w:val="24"/>
        </w:rPr>
        <w:t>(shtesa)”</w:t>
      </w:r>
      <w:r w:rsidR="00ED3DB0" w:rsidRPr="009B2A58">
        <w:rPr>
          <w:rFonts w:ascii="Garamond" w:hAnsi="Garamond" w:cs="Times New Roman"/>
          <w:bCs/>
          <w:sz w:val="24"/>
          <w:szCs w:val="24"/>
        </w:rPr>
        <w:t>.</w:t>
      </w:r>
      <w:r w:rsidR="00A231DE" w:rsidRPr="009B2A58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</w:p>
    <w:p w14:paraId="70FC8940" w14:textId="77777777" w:rsidR="00634195" w:rsidRPr="009B2A58" w:rsidRDefault="00830AD2" w:rsidP="00754DE5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9B2A58">
        <w:rPr>
          <w:rFonts w:ascii="Garamond" w:hAnsi="Garamond" w:cs="Times New Roman"/>
          <w:color w:val="000000" w:themeColor="text1"/>
          <w:sz w:val="24"/>
          <w:szCs w:val="24"/>
        </w:rPr>
        <w:t>Subje</w:t>
      </w:r>
      <w:r w:rsidR="00C15862" w:rsidRPr="009B2A58">
        <w:rPr>
          <w:rFonts w:ascii="Garamond" w:hAnsi="Garamond" w:cs="Times New Roman"/>
          <w:color w:val="000000" w:themeColor="text1"/>
          <w:sz w:val="24"/>
          <w:szCs w:val="24"/>
        </w:rPr>
        <w:t xml:space="preserve">kti kërkues i këtij projekti </w:t>
      </w:r>
      <w:r w:rsidRPr="009B2A58">
        <w:rPr>
          <w:rFonts w:ascii="Garamond" w:hAnsi="Garamond" w:cs="Times New Roman"/>
          <w:color w:val="000000" w:themeColor="text1"/>
          <w:sz w:val="24"/>
          <w:szCs w:val="24"/>
        </w:rPr>
        <w:t>është</w:t>
      </w:r>
      <w:r w:rsidR="00CB3DA2" w:rsidRPr="009B2A58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4A2463" w:rsidRPr="009B2A58">
        <w:rPr>
          <w:rFonts w:ascii="Garamond" w:hAnsi="Garamond" w:cs="Times New Roman"/>
          <w:color w:val="000000" w:themeColor="text1"/>
          <w:sz w:val="24"/>
          <w:szCs w:val="24"/>
        </w:rPr>
        <w:t>Autoriteti Rrugor Shqiptar</w:t>
      </w:r>
      <w:r w:rsidR="00634195" w:rsidRPr="009B2A58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232A59C2" w14:textId="1F529F6A" w:rsidR="00F53BD5" w:rsidRPr="009B2A58" w:rsidRDefault="009B2A58" w:rsidP="00754DE5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 w:themeColor="text1"/>
          <w:sz w:val="24"/>
          <w:szCs w:val="24"/>
        </w:rPr>
        <w:t>Me anë të këtij publikimi</w:t>
      </w:r>
      <w:r w:rsidR="00830AD2" w:rsidRPr="009B2A58">
        <w:rPr>
          <w:rFonts w:ascii="Garamond" w:hAnsi="Garamond" w:cs="Times New Roman"/>
          <w:color w:val="000000" w:themeColor="text1"/>
          <w:sz w:val="24"/>
          <w:szCs w:val="24"/>
        </w:rPr>
        <w:t xml:space="preserve"> kërk</w:t>
      </w:r>
      <w:r w:rsidR="004704B6" w:rsidRPr="009B2A58">
        <w:rPr>
          <w:rFonts w:ascii="Garamond" w:hAnsi="Garamond" w:cs="Times New Roman"/>
          <w:color w:val="000000" w:themeColor="text1"/>
          <w:sz w:val="24"/>
          <w:szCs w:val="24"/>
        </w:rPr>
        <w:t>ojmë të v</w:t>
      </w:r>
      <w:r w:rsidR="004B5B97" w:rsidRPr="009B2A58">
        <w:rPr>
          <w:rFonts w:ascii="Garamond" w:hAnsi="Garamond" w:cs="Times New Roman"/>
          <w:color w:val="000000" w:themeColor="text1"/>
          <w:sz w:val="24"/>
          <w:szCs w:val="24"/>
        </w:rPr>
        <w:t>ëmë në dijeni pe</w:t>
      </w:r>
      <w:r w:rsidR="004704B6" w:rsidRPr="009B2A58">
        <w:rPr>
          <w:rFonts w:ascii="Garamond" w:hAnsi="Garamond" w:cs="Times New Roman"/>
          <w:color w:val="000000" w:themeColor="text1"/>
          <w:sz w:val="24"/>
          <w:szCs w:val="24"/>
        </w:rPr>
        <w:t xml:space="preserve">rsonat e prekur </w:t>
      </w:r>
      <w:r w:rsidR="00830AD2" w:rsidRPr="009B2A58">
        <w:rPr>
          <w:rFonts w:ascii="Garamond" w:hAnsi="Garamond" w:cs="Times New Roman"/>
          <w:color w:val="000000" w:themeColor="text1"/>
          <w:sz w:val="24"/>
          <w:szCs w:val="24"/>
        </w:rPr>
        <w:t>nga ky shpronësim</w:t>
      </w:r>
      <w:r w:rsidR="00F53BD5" w:rsidRPr="009B2A58">
        <w:rPr>
          <w:rFonts w:ascii="Garamond" w:hAnsi="Garamond" w:cs="Times New Roman"/>
          <w:color w:val="000000" w:themeColor="text1"/>
          <w:sz w:val="24"/>
          <w:szCs w:val="24"/>
        </w:rPr>
        <w:t xml:space="preserve">, për </w:t>
      </w:r>
      <w:bookmarkStart w:id="0" w:name="OLE_LINK1"/>
      <w:bookmarkStart w:id="1" w:name="OLE_LINK2"/>
      <w:r w:rsidR="004704B6" w:rsidRPr="009B2A58">
        <w:rPr>
          <w:rFonts w:ascii="Garamond" w:hAnsi="Garamond" w:cs="Times New Roman"/>
          <w:color w:val="000000" w:themeColor="text1"/>
          <w:sz w:val="24"/>
          <w:szCs w:val="24"/>
        </w:rPr>
        <w:t>pasuritë e paluajtshme, pronë private</w:t>
      </w:r>
      <w:r w:rsidR="004B5B97" w:rsidRPr="009B2A58">
        <w:rPr>
          <w:rFonts w:ascii="Garamond" w:hAnsi="Garamond" w:cs="Times New Roman"/>
          <w:color w:val="000000" w:themeColor="text1"/>
          <w:sz w:val="24"/>
          <w:szCs w:val="24"/>
        </w:rPr>
        <w:t>, të cil</w:t>
      </w:r>
      <w:r w:rsidR="00ED3DB0" w:rsidRPr="009B2A58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4B5B97" w:rsidRPr="009B2A58">
        <w:rPr>
          <w:rFonts w:ascii="Garamond" w:hAnsi="Garamond" w:cs="Times New Roman"/>
          <w:color w:val="000000" w:themeColor="text1"/>
          <w:sz w:val="24"/>
          <w:szCs w:val="24"/>
        </w:rPr>
        <w:t xml:space="preserve">t </w:t>
      </w:r>
      <w:r w:rsidR="00C465E8" w:rsidRPr="009B2A58">
        <w:rPr>
          <w:rFonts w:ascii="Garamond" w:hAnsi="Garamond" w:cs="Times New Roman"/>
          <w:color w:val="000000" w:themeColor="text1"/>
          <w:sz w:val="24"/>
          <w:szCs w:val="24"/>
        </w:rPr>
        <w:t>do të kom</w:t>
      </w:r>
      <w:r w:rsidR="004704B6" w:rsidRPr="009B2A58">
        <w:rPr>
          <w:rFonts w:ascii="Garamond" w:hAnsi="Garamond" w:cs="Times New Roman"/>
          <w:color w:val="000000" w:themeColor="text1"/>
          <w:sz w:val="24"/>
          <w:szCs w:val="24"/>
        </w:rPr>
        <w:t xml:space="preserve">pensohen sipas </w:t>
      </w:r>
      <w:bookmarkEnd w:id="0"/>
      <w:bookmarkEnd w:id="1"/>
      <w:r w:rsidR="00095C6D" w:rsidRPr="009B2A58">
        <w:rPr>
          <w:rFonts w:ascii="Garamond" w:hAnsi="Garamond"/>
          <w:sz w:val="24"/>
          <w:szCs w:val="24"/>
        </w:rPr>
        <w:t xml:space="preserve">vlerësimit </w:t>
      </w:r>
      <w:r w:rsidR="000874AC" w:rsidRPr="009B2A58">
        <w:rPr>
          <w:rFonts w:ascii="Garamond" w:hAnsi="Garamond"/>
          <w:sz w:val="24"/>
          <w:szCs w:val="24"/>
        </w:rPr>
        <w:t xml:space="preserve">paraprak të llogaritur për pasuritë e llojit </w:t>
      </w:r>
      <w:r w:rsidR="000874AC" w:rsidRPr="009B2A58">
        <w:rPr>
          <w:rFonts w:ascii="Garamond" w:hAnsi="Garamond" w:cs="Times New Roman"/>
          <w:sz w:val="24"/>
          <w:szCs w:val="24"/>
        </w:rPr>
        <w:t>“</w:t>
      </w:r>
      <w:r w:rsidRPr="009B2A58">
        <w:rPr>
          <w:rFonts w:ascii="Garamond" w:hAnsi="Garamond" w:cs="Times New Roman"/>
          <w:sz w:val="24"/>
          <w:szCs w:val="24"/>
        </w:rPr>
        <w:t>ullishte</w:t>
      </w:r>
      <w:r w:rsidR="000874AC" w:rsidRPr="009B2A58">
        <w:rPr>
          <w:rFonts w:ascii="Garamond" w:hAnsi="Garamond" w:cs="Times New Roman"/>
          <w:sz w:val="24"/>
          <w:szCs w:val="24"/>
        </w:rPr>
        <w:t xml:space="preserve">” </w:t>
      </w:r>
      <w:bookmarkStart w:id="2" w:name="_Hlk131423026"/>
      <w:r w:rsidR="000874AC" w:rsidRPr="009B2A58">
        <w:rPr>
          <w:rFonts w:ascii="Garamond" w:hAnsi="Garamond" w:cs="Times New Roman"/>
          <w:sz w:val="24"/>
          <w:szCs w:val="24"/>
        </w:rPr>
        <w:t xml:space="preserve">bazuar në </w:t>
      </w:r>
      <w:r>
        <w:rPr>
          <w:rFonts w:ascii="Garamond" w:eastAsia="Times New Roman" w:hAnsi="Garamond" w:cs="Times New Roman"/>
          <w:color w:val="000000"/>
          <w:sz w:val="24"/>
          <w:szCs w:val="24"/>
        </w:rPr>
        <w:t>VKM-në</w:t>
      </w:r>
      <w:r w:rsidR="000874AC" w:rsidRPr="009B2A58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nr.</w:t>
      </w:r>
      <w:r>
        <w:rPr>
          <w:rFonts w:ascii="Garamond" w:eastAsia="Times New Roman" w:hAnsi="Garamond" w:cs="Times New Roman"/>
          <w:color w:val="000000"/>
          <w:sz w:val="24"/>
          <w:szCs w:val="24"/>
        </w:rPr>
        <w:t xml:space="preserve"> 89, datë 3.</w:t>
      </w:r>
      <w:r w:rsidR="000874AC" w:rsidRPr="009B2A58">
        <w:rPr>
          <w:rFonts w:ascii="Garamond" w:eastAsia="Times New Roman" w:hAnsi="Garamond" w:cs="Times New Roman"/>
          <w:color w:val="000000"/>
          <w:sz w:val="24"/>
          <w:szCs w:val="24"/>
        </w:rPr>
        <w:t>2.2016</w:t>
      </w:r>
      <w:r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  <w:r w:rsidR="000874AC" w:rsidRPr="009B2A58">
        <w:rPr>
          <w:rFonts w:ascii="Garamond" w:eastAsia="Times New Roman" w:hAnsi="Garamond" w:cs="Times New Roman"/>
          <w:color w:val="000000"/>
          <w:sz w:val="24"/>
          <w:szCs w:val="24"/>
        </w:rPr>
        <w:t xml:space="preserve"> “</w:t>
      </w:r>
      <w:r w:rsidRPr="009B2A58">
        <w:rPr>
          <w:rFonts w:ascii="Garamond" w:eastAsia="Times New Roman" w:hAnsi="Garamond" w:cs="Times New Roman"/>
          <w:color w:val="000000"/>
          <w:sz w:val="24"/>
          <w:szCs w:val="24"/>
        </w:rPr>
        <w:t>Për</w:t>
      </w:r>
      <w:r w:rsidR="000874AC" w:rsidRPr="009B2A58">
        <w:rPr>
          <w:rFonts w:ascii="Garamond" w:eastAsia="Times New Roman" w:hAnsi="Garamond" w:cs="Times New Roman"/>
          <w:color w:val="000000"/>
          <w:sz w:val="24"/>
          <w:szCs w:val="24"/>
        </w:rPr>
        <w:t xml:space="preserve"> miratimin e hartës së vlerës së tokës në Republikën e </w:t>
      </w:r>
      <w:bookmarkEnd w:id="2"/>
      <w:r w:rsidRPr="009B2A58">
        <w:rPr>
          <w:rFonts w:ascii="Garamond" w:eastAsia="Times New Roman" w:hAnsi="Garamond" w:cs="Times New Roman"/>
          <w:color w:val="000000"/>
          <w:sz w:val="24"/>
          <w:szCs w:val="24"/>
        </w:rPr>
        <w:t>Shqipërisë</w:t>
      </w:r>
      <w:r>
        <w:rPr>
          <w:rFonts w:ascii="Garamond" w:eastAsia="Times New Roman" w:hAnsi="Garamond" w:cs="Times New Roman"/>
          <w:color w:val="000000"/>
          <w:sz w:val="24"/>
          <w:szCs w:val="24"/>
        </w:rPr>
        <w:t>”</w:t>
      </w:r>
      <w:r w:rsidR="000874AC" w:rsidRPr="009B2A58">
        <w:rPr>
          <w:rFonts w:ascii="Garamond" w:hAnsi="Garamond"/>
          <w:sz w:val="24"/>
          <w:szCs w:val="24"/>
        </w:rPr>
        <w:t>,</w:t>
      </w:r>
      <w:r w:rsidR="00650AB4" w:rsidRPr="009B2A58">
        <w:rPr>
          <w:rFonts w:ascii="Garamond" w:hAnsi="Garamond"/>
          <w:sz w:val="24"/>
          <w:szCs w:val="24"/>
        </w:rPr>
        <w:t xml:space="preserve"> dhe vlerësimi për kulturat bujqësore është kryer bazuar në </w:t>
      </w:r>
      <w:r>
        <w:rPr>
          <w:rFonts w:ascii="Garamond" w:hAnsi="Garamond"/>
          <w:sz w:val="24"/>
          <w:szCs w:val="24"/>
        </w:rPr>
        <w:t xml:space="preserve">udhëzimin nr. 1, datë </w:t>
      </w:r>
      <w:r w:rsidR="00650AB4" w:rsidRPr="009B2A58">
        <w:rPr>
          <w:rFonts w:ascii="Garamond" w:hAnsi="Garamond"/>
          <w:sz w:val="24"/>
          <w:szCs w:val="24"/>
        </w:rPr>
        <w:t>5.10.2000</w:t>
      </w:r>
      <w:r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color w:val="000000" w:themeColor="text1"/>
          <w:sz w:val="24"/>
          <w:szCs w:val="24"/>
        </w:rPr>
        <w:t xml:space="preserve"> sipas tabelës bashkëlidhur.</w:t>
      </w:r>
    </w:p>
    <w:p w14:paraId="2AC2248B" w14:textId="3FBA735C" w:rsidR="00ED3DB0" w:rsidRPr="009B2A58" w:rsidRDefault="00830AD2" w:rsidP="00754DE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  <w:r w:rsidRPr="009B2A58">
        <w:rPr>
          <w:rFonts w:ascii="Garamond" w:hAnsi="Garamond" w:cs="Times New Roman"/>
          <w:color w:val="000000" w:themeColor="text1"/>
          <w:sz w:val="24"/>
          <w:szCs w:val="24"/>
        </w:rPr>
        <w:t>Vl</w:t>
      </w:r>
      <w:r w:rsidR="00000712" w:rsidRPr="009B2A58">
        <w:rPr>
          <w:rFonts w:ascii="Garamond" w:hAnsi="Garamond" w:cs="Times New Roman"/>
          <w:color w:val="000000" w:themeColor="text1"/>
          <w:sz w:val="24"/>
          <w:szCs w:val="24"/>
        </w:rPr>
        <w:t>era</w:t>
      </w:r>
      <w:r w:rsidR="004704B6" w:rsidRPr="009B2A58">
        <w:rPr>
          <w:rFonts w:ascii="Garamond" w:hAnsi="Garamond" w:cs="Times New Roman"/>
          <w:color w:val="000000" w:themeColor="text1"/>
          <w:sz w:val="24"/>
          <w:szCs w:val="24"/>
        </w:rPr>
        <w:t xml:space="preserve"> totale paraprake e </w:t>
      </w:r>
      <w:r w:rsidR="00000712" w:rsidRPr="009B2A58">
        <w:rPr>
          <w:rFonts w:ascii="Garamond" w:hAnsi="Garamond" w:cs="Times New Roman"/>
          <w:color w:val="000000" w:themeColor="text1"/>
          <w:sz w:val="24"/>
          <w:szCs w:val="24"/>
        </w:rPr>
        <w:t>shpronësimit është</w:t>
      </w:r>
      <w:r w:rsidR="00ED3DB0" w:rsidRPr="009B2A58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 </w:t>
      </w:r>
      <w:r w:rsidR="00650AB4" w:rsidRPr="009B2A58">
        <w:rPr>
          <w:rFonts w:ascii="Garamond" w:eastAsia="Times New Roman" w:hAnsi="Garamond" w:cs="Times New Roman"/>
          <w:sz w:val="24"/>
          <w:szCs w:val="24"/>
        </w:rPr>
        <w:t>1,961,032</w:t>
      </w:r>
      <w:r w:rsidR="000874AC" w:rsidRPr="009B2A58">
        <w:rPr>
          <w:rFonts w:ascii="Garamond" w:hAnsi="Garamond" w:cs="Times New Roman"/>
          <w:b/>
          <w:sz w:val="24"/>
          <w:szCs w:val="24"/>
        </w:rPr>
        <w:t xml:space="preserve"> </w:t>
      </w:r>
      <w:r w:rsidR="00650AB4" w:rsidRPr="009B2A58">
        <w:rPr>
          <w:rFonts w:ascii="Garamond" w:hAnsi="Garamond" w:cs="Times New Roman"/>
          <w:color w:val="000000" w:themeColor="text1"/>
          <w:sz w:val="24"/>
          <w:szCs w:val="24"/>
        </w:rPr>
        <w:t>(një milion</w:t>
      </w:r>
      <w:r w:rsidR="009B2A58">
        <w:rPr>
          <w:rFonts w:ascii="Garamond" w:hAnsi="Garamond" w:cs="Times New Roman"/>
          <w:color w:val="000000" w:themeColor="text1"/>
          <w:sz w:val="24"/>
          <w:szCs w:val="24"/>
        </w:rPr>
        <w:t>ë e nëntëqind</w:t>
      </w:r>
      <w:r w:rsidR="00650AB4" w:rsidRPr="009B2A58">
        <w:rPr>
          <w:rFonts w:ascii="Garamond" w:hAnsi="Garamond" w:cs="Times New Roman"/>
          <w:color w:val="000000" w:themeColor="text1"/>
          <w:sz w:val="24"/>
          <w:szCs w:val="24"/>
        </w:rPr>
        <w:t xml:space="preserve"> e gjashtëdhjetë e një mijë e tridhjetë e dy</w:t>
      </w:r>
      <w:r w:rsidR="00650AB4" w:rsidRPr="009B2A58">
        <w:rPr>
          <w:rFonts w:ascii="Garamond" w:hAnsi="Garamond" w:cs="Times New Roman"/>
          <w:sz w:val="24"/>
          <w:szCs w:val="24"/>
        </w:rPr>
        <w:t>)</w:t>
      </w:r>
      <w:r w:rsidR="00596A83" w:rsidRPr="009B2A58">
        <w:rPr>
          <w:rFonts w:ascii="Garamond" w:hAnsi="Garamond" w:cs="Times New Roman"/>
          <w:sz w:val="24"/>
          <w:szCs w:val="24"/>
        </w:rPr>
        <w:t xml:space="preserve"> lekë.</w:t>
      </w:r>
    </w:p>
    <w:p w14:paraId="3962CC75" w14:textId="77777777" w:rsidR="00754DE5" w:rsidRPr="009B2A58" w:rsidRDefault="00754DE5" w:rsidP="00754DE5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1E4A7C66" w14:textId="77777777" w:rsidR="00830AD2" w:rsidRPr="009B2A58" w:rsidRDefault="00330D0D" w:rsidP="00754DE5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9B2A58">
        <w:rPr>
          <w:rFonts w:ascii="Garamond" w:eastAsia="Calibri" w:hAnsi="Garamond" w:cs="Times New Roman"/>
          <w:color w:val="000000" w:themeColor="text1"/>
          <w:sz w:val="24"/>
          <w:szCs w:val="24"/>
        </w:rPr>
        <w:t>DREJTOR I PËRGJITHSHË</w:t>
      </w:r>
      <w:r w:rsidR="00654984" w:rsidRPr="009B2A58">
        <w:rPr>
          <w:rFonts w:ascii="Garamond" w:eastAsia="Calibri" w:hAnsi="Garamond" w:cs="Times New Roman"/>
          <w:color w:val="000000" w:themeColor="text1"/>
          <w:sz w:val="24"/>
          <w:szCs w:val="24"/>
        </w:rPr>
        <w:t>M</w:t>
      </w:r>
    </w:p>
    <w:p w14:paraId="2A930B01" w14:textId="77777777" w:rsidR="00830AD2" w:rsidRPr="009B2A58" w:rsidRDefault="000874AC" w:rsidP="00754DE5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  <w:r w:rsidRPr="009B2A58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Ermal Shena</w:t>
      </w:r>
    </w:p>
    <w:p w14:paraId="6619F6CF" w14:textId="77777777" w:rsidR="00754DE5" w:rsidRPr="009B2A58" w:rsidRDefault="00754DE5" w:rsidP="00754DE5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0D1E4E0D" w14:textId="5AF81FF8" w:rsidR="00EE073C" w:rsidRPr="009B2A58" w:rsidRDefault="00754DE5" w:rsidP="00754DE5">
      <w:pPr>
        <w:shd w:val="clear" w:color="auto" w:fill="FFFFFF" w:themeFill="background1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B2A58">
        <w:rPr>
          <w:rFonts w:ascii="Garamond" w:hAnsi="Garamond" w:cs="Times New Roman"/>
          <w:sz w:val="24"/>
          <w:szCs w:val="24"/>
        </w:rPr>
        <w:t xml:space="preserve">LISTA EMËRORE PARAPRAKE “PËR SHPRONËSIMIN PËR INTERES PUBLIK, TË PRONARËVE TË PASURIVE TË PALUAJTSHME, PRONË PRIVATE QË PREKEN NGA NDËRTIMI I SEGMENTIT RRUGOR </w:t>
      </w:r>
      <w:r w:rsidR="009B2A58">
        <w:rPr>
          <w:rFonts w:ascii="Garamond" w:hAnsi="Garamond" w:cs="Times New Roman"/>
          <w:sz w:val="24"/>
          <w:szCs w:val="24"/>
        </w:rPr>
        <w:t>‘</w:t>
      </w:r>
      <w:r w:rsidRPr="009B2A58">
        <w:rPr>
          <w:rFonts w:ascii="Garamond" w:hAnsi="Garamond" w:cs="Times New Roman"/>
          <w:sz w:val="24"/>
          <w:szCs w:val="24"/>
        </w:rPr>
        <w:t>TIRANË</w:t>
      </w:r>
      <w:r w:rsidR="009B2A58">
        <w:rPr>
          <w:rFonts w:ascii="Garamond" w:hAnsi="Garamond" w:cs="Times New Roman"/>
          <w:sz w:val="24"/>
          <w:szCs w:val="24"/>
        </w:rPr>
        <w:t>–</w:t>
      </w:r>
      <w:r w:rsidRPr="009B2A58">
        <w:rPr>
          <w:rFonts w:ascii="Garamond" w:hAnsi="Garamond" w:cs="Times New Roman"/>
          <w:sz w:val="24"/>
          <w:szCs w:val="24"/>
        </w:rPr>
        <w:t>ELBASAN</w:t>
      </w:r>
      <w:r w:rsidR="009B2A58">
        <w:rPr>
          <w:rFonts w:ascii="Garamond" w:hAnsi="Garamond" w:cs="Times New Roman"/>
          <w:sz w:val="24"/>
          <w:szCs w:val="24"/>
        </w:rPr>
        <w:t>’</w:t>
      </w:r>
      <w:r w:rsidRPr="009B2A58">
        <w:rPr>
          <w:rFonts w:ascii="Garamond" w:hAnsi="Garamond" w:cs="Times New Roman"/>
          <w:sz w:val="24"/>
          <w:szCs w:val="24"/>
        </w:rPr>
        <w:t xml:space="preserve"> </w:t>
      </w:r>
      <w:r w:rsidR="009B2A58">
        <w:rPr>
          <w:rFonts w:ascii="Garamond" w:hAnsi="Garamond" w:cs="Times New Roman"/>
          <w:sz w:val="24"/>
          <w:szCs w:val="24"/>
        </w:rPr>
        <w:t>(SHTESA)”</w:t>
      </w:r>
    </w:p>
    <w:p w14:paraId="5EA4FCF2" w14:textId="77777777" w:rsidR="00754DE5" w:rsidRPr="009B2A58" w:rsidRDefault="00754DE5" w:rsidP="00754DE5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0"/>
        <w:gridCol w:w="508"/>
        <w:gridCol w:w="479"/>
        <w:gridCol w:w="704"/>
        <w:gridCol w:w="762"/>
        <w:gridCol w:w="656"/>
        <w:gridCol w:w="656"/>
        <w:gridCol w:w="749"/>
        <w:gridCol w:w="920"/>
        <w:gridCol w:w="581"/>
        <w:gridCol w:w="622"/>
        <w:gridCol w:w="726"/>
        <w:gridCol w:w="674"/>
        <w:gridCol w:w="887"/>
      </w:tblGrid>
      <w:tr w:rsidR="00754DE5" w:rsidRPr="00F40A98" w14:paraId="6C627BA5" w14:textId="04FD3A50" w:rsidTr="00F40A98">
        <w:trPr>
          <w:trHeight w:val="20"/>
        </w:trPr>
        <w:tc>
          <w:tcPr>
            <w:tcW w:w="209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6CEC29" w14:textId="01B2B116" w:rsidR="00754DE5" w:rsidRPr="00F40A98" w:rsidRDefault="00754DE5" w:rsidP="009B2A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</w:pPr>
            <w:r w:rsidRPr="00F40A9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N</w:t>
            </w:r>
            <w:r w:rsidR="009B2A58" w:rsidRPr="00F40A9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r.</w:t>
            </w:r>
          </w:p>
        </w:tc>
        <w:tc>
          <w:tcPr>
            <w:tcW w:w="908" w:type="pct"/>
            <w:gridSpan w:val="3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ACB662" w14:textId="1DAECCB5" w:rsidR="00754DE5" w:rsidRPr="00F40A98" w:rsidRDefault="009B2A58" w:rsidP="00754D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  <w:r w:rsidRPr="00F40A9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Pronari</w:t>
            </w:r>
          </w:p>
        </w:tc>
        <w:tc>
          <w:tcPr>
            <w:tcW w:w="2009" w:type="pct"/>
            <w:gridSpan w:val="5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DDD779" w14:textId="70D91AAE" w:rsidR="00754DE5" w:rsidRPr="00F40A98" w:rsidRDefault="009B2A58" w:rsidP="00754D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  <w:r w:rsidRPr="00F40A9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Të dhëna hipotekore</w:t>
            </w:r>
          </w:p>
        </w:tc>
        <w:tc>
          <w:tcPr>
            <w:tcW w:w="646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9FF8D4" w14:textId="53E17DFF" w:rsidR="00754DE5" w:rsidRPr="00F40A98" w:rsidRDefault="00754DE5" w:rsidP="00754D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  <w:r w:rsidRPr="00F40A9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90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199583" w14:textId="0CAB71FD" w:rsidR="00754DE5" w:rsidRPr="00F40A98" w:rsidRDefault="00754DE5" w:rsidP="00754D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  <w:r w:rsidRPr="00F40A9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2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899AC8" w14:textId="51AAA299" w:rsidR="00754DE5" w:rsidRPr="00F40A98" w:rsidRDefault="009B2A58" w:rsidP="00754D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</w:pPr>
            <w:r w:rsidRPr="00F40A9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 xml:space="preserve">Vlera totale </w:t>
            </w:r>
            <w:r w:rsidR="00754DE5" w:rsidRPr="00F40A9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(</w:t>
            </w:r>
            <w:r w:rsidRPr="00F40A9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lekë</w:t>
            </w:r>
            <w:r w:rsidR="00754DE5" w:rsidRPr="00F40A9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476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03BC7B" w14:textId="1A2C96B5" w:rsidR="00754DE5" w:rsidRPr="00F40A98" w:rsidRDefault="00754DE5" w:rsidP="00754D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</w:pPr>
            <w:r w:rsidRPr="00F40A9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Shënime</w:t>
            </w:r>
          </w:p>
        </w:tc>
      </w:tr>
      <w:tr w:rsidR="00F40A98" w:rsidRPr="00F40A98" w14:paraId="3071EBAF" w14:textId="3B9E7067" w:rsidTr="00F40A98">
        <w:trPr>
          <w:trHeight w:val="20"/>
        </w:trPr>
        <w:tc>
          <w:tcPr>
            <w:tcW w:w="20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92E554A" w14:textId="484AE04E" w:rsidR="00754DE5" w:rsidRPr="00F40A98" w:rsidRDefault="00754DE5" w:rsidP="00754DE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</w:pPr>
          </w:p>
        </w:tc>
        <w:tc>
          <w:tcPr>
            <w:tcW w:w="27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8AC489" w14:textId="7B8BF5B6" w:rsidR="00754DE5" w:rsidRPr="00F40A98" w:rsidRDefault="00754DE5" w:rsidP="00754D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r w:rsidRPr="00F40A98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Emër</w:t>
            </w:r>
          </w:p>
        </w:tc>
        <w:tc>
          <w:tcPr>
            <w:tcW w:w="25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A28EA3" w14:textId="435E3E1A" w:rsidR="00754DE5" w:rsidRPr="00F40A98" w:rsidRDefault="00754DE5" w:rsidP="00754D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r w:rsidRPr="00F40A98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Atësi</w:t>
            </w:r>
          </w:p>
        </w:tc>
        <w:tc>
          <w:tcPr>
            <w:tcW w:w="37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46FF5E" w14:textId="1181565F" w:rsidR="00754DE5" w:rsidRPr="00F40A98" w:rsidRDefault="00754DE5" w:rsidP="00754D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r w:rsidRPr="00F40A98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Mbiemër</w:t>
            </w:r>
          </w:p>
        </w:tc>
        <w:tc>
          <w:tcPr>
            <w:tcW w:w="409" w:type="pct"/>
            <w:tcBorders>
              <w:top w:val="double" w:sz="6" w:space="0" w:color="auto"/>
              <w:left w:val="single" w:sz="4" w:space="0" w:color="000000"/>
              <w:bottom w:val="double" w:sz="6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BFB887" w14:textId="29DB35B5" w:rsidR="00754DE5" w:rsidRPr="00F40A98" w:rsidRDefault="00754DE5" w:rsidP="00754D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r w:rsidRPr="00F40A98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Zona </w:t>
            </w:r>
            <w:r w:rsidR="009B2A58" w:rsidRPr="00F40A98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kadastrale</w:t>
            </w:r>
          </w:p>
        </w:tc>
        <w:tc>
          <w:tcPr>
            <w:tcW w:w="352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16E4CA" w14:textId="22F70C42" w:rsidR="00754DE5" w:rsidRPr="00F40A98" w:rsidRDefault="00754DE5" w:rsidP="00754D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r w:rsidRPr="00F40A98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Nr. </w:t>
            </w:r>
            <w:r w:rsidR="009B2A58" w:rsidRPr="00F40A98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i pasurisë</w:t>
            </w:r>
          </w:p>
        </w:tc>
        <w:tc>
          <w:tcPr>
            <w:tcW w:w="352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53F9BE" w14:textId="7A9E0E6C" w:rsidR="00754DE5" w:rsidRPr="00F40A98" w:rsidRDefault="00754DE5" w:rsidP="009B2A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r w:rsidRPr="00F40A98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Lloji </w:t>
            </w:r>
            <w:r w:rsidR="009B2A58" w:rsidRPr="00F40A98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i</w:t>
            </w:r>
            <w:r w:rsidRPr="00F40A98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 pasurisë</w:t>
            </w:r>
          </w:p>
        </w:tc>
        <w:tc>
          <w:tcPr>
            <w:tcW w:w="402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A0B820" w14:textId="1C9C4C42" w:rsidR="00754DE5" w:rsidRPr="00F40A98" w:rsidRDefault="00754DE5" w:rsidP="00754D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r w:rsidRPr="00F40A98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Sipërfaqja totale (m²)</w:t>
            </w:r>
          </w:p>
        </w:tc>
        <w:tc>
          <w:tcPr>
            <w:tcW w:w="49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C4961D" w14:textId="33263FBE" w:rsidR="00754DE5" w:rsidRPr="00F40A98" w:rsidRDefault="009B2A58" w:rsidP="00754D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r w:rsidRPr="00F40A98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Sipërfaqja</w:t>
            </w:r>
            <w:r w:rsidR="00754DE5" w:rsidRPr="00F40A98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 e shpronësimit (m²)</w:t>
            </w:r>
          </w:p>
        </w:tc>
        <w:tc>
          <w:tcPr>
            <w:tcW w:w="31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BFC55B" w14:textId="06E16D39" w:rsidR="00754DE5" w:rsidRPr="00F40A98" w:rsidRDefault="00754DE5" w:rsidP="00754D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r w:rsidRPr="00F40A98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Çmimi</w:t>
            </w:r>
            <w:r w:rsidR="009B2A58" w:rsidRPr="00F40A98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 </w:t>
            </w:r>
            <w:r w:rsidR="00F40A98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(lekë/ m²)</w:t>
            </w:r>
            <w:bookmarkStart w:id="3" w:name="_GoBack"/>
            <w:bookmarkEnd w:id="3"/>
          </w:p>
        </w:tc>
        <w:tc>
          <w:tcPr>
            <w:tcW w:w="33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53030056" w14:textId="7F776D04" w:rsidR="00754DE5" w:rsidRPr="00F40A98" w:rsidRDefault="009B2A58" w:rsidP="00754D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r w:rsidRPr="00F40A98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Vlera </w:t>
            </w:r>
            <w:r w:rsidR="00754DE5" w:rsidRPr="00F40A98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(m²)</w:t>
            </w:r>
          </w:p>
        </w:tc>
        <w:tc>
          <w:tcPr>
            <w:tcW w:w="390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30B9A3" w14:textId="239E3E1F" w:rsidR="00754DE5" w:rsidRPr="00F40A98" w:rsidRDefault="00754DE5" w:rsidP="00754D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r w:rsidRPr="00F40A98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Drufrutor</w:t>
            </w:r>
          </w:p>
        </w:tc>
        <w:tc>
          <w:tcPr>
            <w:tcW w:w="36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94E6640" w14:textId="08C1F4EC" w:rsidR="00754DE5" w:rsidRPr="00F40A98" w:rsidRDefault="00754DE5" w:rsidP="00754DE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</w:pPr>
          </w:p>
        </w:tc>
        <w:tc>
          <w:tcPr>
            <w:tcW w:w="47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FB57C64" w14:textId="13DDA40E" w:rsidR="00754DE5" w:rsidRPr="00F40A98" w:rsidRDefault="00754DE5" w:rsidP="00754DE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</w:pPr>
          </w:p>
        </w:tc>
      </w:tr>
      <w:tr w:rsidR="00754DE5" w:rsidRPr="00F40A98" w14:paraId="7C5ED792" w14:textId="38EB67E8" w:rsidTr="00F40A98">
        <w:trPr>
          <w:trHeight w:val="20"/>
        </w:trPr>
        <w:tc>
          <w:tcPr>
            <w:tcW w:w="209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6B6CDF" w14:textId="39FDF950" w:rsidR="00754DE5" w:rsidRPr="00F40A98" w:rsidRDefault="00754DE5" w:rsidP="00754D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F40A9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1</w:t>
            </w:r>
          </w:p>
        </w:tc>
        <w:tc>
          <w:tcPr>
            <w:tcW w:w="908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D3C67C0" w14:textId="701D5248" w:rsidR="00754DE5" w:rsidRPr="00F40A98" w:rsidRDefault="009B2A58" w:rsidP="00754D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r w:rsidRPr="00F40A98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Zamir Rexhep Metani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650831" w14:textId="2FEA866C" w:rsidR="00754DE5" w:rsidRPr="00F40A98" w:rsidRDefault="00754DE5" w:rsidP="00754D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F40A9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2735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F818AB" w14:textId="5333B739" w:rsidR="00754DE5" w:rsidRPr="00F40A98" w:rsidRDefault="00754DE5" w:rsidP="00754D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r w:rsidRPr="00F40A98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125/9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D71BEE" w14:textId="0208E552" w:rsidR="00754DE5" w:rsidRPr="00F40A98" w:rsidRDefault="00754DE5" w:rsidP="00754D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r w:rsidRPr="00F40A98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Ullishte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576210" w14:textId="2A522593" w:rsidR="00754DE5" w:rsidRPr="00F40A98" w:rsidRDefault="00754DE5" w:rsidP="00754D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F40A9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5000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59C92B" w14:textId="2C784761" w:rsidR="00754DE5" w:rsidRPr="00F40A98" w:rsidRDefault="00754DE5" w:rsidP="00754D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F40A9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1,739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8749CA" w14:textId="1D572FF4" w:rsidR="00754DE5" w:rsidRPr="00F40A98" w:rsidRDefault="00754DE5" w:rsidP="00754D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F40A9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399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26BC0D" w14:textId="34D763B5" w:rsidR="00754DE5" w:rsidRPr="00F40A98" w:rsidRDefault="00754DE5" w:rsidP="00754D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F40A9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 xml:space="preserve"> 693,861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090741" w14:textId="4618D5D8" w:rsidR="00754DE5" w:rsidRPr="00F40A98" w:rsidRDefault="00754DE5" w:rsidP="00754D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F40A9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 xml:space="preserve"> 1,267,171 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681BDC" w14:textId="41D0970F" w:rsidR="00754DE5" w:rsidRPr="00F40A98" w:rsidRDefault="00754DE5" w:rsidP="00754D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r w:rsidRPr="00F40A98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1,961,032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019931" w14:textId="7A40013F" w:rsidR="00754DE5" w:rsidRPr="00F40A98" w:rsidRDefault="00754DE5" w:rsidP="009B2A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r w:rsidRPr="00F40A98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Konfirmim nga ASHK</w:t>
            </w:r>
            <w:r w:rsidR="009B2A58" w:rsidRPr="00F40A98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-ja. Shpronësuar me VKM-në n</w:t>
            </w:r>
            <w:r w:rsidRPr="00F40A98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r. 861</w:t>
            </w:r>
            <w:r w:rsidR="009B2A58" w:rsidRPr="00F40A98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,</w:t>
            </w:r>
            <w:r w:rsidRPr="00F40A98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 xml:space="preserve"> për 3261 m²</w:t>
            </w:r>
            <w:r w:rsidR="009B2A58" w:rsidRPr="00F40A98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.</w:t>
            </w:r>
          </w:p>
        </w:tc>
      </w:tr>
      <w:tr w:rsidR="00F40A98" w:rsidRPr="00F40A98" w14:paraId="1FD68AD0" w14:textId="047CD62F" w:rsidTr="00F40A98">
        <w:trPr>
          <w:trHeight w:val="20"/>
        </w:trPr>
        <w:tc>
          <w:tcPr>
            <w:tcW w:w="482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000000" w:fill="FFFFFF"/>
            <w:noWrap/>
            <w:vAlign w:val="bottom"/>
            <w:hideMark/>
          </w:tcPr>
          <w:p w14:paraId="5D80F619" w14:textId="44318C23" w:rsidR="00754DE5" w:rsidRPr="00F40A98" w:rsidRDefault="00754DE5" w:rsidP="00754D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Cs/>
                <w:color w:val="000000"/>
                <w:sz w:val="12"/>
                <w:szCs w:val="12"/>
              </w:rPr>
            </w:pPr>
            <w:r w:rsidRPr="00F40A98">
              <w:rPr>
                <w:rFonts w:ascii="Garamond" w:eastAsia="Times New Roman" w:hAnsi="Garamond" w:cs="Times New Roman"/>
                <w:b/>
                <w:bCs/>
                <w:iCs/>
                <w:color w:val="000000"/>
                <w:sz w:val="12"/>
                <w:szCs w:val="12"/>
              </w:rPr>
              <w:t xml:space="preserve">TOTALI </w:t>
            </w:r>
          </w:p>
        </w:tc>
        <w:tc>
          <w:tcPr>
            <w:tcW w:w="25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6DF2E0" w14:textId="3BD9E3FF" w:rsidR="00754DE5" w:rsidRPr="00F40A98" w:rsidRDefault="00754DE5" w:rsidP="00754D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F40A98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0B5465" w14:textId="310C79D7" w:rsidR="00754DE5" w:rsidRPr="00F40A98" w:rsidRDefault="00754DE5" w:rsidP="00754D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F40A98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9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B15214" w14:textId="46AAFC88" w:rsidR="00754DE5" w:rsidRPr="00F40A98" w:rsidRDefault="00754DE5" w:rsidP="00754D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F40A98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5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A68343" w14:textId="28A6B590" w:rsidR="00754DE5" w:rsidRPr="00F40A98" w:rsidRDefault="00754DE5" w:rsidP="00754D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F40A98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5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066B72" w14:textId="1E902C15" w:rsidR="00754DE5" w:rsidRPr="00F40A98" w:rsidRDefault="00754DE5" w:rsidP="00754D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F40A98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bottom"/>
            <w:hideMark/>
          </w:tcPr>
          <w:p w14:paraId="6A54C08A" w14:textId="1BF7E225" w:rsidR="00754DE5" w:rsidRPr="00F40A98" w:rsidRDefault="00754DE5" w:rsidP="00754DE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</w:rPr>
            </w:pPr>
            <w:r w:rsidRPr="00F40A98">
              <w:rPr>
                <w:rFonts w:ascii="Garamond" w:eastAsia="Times New Roman" w:hAnsi="Garamond" w:cs="Times New Roman"/>
                <w:sz w:val="12"/>
                <w:szCs w:val="12"/>
              </w:rPr>
              <w:t> </w:t>
            </w:r>
          </w:p>
        </w:tc>
        <w:tc>
          <w:tcPr>
            <w:tcW w:w="493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6B5CF3" w14:textId="0FAB67FB" w:rsidR="00754DE5" w:rsidRPr="00F40A98" w:rsidRDefault="00754DE5" w:rsidP="00754DE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F40A9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bottom"/>
            <w:hideMark/>
          </w:tcPr>
          <w:p w14:paraId="41D9C8EB" w14:textId="3DC0C70D" w:rsidR="00754DE5" w:rsidRPr="00F40A98" w:rsidRDefault="00754DE5" w:rsidP="00754D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F40A9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4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bottom"/>
            <w:hideMark/>
          </w:tcPr>
          <w:p w14:paraId="5AFDB5C3" w14:textId="27A10069" w:rsidR="00754DE5" w:rsidRPr="00F40A98" w:rsidRDefault="00754DE5" w:rsidP="00754D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F40A9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9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bottom"/>
            <w:hideMark/>
          </w:tcPr>
          <w:p w14:paraId="5232E43D" w14:textId="669988F2" w:rsidR="00754DE5" w:rsidRPr="00F40A98" w:rsidRDefault="00754DE5" w:rsidP="00754D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F40A9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2" w:type="pct"/>
            <w:tcBorders>
              <w:top w:val="double" w:sz="6" w:space="0" w:color="auto"/>
              <w:left w:val="single" w:sz="4" w:space="0" w:color="000000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56ACF4E" w14:textId="2B278CB9" w:rsidR="00754DE5" w:rsidRPr="00F40A98" w:rsidRDefault="00754DE5" w:rsidP="00754D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F40A9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1,961,032</w:t>
            </w:r>
          </w:p>
        </w:tc>
        <w:tc>
          <w:tcPr>
            <w:tcW w:w="476" w:type="pct"/>
            <w:tcBorders>
              <w:top w:val="double" w:sz="6" w:space="0" w:color="auto"/>
              <w:left w:val="single" w:sz="4" w:space="0" w:color="000000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D9FA053" w14:textId="274E62C2" w:rsidR="00754DE5" w:rsidRPr="00F40A98" w:rsidRDefault="00754DE5" w:rsidP="00754DE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F40A9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</w:tbl>
    <w:p w14:paraId="2DAA42F1" w14:textId="77777777" w:rsidR="00754DE5" w:rsidRPr="009B2A58" w:rsidRDefault="00754DE5" w:rsidP="00754DE5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sectPr w:rsidR="00754DE5" w:rsidRPr="009B2A58" w:rsidSect="00272A14">
      <w:pgSz w:w="12240" w:h="15840"/>
      <w:pgMar w:top="1077" w:right="1440" w:bottom="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04348B" w14:textId="77777777" w:rsidR="009B2A58" w:rsidRDefault="009B2A58">
      <w:pPr>
        <w:spacing w:after="0" w:line="240" w:lineRule="auto"/>
      </w:pPr>
      <w:r>
        <w:separator/>
      </w:r>
    </w:p>
  </w:endnote>
  <w:endnote w:type="continuationSeparator" w:id="0">
    <w:p w14:paraId="1EF7A922" w14:textId="77777777" w:rsidR="009B2A58" w:rsidRDefault="009B2A58">
      <w:pPr>
        <w:spacing w:after="0" w:line="240" w:lineRule="auto"/>
      </w:pPr>
      <w:r>
        <w:continuationSeparator/>
      </w:r>
    </w:p>
  </w:endnote>
  <w:endnote w:type="continuationNotice" w:id="1">
    <w:p w14:paraId="5FCB67DB" w14:textId="77777777" w:rsidR="00BA6E6F" w:rsidRDefault="00BA6E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220627" w14:textId="77777777" w:rsidR="009B2A58" w:rsidRDefault="009B2A58">
      <w:pPr>
        <w:spacing w:after="0" w:line="240" w:lineRule="auto"/>
      </w:pPr>
      <w:r>
        <w:separator/>
      </w:r>
    </w:p>
  </w:footnote>
  <w:footnote w:type="continuationSeparator" w:id="0">
    <w:p w14:paraId="5103E2ED" w14:textId="77777777" w:rsidR="009B2A58" w:rsidRDefault="009B2A58">
      <w:pPr>
        <w:spacing w:after="0" w:line="240" w:lineRule="auto"/>
      </w:pPr>
      <w:r>
        <w:continuationSeparator/>
      </w:r>
    </w:p>
  </w:footnote>
  <w:footnote w:type="continuationNotice" w:id="1">
    <w:p w14:paraId="2025C36D" w14:textId="77777777" w:rsidR="00BA6E6F" w:rsidRDefault="00BA6E6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6119A"/>
    <w:rsid w:val="00077B41"/>
    <w:rsid w:val="00086384"/>
    <w:rsid w:val="000874AC"/>
    <w:rsid w:val="00095C6D"/>
    <w:rsid w:val="000C03D5"/>
    <w:rsid w:val="000E1F77"/>
    <w:rsid w:val="001020DD"/>
    <w:rsid w:val="00133A13"/>
    <w:rsid w:val="00137164"/>
    <w:rsid w:val="00164511"/>
    <w:rsid w:val="00173F1D"/>
    <w:rsid w:val="00183B11"/>
    <w:rsid w:val="0018654E"/>
    <w:rsid w:val="00191CEA"/>
    <w:rsid w:val="001A5E69"/>
    <w:rsid w:val="001A7D19"/>
    <w:rsid w:val="001B3037"/>
    <w:rsid w:val="001D48F8"/>
    <w:rsid w:val="001D77A5"/>
    <w:rsid w:val="001F37B0"/>
    <w:rsid w:val="001F4FE8"/>
    <w:rsid w:val="001F6C7A"/>
    <w:rsid w:val="00200517"/>
    <w:rsid w:val="0021102D"/>
    <w:rsid w:val="0021752F"/>
    <w:rsid w:val="00226B7C"/>
    <w:rsid w:val="00237058"/>
    <w:rsid w:val="002667E9"/>
    <w:rsid w:val="00272A14"/>
    <w:rsid w:val="00281B66"/>
    <w:rsid w:val="0028409F"/>
    <w:rsid w:val="002D0D95"/>
    <w:rsid w:val="002E60FB"/>
    <w:rsid w:val="002F4478"/>
    <w:rsid w:val="003017A2"/>
    <w:rsid w:val="003165AB"/>
    <w:rsid w:val="003214F0"/>
    <w:rsid w:val="00330D0D"/>
    <w:rsid w:val="00331D11"/>
    <w:rsid w:val="00373414"/>
    <w:rsid w:val="0038457F"/>
    <w:rsid w:val="00393BBB"/>
    <w:rsid w:val="003B0095"/>
    <w:rsid w:val="003C0EC4"/>
    <w:rsid w:val="003D428F"/>
    <w:rsid w:val="003D6524"/>
    <w:rsid w:val="003F7DAE"/>
    <w:rsid w:val="00421BAD"/>
    <w:rsid w:val="004250DC"/>
    <w:rsid w:val="00440DDB"/>
    <w:rsid w:val="00442E8C"/>
    <w:rsid w:val="004704B6"/>
    <w:rsid w:val="00482766"/>
    <w:rsid w:val="00484A9E"/>
    <w:rsid w:val="004A2463"/>
    <w:rsid w:val="004B0BF4"/>
    <w:rsid w:val="004B491B"/>
    <w:rsid w:val="004B5B97"/>
    <w:rsid w:val="004B627A"/>
    <w:rsid w:val="004D03A8"/>
    <w:rsid w:val="004F15C0"/>
    <w:rsid w:val="00523509"/>
    <w:rsid w:val="00534A94"/>
    <w:rsid w:val="00535BBC"/>
    <w:rsid w:val="005405CC"/>
    <w:rsid w:val="005426E0"/>
    <w:rsid w:val="00560E56"/>
    <w:rsid w:val="00561501"/>
    <w:rsid w:val="00561DC7"/>
    <w:rsid w:val="00564690"/>
    <w:rsid w:val="00570AF1"/>
    <w:rsid w:val="005813A2"/>
    <w:rsid w:val="00581AD9"/>
    <w:rsid w:val="00590393"/>
    <w:rsid w:val="00596A83"/>
    <w:rsid w:val="005A6A53"/>
    <w:rsid w:val="005D67D9"/>
    <w:rsid w:val="0060778A"/>
    <w:rsid w:val="00610F83"/>
    <w:rsid w:val="00621E45"/>
    <w:rsid w:val="00630409"/>
    <w:rsid w:val="00634195"/>
    <w:rsid w:val="00634E62"/>
    <w:rsid w:val="006377CD"/>
    <w:rsid w:val="00650AB4"/>
    <w:rsid w:val="00654984"/>
    <w:rsid w:val="00660449"/>
    <w:rsid w:val="00676266"/>
    <w:rsid w:val="00680E5A"/>
    <w:rsid w:val="0069208E"/>
    <w:rsid w:val="00693B98"/>
    <w:rsid w:val="006A1E1A"/>
    <w:rsid w:val="006B7D22"/>
    <w:rsid w:val="006D019B"/>
    <w:rsid w:val="006E4C45"/>
    <w:rsid w:val="006E4FB1"/>
    <w:rsid w:val="007042D9"/>
    <w:rsid w:val="00706927"/>
    <w:rsid w:val="007212AE"/>
    <w:rsid w:val="00741250"/>
    <w:rsid w:val="007440D3"/>
    <w:rsid w:val="00754B6B"/>
    <w:rsid w:val="00754DE5"/>
    <w:rsid w:val="007576E2"/>
    <w:rsid w:val="007668C4"/>
    <w:rsid w:val="00766AEC"/>
    <w:rsid w:val="0079652D"/>
    <w:rsid w:val="00797B9B"/>
    <w:rsid w:val="007A0BEE"/>
    <w:rsid w:val="007A2B98"/>
    <w:rsid w:val="007B4A8D"/>
    <w:rsid w:val="007F487B"/>
    <w:rsid w:val="007F788E"/>
    <w:rsid w:val="008070EC"/>
    <w:rsid w:val="00811655"/>
    <w:rsid w:val="008172EB"/>
    <w:rsid w:val="008207A6"/>
    <w:rsid w:val="00830AD2"/>
    <w:rsid w:val="008311B7"/>
    <w:rsid w:val="00835D9A"/>
    <w:rsid w:val="00851628"/>
    <w:rsid w:val="008660E5"/>
    <w:rsid w:val="008678C1"/>
    <w:rsid w:val="00874A9D"/>
    <w:rsid w:val="00877159"/>
    <w:rsid w:val="0088146C"/>
    <w:rsid w:val="0088311B"/>
    <w:rsid w:val="008A444B"/>
    <w:rsid w:val="008C0CB3"/>
    <w:rsid w:val="008E069F"/>
    <w:rsid w:val="008E1A99"/>
    <w:rsid w:val="009118DE"/>
    <w:rsid w:val="009167D8"/>
    <w:rsid w:val="00921F9F"/>
    <w:rsid w:val="00926E70"/>
    <w:rsid w:val="00942DC6"/>
    <w:rsid w:val="009474E0"/>
    <w:rsid w:val="009538CA"/>
    <w:rsid w:val="0096241B"/>
    <w:rsid w:val="0096675A"/>
    <w:rsid w:val="00970987"/>
    <w:rsid w:val="00973499"/>
    <w:rsid w:val="009773D7"/>
    <w:rsid w:val="009921B3"/>
    <w:rsid w:val="0099466C"/>
    <w:rsid w:val="009959E9"/>
    <w:rsid w:val="009B2A58"/>
    <w:rsid w:val="009E30F7"/>
    <w:rsid w:val="009E34D8"/>
    <w:rsid w:val="009F66CD"/>
    <w:rsid w:val="00A16612"/>
    <w:rsid w:val="00A231DE"/>
    <w:rsid w:val="00A25316"/>
    <w:rsid w:val="00A25A2D"/>
    <w:rsid w:val="00A26819"/>
    <w:rsid w:val="00A43966"/>
    <w:rsid w:val="00A6216E"/>
    <w:rsid w:val="00A83A14"/>
    <w:rsid w:val="00A84B54"/>
    <w:rsid w:val="00A863D2"/>
    <w:rsid w:val="00A904C6"/>
    <w:rsid w:val="00A97960"/>
    <w:rsid w:val="00AA1B4B"/>
    <w:rsid w:val="00AA244E"/>
    <w:rsid w:val="00AA3182"/>
    <w:rsid w:val="00AA6198"/>
    <w:rsid w:val="00AB3821"/>
    <w:rsid w:val="00AC13F3"/>
    <w:rsid w:val="00AF7F26"/>
    <w:rsid w:val="00B02410"/>
    <w:rsid w:val="00B20576"/>
    <w:rsid w:val="00B20E2A"/>
    <w:rsid w:val="00B22954"/>
    <w:rsid w:val="00B22A6C"/>
    <w:rsid w:val="00B34C4A"/>
    <w:rsid w:val="00B540B2"/>
    <w:rsid w:val="00B55054"/>
    <w:rsid w:val="00B85565"/>
    <w:rsid w:val="00B90B87"/>
    <w:rsid w:val="00B9662A"/>
    <w:rsid w:val="00BA67E8"/>
    <w:rsid w:val="00BA6E6F"/>
    <w:rsid w:val="00BA75B0"/>
    <w:rsid w:val="00BB1873"/>
    <w:rsid w:val="00BC73F2"/>
    <w:rsid w:val="00BC7533"/>
    <w:rsid w:val="00BE2F27"/>
    <w:rsid w:val="00BF2DA6"/>
    <w:rsid w:val="00C00B26"/>
    <w:rsid w:val="00C01B45"/>
    <w:rsid w:val="00C15862"/>
    <w:rsid w:val="00C21B0C"/>
    <w:rsid w:val="00C273B8"/>
    <w:rsid w:val="00C332DE"/>
    <w:rsid w:val="00C37847"/>
    <w:rsid w:val="00C465E8"/>
    <w:rsid w:val="00C52DDC"/>
    <w:rsid w:val="00C55C54"/>
    <w:rsid w:val="00C61EEF"/>
    <w:rsid w:val="00C64D59"/>
    <w:rsid w:val="00C75E58"/>
    <w:rsid w:val="00C90B9F"/>
    <w:rsid w:val="00C91348"/>
    <w:rsid w:val="00C92C35"/>
    <w:rsid w:val="00CA5EC1"/>
    <w:rsid w:val="00CA78A4"/>
    <w:rsid w:val="00CB22A2"/>
    <w:rsid w:val="00CB3DA2"/>
    <w:rsid w:val="00CE634D"/>
    <w:rsid w:val="00CF0492"/>
    <w:rsid w:val="00CF358E"/>
    <w:rsid w:val="00CF6AA4"/>
    <w:rsid w:val="00D04B39"/>
    <w:rsid w:val="00D238AD"/>
    <w:rsid w:val="00D32DE2"/>
    <w:rsid w:val="00D352A2"/>
    <w:rsid w:val="00D43F8D"/>
    <w:rsid w:val="00D576EE"/>
    <w:rsid w:val="00D73C0D"/>
    <w:rsid w:val="00D866DC"/>
    <w:rsid w:val="00D97812"/>
    <w:rsid w:val="00DD3237"/>
    <w:rsid w:val="00DF4CBF"/>
    <w:rsid w:val="00E26029"/>
    <w:rsid w:val="00E3694D"/>
    <w:rsid w:val="00E41318"/>
    <w:rsid w:val="00E424F7"/>
    <w:rsid w:val="00E4734C"/>
    <w:rsid w:val="00E84335"/>
    <w:rsid w:val="00EA7C79"/>
    <w:rsid w:val="00EB7576"/>
    <w:rsid w:val="00ED1F4E"/>
    <w:rsid w:val="00ED3DB0"/>
    <w:rsid w:val="00EE073C"/>
    <w:rsid w:val="00EE108E"/>
    <w:rsid w:val="00EE55F9"/>
    <w:rsid w:val="00F26139"/>
    <w:rsid w:val="00F26E66"/>
    <w:rsid w:val="00F313D6"/>
    <w:rsid w:val="00F32A17"/>
    <w:rsid w:val="00F40A98"/>
    <w:rsid w:val="00F415DB"/>
    <w:rsid w:val="00F43C52"/>
    <w:rsid w:val="00F53BD5"/>
    <w:rsid w:val="00F63C64"/>
    <w:rsid w:val="00F90122"/>
    <w:rsid w:val="00FA2D3A"/>
    <w:rsid w:val="00FA5FBD"/>
    <w:rsid w:val="00FA711E"/>
    <w:rsid w:val="00FB11B8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A6598B1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  <w:rPr>
      <w:lang w:val="sq-AL"/>
    </w:rPr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paragraph" w:customStyle="1" w:styleId="xcontentpasted0">
    <w:name w:val="x_contentpasted0"/>
    <w:basedOn w:val="Normal"/>
    <w:rsid w:val="00FA2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5426E0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4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1064-8</Nr_x002e__x0020_akti>
    <Data_x0020_e_x0020_Krijimit xmlns="0e656187-b300-4fb0-8bf4-3a50f872073c">2025-12-29T14:43:13Z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2025-12-29T00:00:00Z</Date_x0020_protokolli>
    <Titulli xmlns="0e656187-b300-4fb0-8bf4-3a50f872073c">Për shpronësimin për interes publik, të pronarëve të pasurive të paluajtshme, pronë private që preken nga ndërtimi i segmentit rrugor "Tiranë-Elbasan" (shtesa)</Titulli>
    <Modifikuesi xmlns="0e656187-b300-4fb0-8bf4-3a50f872073c">Fjora.Cahani</Modifikuesi>
    <Nr_x002e__x0020_prot_x0020_QBZ xmlns="0e656187-b300-4fb0-8bf4-3a50f872073c">2225</Nr_x002e__x0020_prot_x0020_QBZ>
    <Data_x0020_e_x0020_Modifikimit xmlns="0e656187-b300-4fb0-8bf4-3a50f872073c">2025-12-30T09:58:03Z</Data_x0020_e_x0020_Modifikimit>
    <Dekretuar xmlns="0e656187-b300-4fb0-8bf4-3a50f872073c">false</Dekretuar>
    <Data xmlns="0e656187-b300-4fb0-8bf4-3a50f872073c">2025-12-24T00:00:00Z</Data>
    <Nr_x002e__x0020_protokolli_x0020_i_x0020_aktit xmlns="0e656187-b300-4fb0-8bf4-3a50f872073c">1064/8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B960D0B8404BB5991E5C1D81B333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07090-021D-4DEC-80A4-41A3E6060B12}">
  <ds:schemaRefs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89D192B-9868-4E0D-8DB8-03510B2626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9B853D-C7D3-4C11-9251-BD132065D6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85E6556-5760-446C-8C63-B57B5C056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Qeveria e Shqipërisë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 për interes publik, të pronarëve të pasurive të paluajtshme, pronë private që preken nga ndërtimi i segmentit rrugor "Tiranë-Elbasan" (shtesa)</dc:title>
  <dc:creator>Besmira Nuredini</dc:creator>
  <cp:lastModifiedBy>Fjora Cahani</cp:lastModifiedBy>
  <cp:revision>41</cp:revision>
  <cp:lastPrinted>2025-12-24T09:27:00Z</cp:lastPrinted>
  <dcterms:created xsi:type="dcterms:W3CDTF">2022-03-31T13:48:00Z</dcterms:created>
  <dcterms:modified xsi:type="dcterms:W3CDTF">2025-12-30T10:19:00Z</dcterms:modified>
</cp:coreProperties>
</file>