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A1529" w14:textId="77777777" w:rsidR="004136D3" w:rsidRPr="00903585" w:rsidRDefault="004136D3" w:rsidP="00CC5E6A">
      <w:pPr>
        <w:pStyle w:val="NoSpacing"/>
        <w:jc w:val="center"/>
        <w:rPr>
          <w:rFonts w:ascii="Times New Roman" w:hAnsi="Times New Roman" w:cs="Times New Roman"/>
          <w:sz w:val="12"/>
          <w:szCs w:val="24"/>
          <w:lang w:val="sq-AL"/>
        </w:rPr>
      </w:pPr>
    </w:p>
    <w:p w14:paraId="67D92767" w14:textId="1A338E12" w:rsidR="004D6FA9" w:rsidRPr="00903585" w:rsidRDefault="004D6FA9" w:rsidP="00CC5E6A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4"/>
        </w:rPr>
      </w:pPr>
    </w:p>
    <w:p w14:paraId="3BFA1A3B" w14:textId="27A5998A" w:rsidR="00F665CA" w:rsidRPr="00903585" w:rsidRDefault="004136D3" w:rsidP="00CC5E6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585">
        <w:rPr>
          <w:rFonts w:ascii="Garamond" w:hAnsi="Garamond" w:cs="Times New Roman"/>
          <w:b/>
          <w:sz w:val="24"/>
          <w:szCs w:val="24"/>
        </w:rPr>
        <w:t>KËRKES</w:t>
      </w:r>
      <w:r w:rsidR="00903585">
        <w:rPr>
          <w:rFonts w:ascii="Garamond" w:hAnsi="Garamond" w:cs="Times New Roman"/>
          <w:b/>
          <w:sz w:val="24"/>
          <w:szCs w:val="24"/>
        </w:rPr>
        <w:t>Ë</w:t>
      </w:r>
    </w:p>
    <w:p w14:paraId="27B1BCA7" w14:textId="50BD4D39" w:rsidR="00F665CA" w:rsidRPr="00903585" w:rsidRDefault="00F665CA" w:rsidP="00CC5E6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585">
        <w:rPr>
          <w:rFonts w:ascii="Garamond" w:hAnsi="Garamond" w:cs="Times New Roman"/>
          <w:b/>
          <w:sz w:val="24"/>
          <w:szCs w:val="24"/>
        </w:rPr>
        <w:t>Nr. 95</w:t>
      </w:r>
      <w:r w:rsidR="00CC5E6A" w:rsidRPr="00903585">
        <w:rPr>
          <w:rFonts w:ascii="Garamond" w:hAnsi="Garamond" w:cs="Times New Roman"/>
          <w:b/>
          <w:sz w:val="24"/>
          <w:szCs w:val="24"/>
        </w:rPr>
        <w:t xml:space="preserve">, </w:t>
      </w:r>
      <w:r w:rsidRPr="00903585">
        <w:rPr>
          <w:rFonts w:ascii="Garamond" w:hAnsi="Garamond" w:cs="Times New Roman"/>
          <w:b/>
          <w:sz w:val="24"/>
          <w:szCs w:val="24"/>
        </w:rPr>
        <w:t>datë 12.1.2026</w:t>
      </w:r>
    </w:p>
    <w:p w14:paraId="4942AEF8" w14:textId="77777777" w:rsidR="00F665CA" w:rsidRPr="00903585" w:rsidRDefault="00F665CA" w:rsidP="00CC5E6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4B5219B9" w:rsidR="004136D3" w:rsidRPr="00903585" w:rsidRDefault="004136D3" w:rsidP="00CC5E6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03585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903585" w:rsidRDefault="00352A64" w:rsidP="00CC5E6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C04CEA4" w14:textId="77777777" w:rsidR="00903585" w:rsidRDefault="004136D3" w:rsidP="00903585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03585">
        <w:rPr>
          <w:rFonts w:ascii="Garamond" w:hAnsi="Garamond" w:cs="Times New Roman"/>
          <w:sz w:val="24"/>
          <w:szCs w:val="24"/>
        </w:rPr>
        <w:t xml:space="preserve"> Agjencia Shtetërore për Shpronësimin shpall kërkesën</w:t>
      </w:r>
      <w:r w:rsidR="001135F3" w:rsidRPr="00903585">
        <w:rPr>
          <w:rFonts w:ascii="Garamond" w:hAnsi="Garamond" w:cs="Times New Roman"/>
          <w:sz w:val="24"/>
          <w:szCs w:val="24"/>
        </w:rPr>
        <w:t xml:space="preserve">, </w:t>
      </w:r>
      <w:r w:rsidR="001135F3" w:rsidRPr="00903585">
        <w:rPr>
          <w:rFonts w:ascii="Garamond" w:eastAsia="Times New Roman" w:hAnsi="Garamond" w:cs="Times New Roman"/>
          <w:sz w:val="24"/>
          <w:szCs w:val="24"/>
        </w:rPr>
        <w:t xml:space="preserve">“Për shpronësim, për interes publik, të pronarëve të pasurive të paluajtshme, pronë private, që preken nga realizimi i </w:t>
      </w:r>
      <w:r w:rsidR="001135F3" w:rsidRPr="00903585">
        <w:rPr>
          <w:rFonts w:ascii="Garamond" w:eastAsia="Times New Roman" w:hAnsi="Garamond" w:cs="Times New Roman"/>
          <w:bCs/>
          <w:sz w:val="24"/>
          <w:szCs w:val="24"/>
        </w:rPr>
        <w:t xml:space="preserve">projektit </w:t>
      </w:r>
      <w:r w:rsidR="00903585">
        <w:rPr>
          <w:rFonts w:ascii="Garamond" w:hAnsi="Garamond" w:cs="Times New Roman"/>
          <w:color w:val="000000"/>
          <w:sz w:val="24"/>
          <w:szCs w:val="24"/>
        </w:rPr>
        <w:t>‘</w:t>
      </w:r>
      <w:r w:rsidR="00EB6F4D" w:rsidRPr="00903585">
        <w:rPr>
          <w:rFonts w:ascii="Garamond" w:hAnsi="Garamond" w:cs="Times New Roman"/>
          <w:iCs/>
          <w:sz w:val="24"/>
          <w:szCs w:val="24"/>
        </w:rPr>
        <w:t>Rehabilitimi i shesheve dhe zonave kryesore në afërsi të pikave doganore shqiptare</w:t>
      </w:r>
      <w:r w:rsidR="00903585">
        <w:rPr>
          <w:rFonts w:ascii="Garamond" w:hAnsi="Garamond" w:cs="Times New Roman"/>
          <w:iCs/>
          <w:sz w:val="24"/>
          <w:szCs w:val="24"/>
        </w:rPr>
        <w:t>’</w:t>
      </w:r>
      <w:r w:rsidR="00EB6F4D" w:rsidRPr="00903585">
        <w:rPr>
          <w:rFonts w:ascii="Garamond" w:hAnsi="Garamond" w:cs="Times New Roman"/>
          <w:iCs/>
          <w:sz w:val="24"/>
          <w:szCs w:val="24"/>
        </w:rPr>
        <w:t>”</w:t>
      </w:r>
      <w:r w:rsidR="0041585D" w:rsidRPr="00903585">
        <w:rPr>
          <w:rFonts w:ascii="Garamond" w:hAnsi="Garamond" w:cs="Times New Roman"/>
          <w:iCs/>
          <w:sz w:val="24"/>
          <w:szCs w:val="24"/>
        </w:rPr>
        <w:t>.</w:t>
      </w:r>
      <w:r w:rsidR="009F026D" w:rsidRPr="00903585">
        <w:rPr>
          <w:rFonts w:ascii="Garamond" w:hAnsi="Garamond" w:cs="Times New Roman"/>
          <w:i/>
          <w:iCs/>
          <w:sz w:val="24"/>
          <w:szCs w:val="24"/>
        </w:rPr>
        <w:t xml:space="preserve"> </w:t>
      </w:r>
    </w:p>
    <w:p w14:paraId="778A6920" w14:textId="77031335" w:rsidR="004136D3" w:rsidRPr="00903585" w:rsidRDefault="00766B91" w:rsidP="00903585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903585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EB6F4D" w:rsidRPr="00903585">
        <w:rPr>
          <w:rFonts w:ascii="Garamond" w:hAnsi="Garamond" w:cs="Times New Roman"/>
          <w:sz w:val="24"/>
          <w:szCs w:val="24"/>
        </w:rPr>
        <w:t>Autoriteti Rrugor Shqiptar</w:t>
      </w:r>
      <w:r w:rsidR="005C30B4" w:rsidRPr="00903585">
        <w:rPr>
          <w:rFonts w:ascii="Garamond" w:eastAsia="Times New Roman" w:hAnsi="Garamond" w:cs="Times New Roman"/>
          <w:sz w:val="24"/>
          <w:szCs w:val="24"/>
        </w:rPr>
        <w:t>.</w:t>
      </w:r>
    </w:p>
    <w:p w14:paraId="60BFBA48" w14:textId="6F9FEE34" w:rsidR="00A924EF" w:rsidRPr="00903585" w:rsidRDefault="00903585" w:rsidP="00CC5E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>
        <w:rPr>
          <w:rFonts w:ascii="Garamond" w:hAnsi="Garamond" w:cs="Times New Roman"/>
          <w:bCs/>
          <w:sz w:val="24"/>
          <w:szCs w:val="24"/>
        </w:rPr>
        <w:t>Me anë të këtij publikimi</w:t>
      </w:r>
      <w:r w:rsidR="00765247" w:rsidRPr="00903585">
        <w:rPr>
          <w:rFonts w:ascii="Garamond" w:hAnsi="Garamond" w:cs="Times New Roman"/>
          <w:bCs/>
          <w:sz w:val="24"/>
          <w:szCs w:val="24"/>
        </w:rPr>
        <w:t xml:space="preserve"> kërkojmë të vëmë në dijeni personat e prekur nga ky shpronësim, për pasurinë</w:t>
      </w:r>
      <w:r>
        <w:rPr>
          <w:rFonts w:ascii="Garamond" w:hAnsi="Garamond" w:cs="Times New Roman"/>
          <w:bCs/>
          <w:sz w:val="24"/>
          <w:szCs w:val="24"/>
        </w:rPr>
        <w:t>,</w:t>
      </w:r>
      <w:r w:rsidR="00765247" w:rsidRPr="00903585">
        <w:rPr>
          <w:rFonts w:ascii="Garamond" w:hAnsi="Garamond" w:cs="Times New Roman"/>
          <w:bCs/>
          <w:sz w:val="24"/>
          <w:szCs w:val="24"/>
        </w:rPr>
        <w:t xml:space="preserve"> pronë private, sipas vlerësimit paraprak të llogaritu</w:t>
      </w:r>
      <w:r w:rsidR="00764552" w:rsidRPr="00903585">
        <w:rPr>
          <w:rFonts w:ascii="Garamond" w:hAnsi="Garamond" w:cs="Times New Roman"/>
          <w:bCs/>
          <w:sz w:val="24"/>
          <w:szCs w:val="24"/>
        </w:rPr>
        <w:t>r</w:t>
      </w:r>
      <w:r w:rsidR="00765247" w:rsidRPr="00903585">
        <w:rPr>
          <w:rFonts w:ascii="Garamond" w:hAnsi="Garamond" w:cs="Times New Roman"/>
          <w:bCs/>
          <w:sz w:val="24"/>
          <w:szCs w:val="24"/>
        </w:rPr>
        <w:t>, për pasuri</w:t>
      </w:r>
      <w:r w:rsidR="00EC2FD6" w:rsidRPr="00903585">
        <w:rPr>
          <w:rFonts w:ascii="Garamond" w:hAnsi="Garamond" w:cs="Times New Roman"/>
          <w:bCs/>
          <w:sz w:val="24"/>
          <w:szCs w:val="24"/>
        </w:rPr>
        <w:t>t</w:t>
      </w:r>
      <w:r w:rsidR="00765247" w:rsidRPr="00903585">
        <w:rPr>
          <w:rFonts w:ascii="Garamond" w:hAnsi="Garamond" w:cs="Times New Roman"/>
          <w:bCs/>
          <w:sz w:val="24"/>
          <w:szCs w:val="24"/>
        </w:rPr>
        <w:t>ë e llojit “</w:t>
      </w:r>
      <w:r w:rsidRPr="00903585">
        <w:rPr>
          <w:rFonts w:ascii="Garamond" w:hAnsi="Garamond" w:cs="Times New Roman"/>
          <w:bCs/>
          <w:sz w:val="24"/>
          <w:szCs w:val="24"/>
        </w:rPr>
        <w:t>truall</w:t>
      </w:r>
      <w:r w:rsidR="00CE0107" w:rsidRPr="00903585">
        <w:rPr>
          <w:rFonts w:ascii="Garamond" w:hAnsi="Garamond" w:cs="Times New Roman"/>
          <w:bCs/>
          <w:sz w:val="24"/>
          <w:szCs w:val="24"/>
        </w:rPr>
        <w:t>”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="007B5C3B" w:rsidRPr="00903585">
        <w:rPr>
          <w:rFonts w:ascii="Garamond" w:hAnsi="Garamond" w:cs="Times New Roman"/>
          <w:bCs/>
          <w:sz w:val="24"/>
          <w:szCs w:val="24"/>
        </w:rPr>
        <w:t>dhe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="003739D0" w:rsidRPr="00903585">
        <w:rPr>
          <w:rFonts w:ascii="Garamond" w:hAnsi="Garamond" w:cs="Times New Roman"/>
          <w:bCs/>
          <w:sz w:val="24"/>
          <w:szCs w:val="24"/>
        </w:rPr>
        <w:t>“</w:t>
      </w:r>
      <w:r w:rsidRPr="00903585">
        <w:rPr>
          <w:rFonts w:ascii="Garamond" w:hAnsi="Garamond" w:cs="Times New Roman"/>
          <w:bCs/>
          <w:sz w:val="24"/>
          <w:szCs w:val="24"/>
        </w:rPr>
        <w:t>kullotë</w:t>
      </w:r>
      <w:r w:rsidR="003739D0" w:rsidRPr="00903585">
        <w:rPr>
          <w:rFonts w:ascii="Garamond" w:hAnsi="Garamond" w:cs="Times New Roman"/>
          <w:bCs/>
          <w:sz w:val="24"/>
          <w:szCs w:val="24"/>
        </w:rPr>
        <w:t>”</w:t>
      </w:r>
      <w:r w:rsidR="005D0B3E" w:rsidRPr="00903585">
        <w:rPr>
          <w:rFonts w:ascii="Garamond" w:hAnsi="Garamond" w:cs="Times New Roman"/>
          <w:bCs/>
          <w:sz w:val="24"/>
          <w:szCs w:val="24"/>
        </w:rPr>
        <w:t xml:space="preserve">, </w:t>
      </w:r>
      <w:r>
        <w:rPr>
          <w:rFonts w:ascii="Garamond" w:hAnsi="Garamond" w:cs="Times New Roman"/>
          <w:sz w:val="24"/>
          <w:szCs w:val="24"/>
        </w:rPr>
        <w:t>bazuar në VK</w:t>
      </w:r>
      <w:r w:rsidR="0010280F" w:rsidRPr="00903585">
        <w:rPr>
          <w:rFonts w:ascii="Garamond" w:hAnsi="Garamond" w:cs="Times New Roman"/>
          <w:sz w:val="24"/>
          <w:szCs w:val="24"/>
        </w:rPr>
        <w:t>M</w:t>
      </w:r>
      <w:r>
        <w:rPr>
          <w:rFonts w:ascii="Garamond" w:hAnsi="Garamond" w:cs="Times New Roman"/>
          <w:sz w:val="24"/>
          <w:szCs w:val="24"/>
        </w:rPr>
        <w:t>-në</w:t>
      </w:r>
      <w:r w:rsidR="0010280F" w:rsidRPr="00903585">
        <w:rPr>
          <w:rFonts w:ascii="Garamond" w:hAnsi="Garamond" w:cs="Times New Roman"/>
          <w:sz w:val="24"/>
          <w:szCs w:val="24"/>
        </w:rPr>
        <w:t xml:space="preserve"> nr</w:t>
      </w:r>
      <w:r>
        <w:rPr>
          <w:rFonts w:ascii="Garamond" w:hAnsi="Garamond" w:cs="Times New Roman"/>
          <w:sz w:val="24"/>
          <w:szCs w:val="24"/>
        </w:rPr>
        <w:t>. 89, datë 3.</w:t>
      </w:r>
      <w:r w:rsidR="0010280F" w:rsidRPr="00903585">
        <w:rPr>
          <w:rFonts w:ascii="Garamond" w:hAnsi="Garamond" w:cs="Times New Roman"/>
          <w:sz w:val="24"/>
          <w:szCs w:val="24"/>
        </w:rPr>
        <w:t>2.2016, “Për miratimin e hartës së vlerës së tokës në Republikën e Shqipërisë”</w:t>
      </w:r>
      <w:r w:rsidR="007B5C3B" w:rsidRPr="00903585">
        <w:rPr>
          <w:rFonts w:ascii="Garamond" w:hAnsi="Garamond" w:cs="Times New Roman"/>
          <w:sz w:val="24"/>
          <w:szCs w:val="24"/>
        </w:rPr>
        <w:t xml:space="preserve">. </w:t>
      </w:r>
      <w:r w:rsidR="007B5C3B" w:rsidRPr="00903585">
        <w:rPr>
          <w:rFonts w:ascii="Garamond" w:hAnsi="Garamond" w:cs="Times New Roman"/>
          <w:color w:val="000000"/>
          <w:sz w:val="24"/>
          <w:szCs w:val="24"/>
        </w:rPr>
        <w:t xml:space="preserve">Vlerësimi i pasurisë së llojit “ndërtesë </w:t>
      </w:r>
      <w:r w:rsidR="007B5C3B" w:rsidRPr="00903585">
        <w:rPr>
          <w:rFonts w:ascii="Garamond" w:hAnsi="Garamond" w:cs="Times New Roman"/>
          <w:sz w:val="24"/>
          <w:szCs w:val="24"/>
        </w:rPr>
        <w:t>social-ekonomike</w:t>
      </w:r>
      <w:r w:rsidR="007B5C3B" w:rsidRPr="00903585">
        <w:rPr>
          <w:rFonts w:ascii="Garamond" w:hAnsi="Garamond" w:cs="Times New Roman"/>
          <w:color w:val="000000"/>
          <w:sz w:val="24"/>
          <w:szCs w:val="24"/>
        </w:rPr>
        <w:t>”</w:t>
      </w:r>
      <w:r w:rsidR="007B5C3B" w:rsidRPr="00903585">
        <w:rPr>
          <w:rFonts w:ascii="Garamond" w:hAnsi="Garamond" w:cs="Times New Roman"/>
          <w:bCs/>
          <w:sz w:val="24"/>
          <w:szCs w:val="24"/>
        </w:rPr>
        <w:t xml:space="preserve"> llogaritur </w:t>
      </w:r>
      <w:r w:rsidR="007B5C3B" w:rsidRPr="00903585">
        <w:rPr>
          <w:rFonts w:ascii="Garamond" w:hAnsi="Garamond" w:cs="Times New Roman"/>
          <w:sz w:val="24"/>
          <w:szCs w:val="24"/>
        </w:rPr>
        <w:t>me preventiv punimesh</w:t>
      </w:r>
      <w:r w:rsidR="007B5C3B" w:rsidRPr="00903585">
        <w:rPr>
          <w:rFonts w:ascii="Garamond" w:hAnsi="Garamond" w:cs="Times New Roman"/>
          <w:color w:val="000000"/>
          <w:sz w:val="24"/>
          <w:szCs w:val="24"/>
        </w:rPr>
        <w:t xml:space="preserve"> sipas VKM-së </w:t>
      </w:r>
      <w:r>
        <w:rPr>
          <w:rFonts w:ascii="Garamond" w:hAnsi="Garamond" w:cs="Times New Roman"/>
          <w:color w:val="000000"/>
          <w:sz w:val="24"/>
          <w:szCs w:val="24"/>
        </w:rPr>
        <w:t>nr. 138, datë 3.</w:t>
      </w:r>
      <w:r w:rsidR="007B5C3B" w:rsidRPr="00903585">
        <w:rPr>
          <w:rFonts w:ascii="Garamond" w:hAnsi="Garamond" w:cs="Times New Roman"/>
          <w:color w:val="000000"/>
          <w:sz w:val="24"/>
          <w:szCs w:val="24"/>
        </w:rPr>
        <w:t xml:space="preserve">2.2000, </w:t>
      </w: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7B5C3B" w:rsidRPr="00903585">
        <w:rPr>
          <w:rFonts w:ascii="Garamond" w:hAnsi="Garamond" w:cs="Times New Roman"/>
          <w:color w:val="000000"/>
          <w:sz w:val="24"/>
          <w:szCs w:val="24"/>
        </w:rPr>
        <w:t xml:space="preserve">Për kriteret teknike të vlerësimit dhe të përllogaritjes së masës së </w:t>
      </w:r>
      <w:r w:rsidRPr="00903585">
        <w:rPr>
          <w:rFonts w:ascii="Garamond" w:hAnsi="Garamond" w:cs="Times New Roman"/>
          <w:color w:val="000000"/>
          <w:sz w:val="24"/>
          <w:szCs w:val="24"/>
        </w:rPr>
        <w:t>shpërblimit</w:t>
      </w:r>
      <w:r w:rsidR="007B5C3B" w:rsidRPr="00903585">
        <w:rPr>
          <w:rFonts w:ascii="Garamond" w:hAnsi="Garamond" w:cs="Times New Roman"/>
          <w:color w:val="000000"/>
          <w:sz w:val="24"/>
          <w:szCs w:val="24"/>
        </w:rPr>
        <w:t xml:space="preserve"> të pasurive që zhvlerësohen dhe të drejtave të personave të tretë për interes publik”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7B5C3B" w:rsidRPr="0090358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65247" w:rsidRPr="00903585">
        <w:rPr>
          <w:rFonts w:ascii="Garamond" w:hAnsi="Garamond" w:cs="Times New Roman"/>
          <w:bCs/>
          <w:sz w:val="24"/>
          <w:szCs w:val="24"/>
        </w:rPr>
        <w:t>sipas tabelës paraprake bashkëlidhur.</w:t>
      </w:r>
      <w:bookmarkEnd w:id="0"/>
      <w:bookmarkEnd w:id="1"/>
    </w:p>
    <w:p w14:paraId="662F9CB6" w14:textId="382177E4" w:rsidR="00352A64" w:rsidRPr="00903585" w:rsidRDefault="00765247" w:rsidP="00CC5E6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03585">
        <w:rPr>
          <w:rFonts w:ascii="Garamond" w:hAnsi="Garamond" w:cs="Times New Roman"/>
          <w:sz w:val="24"/>
          <w:szCs w:val="24"/>
        </w:rPr>
        <w:t>Vlera</w:t>
      </w:r>
      <w:r w:rsidRPr="00903585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EB6F4D" w:rsidRPr="00903585">
        <w:rPr>
          <w:rFonts w:ascii="Garamond" w:eastAsia="Times New Roman" w:hAnsi="Garamond" w:cs="Times New Roman"/>
          <w:sz w:val="24"/>
          <w:szCs w:val="24"/>
        </w:rPr>
        <w:t>2,401,066.5 (dy milionë e katërqind e një mijë e gjashtëdhjetë e gjashtë pikë pesë) lekë</w:t>
      </w:r>
      <w:r w:rsidR="00A924EF" w:rsidRPr="00903585">
        <w:rPr>
          <w:rFonts w:ascii="Garamond" w:eastAsia="Times New Roman" w:hAnsi="Garamond" w:cs="Times New Roman"/>
          <w:sz w:val="24"/>
          <w:szCs w:val="24"/>
        </w:rPr>
        <w:t>.</w:t>
      </w:r>
    </w:p>
    <w:p w14:paraId="5D793D44" w14:textId="7AE86F82" w:rsidR="0011694E" w:rsidRPr="00903585" w:rsidRDefault="00766B91" w:rsidP="00CC5E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03585">
        <w:rPr>
          <w:rFonts w:ascii="Garamond" w:eastAsia="Calibri" w:hAnsi="Garamond" w:cs="Times New Roman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903585">
        <w:rPr>
          <w:rFonts w:ascii="Garamond" w:eastAsia="Calibri" w:hAnsi="Garamond" w:cs="Times New Roman"/>
          <w:sz w:val="24"/>
          <w:szCs w:val="24"/>
        </w:rPr>
        <w:t>n</w:t>
      </w:r>
      <w:r w:rsidRPr="00903585">
        <w:rPr>
          <w:rFonts w:ascii="Garamond" w:eastAsia="Calibri" w:hAnsi="Garamond" w:cs="Times New Roman"/>
          <w:sz w:val="24"/>
          <w:szCs w:val="24"/>
        </w:rPr>
        <w:t xml:space="preserve">ë </w:t>
      </w:r>
      <w:r w:rsidR="00EB6F4D" w:rsidRPr="00903585">
        <w:rPr>
          <w:rFonts w:ascii="Garamond" w:hAnsi="Garamond" w:cs="Times New Roman"/>
          <w:sz w:val="24"/>
          <w:szCs w:val="24"/>
        </w:rPr>
        <w:t>Autoritetin Rrugor Shqiptar</w:t>
      </w:r>
      <w:r w:rsidRPr="00903585">
        <w:rPr>
          <w:rFonts w:ascii="Garamond" w:eastAsia="Calibri" w:hAnsi="Garamond" w:cs="Times New Roman"/>
          <w:sz w:val="24"/>
          <w:szCs w:val="24"/>
        </w:rPr>
        <w:t>, si dhe në Agjencinë Shtetërore për Shpronësi</w:t>
      </w:r>
      <w:r w:rsidR="00765247" w:rsidRPr="00903585">
        <w:rPr>
          <w:rFonts w:ascii="Garamond" w:eastAsia="Calibri" w:hAnsi="Garamond" w:cs="Times New Roman"/>
          <w:sz w:val="24"/>
          <w:szCs w:val="24"/>
        </w:rPr>
        <w:t>m.</w:t>
      </w:r>
    </w:p>
    <w:p w14:paraId="45E22943" w14:textId="77777777" w:rsidR="00F665CA" w:rsidRPr="00903585" w:rsidRDefault="00F665CA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B2B3755" w14:textId="3A3CB46A" w:rsidR="004136D3" w:rsidRPr="00903585" w:rsidRDefault="004136D3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903585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190B73D3" w14:textId="2F41AD8F" w:rsidR="00766F6B" w:rsidRPr="00903585" w:rsidRDefault="008F429B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903585">
        <w:rPr>
          <w:rFonts w:ascii="Garamond" w:eastAsia="Calibri" w:hAnsi="Garamond" w:cs="Times New Roman"/>
          <w:b/>
          <w:sz w:val="24"/>
          <w:szCs w:val="24"/>
        </w:rPr>
        <w:t>Ermal Shena</w:t>
      </w:r>
      <w:r w:rsidR="004136D3" w:rsidRPr="00903585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18DC0E04" w14:textId="0DC9ECE6" w:rsidR="00E70608" w:rsidRPr="00903585" w:rsidRDefault="00E70608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691E9E2" w14:textId="76C641AA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ED20A4C" w14:textId="4AE1E30B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6D00A3E" w14:textId="0625BFEC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1407A94" w14:textId="51AB624C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36E6D20E" w14:textId="501531C3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822D50A" w14:textId="4B53BA3F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661CE604" w14:textId="7DB10D34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C54775C" w14:textId="1F73B474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34DE8A2D" w14:textId="5867B77D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DF719C4" w14:textId="2BA44880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87E173D" w14:textId="784E5699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05D2ACF" w14:textId="41403186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6B8B1ED" w14:textId="068EBF8C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D57074C" w14:textId="7EBFB33D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B4C3A0D" w14:textId="565BC72F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9F53456" w14:textId="6EE58E0C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7875525" w14:textId="1DDA7723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61193595" w14:textId="1F2973FE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453891B" w14:textId="63BF7C44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440F2408" w14:textId="13E60CE4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B895354" w14:textId="5E4EA8D0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AAF119A" w14:textId="7942F2D8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FAEF801" w14:textId="77777777" w:rsidR="00143D10" w:rsidRPr="00903585" w:rsidRDefault="00143D10" w:rsidP="00CC5E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  <w:sectPr w:rsidR="00143D10" w:rsidRPr="00903585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50C1F0E5" w14:textId="65D2E385" w:rsidR="00056E15" w:rsidRPr="00903585" w:rsidRDefault="00056E15" w:rsidP="00056E15">
      <w:pPr>
        <w:spacing w:after="0" w:line="240" w:lineRule="auto"/>
        <w:jc w:val="center"/>
        <w:rPr>
          <w:rFonts w:ascii="Garamond" w:hAnsi="Garamond"/>
          <w:sz w:val="24"/>
        </w:rPr>
      </w:pPr>
      <w:r w:rsidRPr="00903585">
        <w:rPr>
          <w:rFonts w:ascii="Garamond" w:hAnsi="Garamond"/>
          <w:sz w:val="24"/>
        </w:rPr>
        <w:lastRenderedPageBreak/>
        <w:t>LISTA PARAPRAKE E PR</w:t>
      </w:r>
      <w:r w:rsidR="00903585">
        <w:rPr>
          <w:rFonts w:ascii="Garamond" w:hAnsi="Garamond"/>
          <w:sz w:val="24"/>
        </w:rPr>
        <w:t>ONARËVE, PASURITË E PALUAJTSHME</w:t>
      </w:r>
      <w:r w:rsidRPr="00903585">
        <w:rPr>
          <w:rFonts w:ascii="Garamond" w:hAnsi="Garamond"/>
          <w:sz w:val="24"/>
        </w:rPr>
        <w:t>, PRON</w:t>
      </w:r>
      <w:r w:rsidR="00903585">
        <w:rPr>
          <w:rFonts w:ascii="Garamond" w:hAnsi="Garamond"/>
          <w:sz w:val="24"/>
        </w:rPr>
        <w:t>Ë</w:t>
      </w:r>
      <w:r w:rsidRPr="00903585">
        <w:rPr>
          <w:rFonts w:ascii="Garamond" w:hAnsi="Garamond"/>
          <w:sz w:val="24"/>
        </w:rPr>
        <w:t xml:space="preserve"> PRIVATE,</w:t>
      </w:r>
      <w:r w:rsidR="00903585">
        <w:rPr>
          <w:rFonts w:ascii="Garamond" w:hAnsi="Garamond"/>
          <w:sz w:val="24"/>
        </w:rPr>
        <w:t xml:space="preserve"> TË</w:t>
      </w:r>
      <w:r w:rsidRPr="00903585">
        <w:rPr>
          <w:rFonts w:ascii="Garamond" w:hAnsi="Garamond"/>
          <w:sz w:val="24"/>
        </w:rPr>
        <w:t xml:space="preserve"> TË CILËVE PREKEN NGA REALIZIMI I PROJEKTIT </w:t>
      </w:r>
      <w:r w:rsidR="00903585">
        <w:rPr>
          <w:rFonts w:ascii="Garamond" w:hAnsi="Garamond"/>
          <w:sz w:val="24"/>
        </w:rPr>
        <w:t>“</w:t>
      </w:r>
      <w:r w:rsidRPr="00903585">
        <w:rPr>
          <w:rFonts w:ascii="Garamond" w:hAnsi="Garamond"/>
          <w:sz w:val="24"/>
        </w:rPr>
        <w:t>REHABILITIMI I SHESHEVE DHE ZONAVE KRYESORE N</w:t>
      </w:r>
      <w:r w:rsidR="00903585">
        <w:rPr>
          <w:rFonts w:ascii="Garamond" w:hAnsi="Garamond"/>
          <w:sz w:val="24"/>
        </w:rPr>
        <w:t>Ë</w:t>
      </w:r>
      <w:r w:rsidRPr="00903585">
        <w:rPr>
          <w:rFonts w:ascii="Garamond" w:hAnsi="Garamond"/>
          <w:sz w:val="24"/>
        </w:rPr>
        <w:t xml:space="preserve"> </w:t>
      </w:r>
      <w:r w:rsidR="00903585" w:rsidRPr="00903585">
        <w:rPr>
          <w:rFonts w:ascii="Garamond" w:hAnsi="Garamond"/>
          <w:sz w:val="24"/>
        </w:rPr>
        <w:t>AFËRSI</w:t>
      </w:r>
      <w:r w:rsidRPr="00903585">
        <w:rPr>
          <w:rFonts w:ascii="Garamond" w:hAnsi="Garamond"/>
          <w:sz w:val="24"/>
        </w:rPr>
        <w:t xml:space="preserve"> T</w:t>
      </w:r>
      <w:r w:rsidR="00903585">
        <w:rPr>
          <w:rFonts w:ascii="Garamond" w:hAnsi="Garamond"/>
          <w:sz w:val="24"/>
        </w:rPr>
        <w:t>Ë</w:t>
      </w:r>
      <w:r w:rsidRPr="00903585">
        <w:rPr>
          <w:rFonts w:ascii="Garamond" w:hAnsi="Garamond"/>
          <w:sz w:val="24"/>
        </w:rPr>
        <w:t xml:space="preserve"> PIKAVE DOGANORE SHQIPTARE</w:t>
      </w:r>
      <w:r w:rsidR="00903585">
        <w:rPr>
          <w:rFonts w:ascii="Garamond" w:hAnsi="Garamond"/>
          <w:sz w:val="24"/>
        </w:rPr>
        <w:t>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"/>
        <w:gridCol w:w="474"/>
        <w:gridCol w:w="478"/>
        <w:gridCol w:w="588"/>
        <w:gridCol w:w="659"/>
        <w:gridCol w:w="583"/>
        <w:gridCol w:w="604"/>
        <w:gridCol w:w="657"/>
        <w:gridCol w:w="475"/>
        <w:gridCol w:w="522"/>
        <w:gridCol w:w="604"/>
        <w:gridCol w:w="764"/>
        <w:gridCol w:w="509"/>
        <w:gridCol w:w="588"/>
        <w:gridCol w:w="382"/>
        <w:gridCol w:w="382"/>
        <w:gridCol w:w="509"/>
        <w:gridCol w:w="635"/>
        <w:gridCol w:w="382"/>
        <w:gridCol w:w="382"/>
        <w:gridCol w:w="1301"/>
        <w:gridCol w:w="715"/>
        <w:gridCol w:w="731"/>
        <w:gridCol w:w="689"/>
        <w:gridCol w:w="241"/>
      </w:tblGrid>
      <w:tr w:rsidR="00143D10" w:rsidRPr="00903585" w14:paraId="1F45AD62" w14:textId="77777777" w:rsidTr="00903585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84A30" w14:textId="66F4368F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3125D" w14:textId="37602DEE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46E9A" w14:textId="73F55E10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3C450" w14:textId="6EFC6C84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BF1E03" w14:textId="57E1E4C5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Të dhënat e</w:t>
            </w:r>
            <w:r w:rsidR="00143D10"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F109C" w14:textId="234F9273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Vlerësimet për shpronësim sipas llojit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5D215D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5CDD1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143D10" w:rsidRPr="00903585" w14:paraId="76782ACC" w14:textId="77777777" w:rsidTr="00903585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195600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53031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169ABF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B6E27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D7CB3" w14:textId="503DA8B5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Zona 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5B126" w14:textId="35F0DE20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Numri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F2A4" w14:textId="31E84907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76BC" w14:textId="62D0FED4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Sipërfaqja totale m</w:t>
            </w:r>
            <w:r w:rsidR="00143D10"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="00143D10"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DFF7B" w14:textId="0B04018A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F152F" w14:textId="44A49861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Kullotë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7D86" w14:textId="453A8589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Ndërtesë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D8422A" w14:textId="5389728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903585"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Truall 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6F1FD8" w14:textId="0D84F082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Kullotë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259276" w14:textId="7E54AD24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Ndërtesë soc.-ekonomike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708F6A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811F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143D10" w:rsidRPr="00903585" w14:paraId="6C26AADC" w14:textId="77777777" w:rsidTr="00903585">
        <w:trPr>
          <w:gridAfter w:val="1"/>
          <w:trHeight w:val="46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EB836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BDFA4E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388AEE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36AB65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A20D9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AB18E6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E6F0F8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B72385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DAA5D2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18308C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0B3ABC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909E7" w14:textId="3988D9A6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e</w:t>
            </w:r>
            <w:r w:rsidR="00143D10"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shpronësuar m</w:t>
            </w: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DA0F6" w14:textId="49622BB7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C020" w14:textId="640A0B0D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85C2" w14:textId="74FF165B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e shpronësuar m</w:t>
            </w: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7402A" w14:textId="091B4951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5930" w14:textId="5C6EC4C5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B3652" w14:textId="62C0E34D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e shpronësuar m</w:t>
            </w: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F9DE4" w14:textId="4F526446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903585"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Vlera sipas preventivit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8ECDA" w14:textId="064BF8D7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totale (lekë)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32EF1" w14:textId="0AC808F6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Shënime</w:t>
            </w:r>
          </w:p>
        </w:tc>
      </w:tr>
      <w:tr w:rsidR="00143D10" w:rsidRPr="00903585" w14:paraId="129889A9" w14:textId="77777777" w:rsidTr="00903585">
        <w:trPr>
          <w:gridAfter w:val="1"/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5B255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473CD3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52B3D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88B306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48F4BA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E14DAC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6DB1FA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518C47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7F4C11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9624EE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13A8F0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44B703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2DADEE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765403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81B4AF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FD5CE4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E15CF6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823CE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4278E4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24A19D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58D543" w14:textId="77777777" w:rsidR="00143D10" w:rsidRPr="00903585" w:rsidRDefault="00143D10" w:rsidP="00143D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903585" w:rsidRPr="00903585" w14:paraId="44C30F0F" w14:textId="77777777" w:rsidTr="00903585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5D324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1CF24" w14:textId="254231FA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Ernest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615B" w14:textId="77777777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7DE21" w14:textId="370A20B6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Popaj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14FD0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F9E67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1040/3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CA5F8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7D8B0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09740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5EBF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9FD4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62.9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244B5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133.7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2B289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295A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30,884.70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75E01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E0D06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69604" w14:textId="4665747E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-</w:t>
            </w:r>
            <w:r w:rsidR="00903585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5F471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62.90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567C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2,139,115.80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5BF2B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2,170,000.50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B295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6CF6E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903585" w:rsidRPr="00903585" w14:paraId="0D139FFE" w14:textId="77777777" w:rsidTr="00903585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7C55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F801A" w14:textId="7E8D24B0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Kemal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Enver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Myfit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3A43" w14:textId="3E194E69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Elmaz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Elmaz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Elmaz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0DDB" w14:textId="54551DA9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Libohova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Libohova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Libohova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A6B85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8271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260/3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7FA93" w14:textId="4888F2AC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4A4DB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230,134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53C06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CA38C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B04F5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9EF57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FA942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D1BDA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299F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B824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198.00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C0ED3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97,614.00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9503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E5E32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704B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97,614.00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B5B4" w14:textId="09647236" w:rsidR="00143D10" w:rsidRPr="00903585" w:rsidRDefault="00903585" w:rsidP="009035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Indeksi i hartës K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-34-5-(76-A), K-34-5-(60-C) 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ref. 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058 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pajisur me certifikatë pronësie datë 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6.11.2008, 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certifikatën e parë humbur sipas deklaratës noteriale urdhër i regj. nr. 67, datë 6.11.2008, ref. 097.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786AC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903585" w:rsidRPr="00903585" w14:paraId="7DABF54C" w14:textId="77777777" w:rsidTr="00903585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D840D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FCA13" w14:textId="51E7B897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Kemal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Enver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Myfit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3590" w14:textId="663BB955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Elmaz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Elmaz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Elmaz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960D" w14:textId="26394099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Libohova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Libohova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br/>
              <w:t>Libohova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8482A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54C1F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85/4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2B70" w14:textId="66BA0B46" w:rsidR="00143D10" w:rsidRPr="00903585" w:rsidRDefault="00903585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D29EC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28,866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3273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25F4F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F4B5D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B1DC1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14F55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D17AA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1BFE8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BF762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198.00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24C0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133,452.00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48B6E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5BEDA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76B0A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133,452.00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24129" w14:textId="6B7413C6" w:rsidR="00143D10" w:rsidRPr="00903585" w:rsidRDefault="00903585" w:rsidP="009035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Ref. 062, pajisur me certifikatë datë 8.6.2009 certifikata e parë humbur sipas deklaratës noteriale nr. 32828 rep. nr. 1807 kol., datë 31.10.2008, urdhër regjistruesi nr. 113, datë 8.6.2009 me sip. 28866 m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 është përfshirë dhe sip. nën objekte e cila është fshirë me vendimin nr. 39, datë 2.6.2009, të kryeregjistruesit për pas,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 85/19 V8F190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,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 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pas. 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85/18 V8 F 175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,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 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 xml:space="preserve">pas. </w:t>
            </w:r>
            <w:r w:rsidR="00143D10"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85/19N12 V8 F 193</w:t>
            </w:r>
            <w:r w:rsidRPr="00903585"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BCA0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eastAsia="sq-AL"/>
              </w:rPr>
            </w:pPr>
          </w:p>
        </w:tc>
      </w:tr>
      <w:tr w:rsidR="00143D10" w:rsidRPr="00903585" w14:paraId="2F7242FE" w14:textId="77777777" w:rsidTr="00903585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E62F0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gridSpan w:val="2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56749D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SHUMA PARAPRAKE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4ACAA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2,401,066.50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B286" w14:textId="77777777" w:rsidR="00143D10" w:rsidRPr="00903585" w:rsidRDefault="00143D10" w:rsidP="00143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</w:pPr>
            <w:r w:rsidRPr="00903585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</w:tbl>
    <w:p w14:paraId="1D593E58" w14:textId="77777777" w:rsidR="00143D10" w:rsidRPr="00903585" w:rsidRDefault="00143D10" w:rsidP="00056E15">
      <w:pPr>
        <w:spacing w:after="0" w:line="240" w:lineRule="auto"/>
        <w:jc w:val="center"/>
        <w:rPr>
          <w:rFonts w:ascii="Garamond" w:hAnsi="Garamond"/>
          <w:sz w:val="24"/>
        </w:rPr>
      </w:pPr>
      <w:bookmarkStart w:id="2" w:name="_GoBack"/>
      <w:bookmarkEnd w:id="2"/>
    </w:p>
    <w:sectPr w:rsidR="00143D10" w:rsidRPr="00903585" w:rsidSect="00143D10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0CD11" w14:textId="77777777" w:rsidR="00903585" w:rsidRDefault="00903585">
      <w:pPr>
        <w:spacing w:after="0" w:line="240" w:lineRule="auto"/>
      </w:pPr>
      <w:r>
        <w:separator/>
      </w:r>
    </w:p>
  </w:endnote>
  <w:endnote w:type="continuationSeparator" w:id="0">
    <w:p w14:paraId="1C48A716" w14:textId="77777777" w:rsidR="00903585" w:rsidRDefault="00903585">
      <w:pPr>
        <w:spacing w:after="0" w:line="240" w:lineRule="auto"/>
      </w:pPr>
      <w:r>
        <w:continuationSeparator/>
      </w:r>
    </w:p>
  </w:endnote>
  <w:endnote w:type="continuationNotice" w:id="1">
    <w:p w14:paraId="45461F6A" w14:textId="77777777" w:rsidR="00903585" w:rsidRDefault="009035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0865D" w14:textId="77777777" w:rsidR="00903585" w:rsidRDefault="00903585">
      <w:pPr>
        <w:spacing w:after="0" w:line="240" w:lineRule="auto"/>
      </w:pPr>
      <w:r>
        <w:separator/>
      </w:r>
    </w:p>
  </w:footnote>
  <w:footnote w:type="continuationSeparator" w:id="0">
    <w:p w14:paraId="1F45E0BA" w14:textId="77777777" w:rsidR="00903585" w:rsidRDefault="00903585">
      <w:pPr>
        <w:spacing w:after="0" w:line="240" w:lineRule="auto"/>
      </w:pPr>
      <w:r>
        <w:continuationSeparator/>
      </w:r>
    </w:p>
  </w:footnote>
  <w:footnote w:type="continuationNotice" w:id="1">
    <w:p w14:paraId="42FA839C" w14:textId="77777777" w:rsidR="00903585" w:rsidRDefault="009035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5A2A"/>
    <w:rsid w:val="000075D8"/>
    <w:rsid w:val="0001670C"/>
    <w:rsid w:val="00045792"/>
    <w:rsid w:val="00056E15"/>
    <w:rsid w:val="00092B5B"/>
    <w:rsid w:val="00093A62"/>
    <w:rsid w:val="00094EA5"/>
    <w:rsid w:val="000A0CF0"/>
    <w:rsid w:val="000B3E9B"/>
    <w:rsid w:val="000B456E"/>
    <w:rsid w:val="000C6C3E"/>
    <w:rsid w:val="000E5007"/>
    <w:rsid w:val="0010280F"/>
    <w:rsid w:val="001034FA"/>
    <w:rsid w:val="001135F3"/>
    <w:rsid w:val="0011694E"/>
    <w:rsid w:val="00142368"/>
    <w:rsid w:val="00143D10"/>
    <w:rsid w:val="001667D1"/>
    <w:rsid w:val="001C69C9"/>
    <w:rsid w:val="001D36E9"/>
    <w:rsid w:val="001E713E"/>
    <w:rsid w:val="0020575B"/>
    <w:rsid w:val="00221B9C"/>
    <w:rsid w:val="00226733"/>
    <w:rsid w:val="00247AA2"/>
    <w:rsid w:val="002976E6"/>
    <w:rsid w:val="002A61E1"/>
    <w:rsid w:val="002D515A"/>
    <w:rsid w:val="002F03C8"/>
    <w:rsid w:val="002F4C5D"/>
    <w:rsid w:val="00314918"/>
    <w:rsid w:val="00351510"/>
    <w:rsid w:val="00352A64"/>
    <w:rsid w:val="00354921"/>
    <w:rsid w:val="00355778"/>
    <w:rsid w:val="003739D0"/>
    <w:rsid w:val="003764F7"/>
    <w:rsid w:val="003A11D3"/>
    <w:rsid w:val="003A7276"/>
    <w:rsid w:val="003C4D07"/>
    <w:rsid w:val="003E229B"/>
    <w:rsid w:val="003E5EA1"/>
    <w:rsid w:val="004136D3"/>
    <w:rsid w:val="0041585D"/>
    <w:rsid w:val="004270F9"/>
    <w:rsid w:val="004A314F"/>
    <w:rsid w:val="004B7DD7"/>
    <w:rsid w:val="004D1685"/>
    <w:rsid w:val="004D6FA9"/>
    <w:rsid w:val="004F7DF6"/>
    <w:rsid w:val="00521115"/>
    <w:rsid w:val="005656D6"/>
    <w:rsid w:val="005C30B4"/>
    <w:rsid w:val="005C6715"/>
    <w:rsid w:val="005D0B3E"/>
    <w:rsid w:val="005E2AE4"/>
    <w:rsid w:val="006036F1"/>
    <w:rsid w:val="00621BD2"/>
    <w:rsid w:val="0064040B"/>
    <w:rsid w:val="006416AE"/>
    <w:rsid w:val="00681B47"/>
    <w:rsid w:val="006B69F5"/>
    <w:rsid w:val="0070417B"/>
    <w:rsid w:val="00740DBF"/>
    <w:rsid w:val="00764552"/>
    <w:rsid w:val="00765247"/>
    <w:rsid w:val="00766B91"/>
    <w:rsid w:val="00766F6B"/>
    <w:rsid w:val="007B5C3B"/>
    <w:rsid w:val="007B7C79"/>
    <w:rsid w:val="007D7A6D"/>
    <w:rsid w:val="00822F93"/>
    <w:rsid w:val="0083644F"/>
    <w:rsid w:val="00840384"/>
    <w:rsid w:val="008466C1"/>
    <w:rsid w:val="0089534B"/>
    <w:rsid w:val="008954F5"/>
    <w:rsid w:val="008C77AC"/>
    <w:rsid w:val="008F0DE9"/>
    <w:rsid w:val="008F429B"/>
    <w:rsid w:val="00903585"/>
    <w:rsid w:val="009B656A"/>
    <w:rsid w:val="009C6977"/>
    <w:rsid w:val="009D48BC"/>
    <w:rsid w:val="009E184E"/>
    <w:rsid w:val="009F026D"/>
    <w:rsid w:val="00A0526F"/>
    <w:rsid w:val="00A34D1B"/>
    <w:rsid w:val="00A65C82"/>
    <w:rsid w:val="00A74165"/>
    <w:rsid w:val="00A85D9B"/>
    <w:rsid w:val="00A91327"/>
    <w:rsid w:val="00A924EF"/>
    <w:rsid w:val="00AC1154"/>
    <w:rsid w:val="00AD272B"/>
    <w:rsid w:val="00AD5426"/>
    <w:rsid w:val="00B43FB1"/>
    <w:rsid w:val="00B60814"/>
    <w:rsid w:val="00B65C0D"/>
    <w:rsid w:val="00B85EB7"/>
    <w:rsid w:val="00B87A9A"/>
    <w:rsid w:val="00BB63EC"/>
    <w:rsid w:val="00BF1C94"/>
    <w:rsid w:val="00BF596E"/>
    <w:rsid w:val="00C0192B"/>
    <w:rsid w:val="00C23C84"/>
    <w:rsid w:val="00C31C46"/>
    <w:rsid w:val="00C34190"/>
    <w:rsid w:val="00C906B9"/>
    <w:rsid w:val="00CA0A0C"/>
    <w:rsid w:val="00CB7BBD"/>
    <w:rsid w:val="00CC0340"/>
    <w:rsid w:val="00CC03B2"/>
    <w:rsid w:val="00CC5E6A"/>
    <w:rsid w:val="00CE0107"/>
    <w:rsid w:val="00CF26AC"/>
    <w:rsid w:val="00D07B4D"/>
    <w:rsid w:val="00D142F4"/>
    <w:rsid w:val="00D4002C"/>
    <w:rsid w:val="00D66A3E"/>
    <w:rsid w:val="00D6771C"/>
    <w:rsid w:val="00E23315"/>
    <w:rsid w:val="00E37F76"/>
    <w:rsid w:val="00E70608"/>
    <w:rsid w:val="00EB6F4D"/>
    <w:rsid w:val="00EC2FD6"/>
    <w:rsid w:val="00EC4E01"/>
    <w:rsid w:val="00EC6855"/>
    <w:rsid w:val="00ED0998"/>
    <w:rsid w:val="00EF0EA5"/>
    <w:rsid w:val="00F017D4"/>
    <w:rsid w:val="00F17DB5"/>
    <w:rsid w:val="00F33C98"/>
    <w:rsid w:val="00F665CA"/>
    <w:rsid w:val="00F73BD6"/>
    <w:rsid w:val="00F83E99"/>
    <w:rsid w:val="00FC1183"/>
    <w:rsid w:val="00FC397B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9C6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2026-01-15T10:08:22Z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shpronësim, për interes publik, të pronarëve të pasurive të paluajtshme, pronë private, që preken nga realizimi projektit “Rehabilitimi i shesheve dhe zonave kryesore në afërsi të pikave doganore shqiptare"</Titulli>
    <Modifikuesi xmlns="0e656187-b300-4fb0-8bf4-3a50f872073c">ermira.bukaci</Modifikuesi>
    <Nr_x002e__x0020_prot_x0020_QBZ xmlns="0e656187-b300-4fb0-8bf4-3a50f872073c">65</Nr_x002e__x0020_prot_x0020_QBZ>
    <Data_x0020_e_x0020_Modifikimit xmlns="0e656187-b300-4fb0-8bf4-3a50f872073c">2026-01-15T10:28:08Z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F582D208204EE9B90FAFB424623F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F582D208204EE9B90FAFB424623F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E5421-6A8C-4AE2-A66D-83C3CEE8192B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9D4474-9A12-4B92-9B98-D169E86DB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73B183-D416-44AA-92AB-392309804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2E8CA4-4E1F-43BA-9619-C47666E46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1169EE-F68F-45D3-A349-042FF2661E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6FAFA6-581E-4812-B4EA-4D59EDBCC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 “Rehabilitimi i shesheve dhe zonave kryesore në afërsi të pikave doganore shqiptare"</vt:lpstr>
    </vt:vector>
  </TitlesOfParts>
  <Company>AKSHI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 “Rehabilitimi i shesheve dhe zonave kryesore në afërsi të pikave doganore shqiptare"</dc:title>
  <dc:creator>Mirela Omeri</dc:creator>
  <cp:lastModifiedBy>Fjora Cahani</cp:lastModifiedBy>
  <cp:revision>9</cp:revision>
  <cp:lastPrinted>2025-10-31T09:14:00Z</cp:lastPrinted>
  <dcterms:created xsi:type="dcterms:W3CDTF">2026-01-15T09:08:00Z</dcterms:created>
  <dcterms:modified xsi:type="dcterms:W3CDTF">2026-01-15T09:57:00Z</dcterms:modified>
</cp:coreProperties>
</file>