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CFF9A" w14:textId="77777777" w:rsidR="0052487F" w:rsidRPr="003113AF" w:rsidRDefault="0052487F" w:rsidP="0052487F">
      <w:pPr>
        <w:pStyle w:val="Heading8"/>
        <w:ind w:firstLine="284"/>
        <w:jc w:val="center"/>
        <w:rPr>
          <w:rFonts w:ascii="Garamond" w:hAnsi="Garamond"/>
          <w:b/>
          <w:bCs/>
          <w:color w:val="000000" w:themeColor="text1"/>
          <w:szCs w:val="24"/>
          <w:lang w:val="sq-AL"/>
        </w:rPr>
      </w:pPr>
      <w:r w:rsidRPr="003113AF">
        <w:rPr>
          <w:rFonts w:ascii="Garamond" w:hAnsi="Garamond"/>
          <w:b/>
          <w:bCs/>
          <w:color w:val="000000" w:themeColor="text1"/>
          <w:szCs w:val="24"/>
          <w:lang w:val="sq-AL"/>
        </w:rPr>
        <w:t xml:space="preserve">KËRKESË </w:t>
      </w:r>
    </w:p>
    <w:p w14:paraId="6CD6762F" w14:textId="77777777" w:rsidR="0052487F" w:rsidRPr="003113AF" w:rsidRDefault="0052487F" w:rsidP="0052487F">
      <w:pPr>
        <w:jc w:val="center"/>
        <w:rPr>
          <w:rFonts w:ascii="Garamond" w:hAnsi="Garamond"/>
          <w:b/>
          <w:lang w:val="sq-AL" w:eastAsia="x-none"/>
        </w:rPr>
      </w:pPr>
      <w:r w:rsidRPr="003113AF">
        <w:rPr>
          <w:rFonts w:ascii="Garamond" w:hAnsi="Garamond"/>
          <w:b/>
          <w:lang w:val="sq-AL" w:eastAsia="x-none"/>
        </w:rPr>
        <w:t>Nr. 368/6, datë 2.3.2026</w:t>
      </w:r>
    </w:p>
    <w:p w14:paraId="7A80CE99" w14:textId="77777777" w:rsidR="0052487F" w:rsidRPr="003113AF" w:rsidRDefault="0052487F" w:rsidP="0052487F">
      <w:pPr>
        <w:pStyle w:val="Heading8"/>
        <w:ind w:firstLine="284"/>
        <w:jc w:val="center"/>
        <w:rPr>
          <w:rFonts w:ascii="Garamond" w:hAnsi="Garamond"/>
          <w:b/>
          <w:bCs/>
          <w:color w:val="000000" w:themeColor="text1"/>
          <w:szCs w:val="24"/>
          <w:lang w:val="sq-AL"/>
        </w:rPr>
      </w:pPr>
      <w:r w:rsidRPr="003113AF">
        <w:rPr>
          <w:rFonts w:ascii="Garamond" w:hAnsi="Garamond"/>
          <w:b/>
          <w:bCs/>
          <w:color w:val="000000" w:themeColor="text1"/>
          <w:szCs w:val="24"/>
          <w:lang w:val="sq-AL"/>
        </w:rPr>
        <w:t>PËR SHPRONËSIM PUBLIK</w:t>
      </w:r>
    </w:p>
    <w:p w14:paraId="3A82C895" w14:textId="77777777" w:rsidR="0052487F" w:rsidRPr="003113AF" w:rsidRDefault="0052487F" w:rsidP="0052487F">
      <w:pPr>
        <w:spacing w:after="0" w:line="240" w:lineRule="auto"/>
        <w:ind w:firstLine="284"/>
        <w:jc w:val="both"/>
        <w:rPr>
          <w:rFonts w:ascii="Garamond" w:hAnsi="Garamond" w:cs="Times New Roman"/>
          <w:color w:val="000000" w:themeColor="text1"/>
          <w:sz w:val="24"/>
          <w:szCs w:val="24"/>
          <w:lang w:val="sq-AL"/>
        </w:rPr>
      </w:pPr>
    </w:p>
    <w:p w14:paraId="4655BF7D" w14:textId="77777777" w:rsidR="0052487F" w:rsidRPr="003113AF" w:rsidRDefault="0052487F" w:rsidP="0052487F">
      <w:pPr>
        <w:spacing w:after="0" w:line="240" w:lineRule="auto"/>
        <w:ind w:firstLine="284"/>
        <w:jc w:val="both"/>
        <w:rPr>
          <w:rFonts w:ascii="Garamond" w:hAnsi="Garamond" w:cs="Times New Roman"/>
          <w:bCs/>
          <w:color w:val="000000"/>
          <w:sz w:val="24"/>
          <w:szCs w:val="24"/>
          <w:bdr w:val="none" w:sz="0" w:space="0" w:color="auto" w:frame="1"/>
          <w:lang w:val="sq-AL"/>
        </w:rPr>
      </w:pPr>
      <w:r w:rsidRPr="003113AF">
        <w:rPr>
          <w:rFonts w:ascii="Garamond" w:hAnsi="Garamond" w:cs="Times New Roman"/>
          <w:color w:val="000000" w:themeColor="text1"/>
          <w:sz w:val="24"/>
          <w:szCs w:val="24"/>
          <w:lang w:val="sq-AL"/>
        </w:rPr>
        <w:t xml:space="preserve">Agjencia Shtetërore për Shpronësimin shpall kërkesën </w:t>
      </w:r>
      <w:bookmarkStart w:id="0" w:name="x_x_x__Hlk223428514"/>
      <w:r w:rsidRPr="003113AF">
        <w:rPr>
          <w:rFonts w:ascii="Garamond" w:hAnsi="Garamond" w:cs="Times New Roman"/>
          <w:color w:val="000000" w:themeColor="text1"/>
          <w:sz w:val="24"/>
          <w:szCs w:val="24"/>
          <w:lang w:val="sq-AL"/>
        </w:rPr>
        <w:t>“</w:t>
      </w:r>
      <w:r w:rsidRPr="003113AF">
        <w:rPr>
          <w:rFonts w:ascii="Garamond" w:hAnsi="Garamond" w:cs="Calibri"/>
          <w:color w:val="000000"/>
          <w:sz w:val="24"/>
          <w:szCs w:val="24"/>
          <w:bdr w:val="none" w:sz="0" w:space="0" w:color="auto" w:frame="1"/>
          <w:shd w:val="clear" w:color="auto" w:fill="FFFFFF"/>
          <w:lang w:val="sq-AL"/>
        </w:rPr>
        <w:t xml:space="preserve">Për disa shtesa dhe ndryshime, në vendimin </w:t>
      </w:r>
      <w:proofErr w:type="spellStart"/>
      <w:r w:rsidRPr="003113AF">
        <w:rPr>
          <w:rFonts w:ascii="Garamond" w:hAnsi="Garamond" w:cs="Calibri"/>
          <w:color w:val="000000"/>
          <w:sz w:val="24"/>
          <w:szCs w:val="24"/>
          <w:bdr w:val="none" w:sz="0" w:space="0" w:color="auto" w:frame="1"/>
          <w:shd w:val="clear" w:color="auto" w:fill="FFFFFF"/>
          <w:lang w:val="sq-AL"/>
        </w:rPr>
        <w:t>nr</w:t>
      </w:r>
      <w:proofErr w:type="spellEnd"/>
      <w:r w:rsidRPr="003113AF">
        <w:rPr>
          <w:rFonts w:ascii="Garamond" w:hAnsi="Garamond" w:cs="Calibri"/>
          <w:color w:val="000000"/>
          <w:sz w:val="24"/>
          <w:szCs w:val="24"/>
          <w:bdr w:val="none" w:sz="0" w:space="0" w:color="auto" w:frame="1"/>
          <w:shd w:val="clear" w:color="auto" w:fill="FFFFFF"/>
          <w:lang w:val="sq-AL"/>
        </w:rPr>
        <w:t xml:space="preserve"> 445, datë 31.7.2025, “Për shpronësimin, për interes publik, të pronarëve të pasurive të paluajtshme, pronë private, që preken nga realizimi i projektit ‘Për zbatimin e projektit të portit të ri tregtar të integruar të Durrësit në Porto-</w:t>
      </w:r>
      <w:proofErr w:type="spellStart"/>
      <w:r w:rsidRPr="003113AF">
        <w:rPr>
          <w:rFonts w:ascii="Garamond" w:hAnsi="Garamond" w:cs="Calibri"/>
          <w:color w:val="000000"/>
          <w:sz w:val="24"/>
          <w:szCs w:val="24"/>
          <w:bdr w:val="none" w:sz="0" w:space="0" w:color="auto" w:frame="1"/>
          <w:shd w:val="clear" w:color="auto" w:fill="FFFFFF"/>
          <w:lang w:val="sq-AL"/>
        </w:rPr>
        <w:t>Romano</w:t>
      </w:r>
      <w:bookmarkEnd w:id="0"/>
      <w:proofErr w:type="spellEnd"/>
      <w:r w:rsidRPr="003113AF">
        <w:rPr>
          <w:rFonts w:ascii="Garamond" w:hAnsi="Garamond" w:cs="Calibri"/>
          <w:color w:val="000000"/>
          <w:sz w:val="24"/>
          <w:szCs w:val="24"/>
          <w:bdr w:val="none" w:sz="0" w:space="0" w:color="auto" w:frame="1"/>
          <w:shd w:val="clear" w:color="auto" w:fill="FFFFFF"/>
          <w:lang w:val="sq-AL"/>
        </w:rPr>
        <w:t xml:space="preserve">’”, me subjekt kërkues Autoritetin </w:t>
      </w:r>
      <w:proofErr w:type="spellStart"/>
      <w:r w:rsidRPr="003113AF">
        <w:rPr>
          <w:rFonts w:ascii="Garamond" w:hAnsi="Garamond" w:cs="Calibri"/>
          <w:color w:val="000000"/>
          <w:sz w:val="24"/>
          <w:szCs w:val="24"/>
          <w:bdr w:val="none" w:sz="0" w:space="0" w:color="auto" w:frame="1"/>
          <w:shd w:val="clear" w:color="auto" w:fill="FFFFFF"/>
          <w:lang w:val="sq-AL"/>
        </w:rPr>
        <w:t>Portual</w:t>
      </w:r>
      <w:proofErr w:type="spellEnd"/>
      <w:r w:rsidRPr="003113AF">
        <w:rPr>
          <w:rFonts w:ascii="Garamond" w:hAnsi="Garamond" w:cs="Calibri"/>
          <w:color w:val="000000"/>
          <w:sz w:val="24"/>
          <w:szCs w:val="24"/>
          <w:bdr w:val="none" w:sz="0" w:space="0" w:color="auto" w:frame="1"/>
          <w:shd w:val="clear" w:color="auto" w:fill="FFFFFF"/>
          <w:lang w:val="sq-AL"/>
        </w:rPr>
        <w:t xml:space="preserve"> Durrës </w:t>
      </w:r>
      <w:proofErr w:type="spellStart"/>
      <w:r w:rsidRPr="003113AF">
        <w:rPr>
          <w:rFonts w:ascii="Garamond" w:hAnsi="Garamond" w:cs="Calibri"/>
          <w:color w:val="000000"/>
          <w:sz w:val="24"/>
          <w:szCs w:val="24"/>
          <w:bdr w:val="none" w:sz="0" w:space="0" w:color="auto" w:frame="1"/>
          <w:shd w:val="clear" w:color="auto" w:fill="FFFFFF"/>
          <w:lang w:val="sq-AL"/>
        </w:rPr>
        <w:t>sh.a</w:t>
      </w:r>
      <w:proofErr w:type="spellEnd"/>
      <w:r w:rsidRPr="003113AF">
        <w:rPr>
          <w:rFonts w:ascii="Garamond" w:hAnsi="Garamond" w:cs="Calibri"/>
          <w:color w:val="000000"/>
          <w:sz w:val="24"/>
          <w:szCs w:val="24"/>
          <w:bdr w:val="none" w:sz="0" w:space="0" w:color="auto" w:frame="1"/>
          <w:shd w:val="clear" w:color="auto" w:fill="FFFFFF"/>
          <w:lang w:val="sq-AL"/>
        </w:rPr>
        <w:t>., sipas tekstit dhe tabelës paraprake, bashkëlidhur kësaj shkrese.</w:t>
      </w:r>
    </w:p>
    <w:p w14:paraId="62A00390" w14:textId="77777777" w:rsidR="0052487F" w:rsidRPr="003113AF" w:rsidRDefault="0052487F" w:rsidP="0052487F">
      <w:pPr>
        <w:spacing w:after="0" w:line="240" w:lineRule="auto"/>
        <w:ind w:firstLine="284"/>
        <w:rPr>
          <w:rFonts w:ascii="Garamond" w:hAnsi="Garamond" w:cs="Times New Roman"/>
          <w:sz w:val="24"/>
          <w:szCs w:val="24"/>
          <w:lang w:val="sq-AL"/>
        </w:rPr>
      </w:pPr>
      <w:r w:rsidRPr="003113AF">
        <w:rPr>
          <w:rFonts w:ascii="Garamond" w:hAnsi="Garamond" w:cs="Times New Roman"/>
          <w:color w:val="000000" w:themeColor="text1"/>
          <w:sz w:val="24"/>
          <w:szCs w:val="24"/>
          <w:lang w:val="sq-AL"/>
        </w:rPr>
        <w:t>Subjekti kërkues i këtij projekti është</w:t>
      </w:r>
      <w:bookmarkStart w:id="1" w:name="_Hlk213059228"/>
      <w:r w:rsidRPr="003113AF">
        <w:rPr>
          <w:rFonts w:ascii="Garamond" w:hAnsi="Garamond" w:cs="Times New Roman"/>
          <w:color w:val="000000" w:themeColor="text1"/>
          <w:sz w:val="24"/>
          <w:szCs w:val="24"/>
          <w:lang w:val="sq-AL"/>
        </w:rPr>
        <w:t xml:space="preserve"> </w:t>
      </w:r>
      <w:r w:rsidRPr="003113AF">
        <w:rPr>
          <w:rFonts w:ascii="Garamond" w:eastAsia="Times New Roman" w:hAnsi="Garamond" w:cs="Times New Roman"/>
          <w:sz w:val="24"/>
          <w:szCs w:val="24"/>
          <w:lang w:val="sq-AL"/>
        </w:rPr>
        <w:t xml:space="preserve">Autoriteti </w:t>
      </w:r>
      <w:proofErr w:type="spellStart"/>
      <w:r w:rsidRPr="003113AF">
        <w:rPr>
          <w:rFonts w:ascii="Garamond" w:eastAsia="Times New Roman" w:hAnsi="Garamond" w:cs="Times New Roman"/>
          <w:sz w:val="24"/>
          <w:szCs w:val="24"/>
          <w:lang w:val="sq-AL"/>
        </w:rPr>
        <w:t>Portual</w:t>
      </w:r>
      <w:proofErr w:type="spellEnd"/>
      <w:r w:rsidRPr="003113AF">
        <w:rPr>
          <w:rFonts w:ascii="Garamond" w:eastAsia="Times New Roman" w:hAnsi="Garamond" w:cs="Times New Roman"/>
          <w:sz w:val="24"/>
          <w:szCs w:val="24"/>
          <w:lang w:val="sq-AL"/>
        </w:rPr>
        <w:t xml:space="preserve"> Durrës </w:t>
      </w:r>
      <w:proofErr w:type="spellStart"/>
      <w:r w:rsidRPr="003113AF">
        <w:rPr>
          <w:rFonts w:ascii="Garamond" w:eastAsia="Times New Roman" w:hAnsi="Garamond" w:cs="Times New Roman"/>
          <w:sz w:val="24"/>
          <w:szCs w:val="24"/>
          <w:lang w:val="sq-AL"/>
        </w:rPr>
        <w:t>sh.a</w:t>
      </w:r>
      <w:proofErr w:type="spellEnd"/>
      <w:r w:rsidRPr="003113AF">
        <w:rPr>
          <w:rFonts w:ascii="Garamond" w:eastAsia="Times New Roman" w:hAnsi="Garamond" w:cs="Times New Roman"/>
          <w:sz w:val="24"/>
          <w:szCs w:val="24"/>
          <w:lang w:val="sq-AL"/>
        </w:rPr>
        <w:t>.</w:t>
      </w:r>
    </w:p>
    <w:bookmarkEnd w:id="1"/>
    <w:p w14:paraId="2FB58D65" w14:textId="77777777" w:rsidR="0052487F" w:rsidRPr="003113AF" w:rsidRDefault="0052487F" w:rsidP="0052487F">
      <w:pPr>
        <w:spacing w:after="0" w:line="240" w:lineRule="auto"/>
        <w:ind w:firstLine="284"/>
        <w:jc w:val="both"/>
        <w:rPr>
          <w:rFonts w:ascii="Garamond" w:hAnsi="Garamond" w:cs="Times New Roman"/>
          <w:sz w:val="24"/>
          <w:szCs w:val="24"/>
          <w:lang w:val="sq-AL"/>
        </w:rPr>
      </w:pPr>
      <w:r w:rsidRPr="003113AF">
        <w:rPr>
          <w:rFonts w:ascii="Garamond" w:hAnsi="Garamond" w:cs="Times New Roman"/>
          <w:sz w:val="24"/>
          <w:szCs w:val="24"/>
          <w:lang w:val="sq-AL"/>
        </w:rPr>
        <w:t xml:space="preserve">Me anë të këtij publikimi kërkojmë të vëmë në dijeni personat e prekur nga ky shpronësim, për pasuritë e paluajtshme, pronë private, </w:t>
      </w:r>
      <w:bookmarkStart w:id="2" w:name="OLE_LINK1"/>
      <w:bookmarkStart w:id="3" w:name="OLE_LINK2"/>
      <w:bookmarkStart w:id="4" w:name="_Hlk212534856"/>
      <w:r w:rsidRPr="003113AF">
        <w:rPr>
          <w:rFonts w:ascii="Garamond" w:hAnsi="Garamond" w:cs="Times New Roman"/>
          <w:sz w:val="24"/>
          <w:szCs w:val="24"/>
          <w:lang w:val="sq-AL"/>
        </w:rPr>
        <w:t xml:space="preserve">të cilët do të kompensohen </w:t>
      </w:r>
      <w:bookmarkEnd w:id="2"/>
      <w:bookmarkEnd w:id="3"/>
      <w:r w:rsidRPr="003113AF">
        <w:rPr>
          <w:rFonts w:ascii="Garamond" w:hAnsi="Garamond" w:cs="Times New Roman"/>
          <w:sz w:val="24"/>
          <w:szCs w:val="24"/>
          <w:lang w:val="sq-AL"/>
        </w:rPr>
        <w:t xml:space="preserve">sipas vlerësimit paraprak të llogaritur për pasuritë e llojit </w:t>
      </w:r>
      <w:r w:rsidRPr="003113AF">
        <w:rPr>
          <w:rFonts w:ascii="Garamond" w:hAnsi="Garamond"/>
          <w:color w:val="000000" w:themeColor="text1"/>
          <w:sz w:val="24"/>
          <w:lang w:val="sq-AL"/>
        </w:rPr>
        <w:t>“ar</w:t>
      </w:r>
      <w:r w:rsidRPr="003113AF">
        <w:rPr>
          <w:rFonts w:ascii="Garamond" w:hAnsi="Garamond" w:cs="Times New Roman"/>
          <w:sz w:val="24"/>
          <w:szCs w:val="24"/>
          <w:lang w:val="sq-AL"/>
        </w:rPr>
        <w:t>ë</w:t>
      </w:r>
      <w:r w:rsidRPr="003113AF">
        <w:rPr>
          <w:rFonts w:ascii="Garamond" w:hAnsi="Garamond"/>
          <w:color w:val="000000" w:themeColor="text1"/>
          <w:sz w:val="24"/>
          <w:lang w:val="sq-AL"/>
        </w:rPr>
        <w:t xml:space="preserve">”, </w:t>
      </w:r>
      <w:r w:rsidRPr="003113AF">
        <w:rPr>
          <w:rFonts w:ascii="Garamond" w:eastAsia="Times New Roman" w:hAnsi="Garamond" w:cs="Times New Roman"/>
          <w:noProof/>
          <w:sz w:val="24"/>
          <w:szCs w:val="24"/>
          <w:lang w:val="sq-AL"/>
        </w:rPr>
        <w:t xml:space="preserve">përllogaritur në bazë të </w:t>
      </w:r>
      <w:proofErr w:type="spellStart"/>
      <w:r w:rsidRPr="003113AF">
        <w:rPr>
          <w:rFonts w:ascii="Garamond" w:eastAsia="Times New Roman" w:hAnsi="Garamond" w:cs="Times New Roman"/>
          <w:sz w:val="24"/>
          <w:szCs w:val="24"/>
          <w:lang w:val="sq-AL"/>
        </w:rPr>
        <w:t>VKM</w:t>
      </w:r>
      <w:proofErr w:type="spellEnd"/>
      <w:r w:rsidRPr="003113AF">
        <w:rPr>
          <w:rFonts w:ascii="Garamond" w:eastAsia="Times New Roman" w:hAnsi="Garamond" w:cs="Times New Roman"/>
          <w:sz w:val="24"/>
          <w:szCs w:val="24"/>
          <w:lang w:val="sq-AL"/>
        </w:rPr>
        <w:t xml:space="preserve">-së nr. 138, datë 23.3.2000, “Për kriteret teknike të vlerësimit dhe të përllogaritjes së masës së shpërblimit të pasurive pronë private që shpronësohen, të pasurive që zhvlerësohen dhe të </w:t>
      </w:r>
      <w:proofErr w:type="spellStart"/>
      <w:r w:rsidRPr="003113AF">
        <w:rPr>
          <w:rFonts w:ascii="Garamond" w:eastAsia="Times New Roman" w:hAnsi="Garamond" w:cs="Times New Roman"/>
          <w:sz w:val="24"/>
          <w:szCs w:val="24"/>
          <w:lang w:val="sq-AL"/>
        </w:rPr>
        <w:t>të</w:t>
      </w:r>
      <w:proofErr w:type="spellEnd"/>
      <w:r w:rsidRPr="003113AF">
        <w:rPr>
          <w:rFonts w:ascii="Garamond" w:eastAsia="Times New Roman" w:hAnsi="Garamond" w:cs="Times New Roman"/>
          <w:sz w:val="24"/>
          <w:szCs w:val="24"/>
          <w:lang w:val="sq-AL"/>
        </w:rPr>
        <w:t xml:space="preserve"> drejtave të personave të tretë, për interes </w:t>
      </w:r>
      <w:proofErr w:type="spellStart"/>
      <w:r w:rsidRPr="003113AF">
        <w:rPr>
          <w:rFonts w:ascii="Garamond" w:eastAsia="Times New Roman" w:hAnsi="Garamond" w:cs="Times New Roman"/>
          <w:sz w:val="24"/>
          <w:szCs w:val="24"/>
          <w:lang w:val="sq-AL"/>
        </w:rPr>
        <w:t>public</w:t>
      </w:r>
      <w:proofErr w:type="spellEnd"/>
      <w:r w:rsidRPr="003113AF">
        <w:rPr>
          <w:rFonts w:ascii="Garamond" w:eastAsia="Times New Roman" w:hAnsi="Garamond" w:cs="Times New Roman"/>
          <w:sz w:val="24"/>
          <w:szCs w:val="24"/>
          <w:lang w:val="sq-AL"/>
        </w:rPr>
        <w:t>”, të ndryshuar,</w:t>
      </w:r>
      <w:bookmarkEnd w:id="4"/>
      <w:r w:rsidRPr="003113AF">
        <w:rPr>
          <w:rFonts w:ascii="Garamond" w:eastAsia="Times New Roman" w:hAnsi="Garamond" w:cs="Times New Roman"/>
          <w:spacing w:val="-2"/>
          <w:sz w:val="24"/>
          <w:szCs w:val="24"/>
          <w:lang w:val="sq-AL"/>
        </w:rPr>
        <w:t xml:space="preserve"> </w:t>
      </w:r>
      <w:r w:rsidRPr="003113AF">
        <w:rPr>
          <w:rFonts w:ascii="Garamond" w:hAnsi="Garamond" w:cs="Times New Roman"/>
          <w:sz w:val="24"/>
          <w:szCs w:val="24"/>
          <w:lang w:val="sq-AL" w:eastAsia="ja-JP"/>
        </w:rPr>
        <w:t xml:space="preserve">sipas tabelës paraprake bashkëlidhur. </w:t>
      </w:r>
    </w:p>
    <w:p w14:paraId="62FE2C9D" w14:textId="77777777" w:rsidR="0052487F" w:rsidRPr="003113AF" w:rsidRDefault="0052487F" w:rsidP="0052487F">
      <w:pPr>
        <w:spacing w:after="0" w:line="240" w:lineRule="auto"/>
        <w:ind w:firstLine="284"/>
        <w:jc w:val="both"/>
        <w:rPr>
          <w:rFonts w:ascii="Garamond" w:hAnsi="Garamond" w:cs="Times New Roman"/>
          <w:sz w:val="24"/>
          <w:szCs w:val="24"/>
          <w:lang w:val="sq-AL"/>
        </w:rPr>
      </w:pPr>
      <w:r w:rsidRPr="003113AF">
        <w:rPr>
          <w:rStyle w:val="xcontentpasted0"/>
          <w:rFonts w:ascii="Garamond" w:hAnsi="Garamond" w:cs="Times New Roman"/>
          <w:color w:val="000000"/>
          <w:sz w:val="24"/>
          <w:szCs w:val="24"/>
          <w:bdr w:val="none" w:sz="0" w:space="0" w:color="auto" w:frame="1"/>
          <w:lang w:val="sq-AL"/>
        </w:rPr>
        <w:t xml:space="preserve">Personat fizikë ose juridikë që preken nga realizimi i këtij projekti, emri i të cilëve pasqyrohet në tabelën e publikuar, si dhe personat fizikë ose juridikë, të cilët preken, por nuk figurojnë në këtë listë, jo më vonë se 15 (pesëmbëdhjetë) ditë nga publikimi në Fletoren Zyrtare, kanë të drejtë të paraqesin pretendimet e tyre, të shoqëruara me dokumentacionin përkatës, si edhe të shprehen nëse janë dakord me të dhënat e publikuara për përfundimin e procedurave të shpronësimit, pranë </w:t>
      </w:r>
      <w:r w:rsidRPr="003113AF">
        <w:rPr>
          <w:rFonts w:ascii="Garamond" w:eastAsia="Times New Roman" w:hAnsi="Garamond" w:cs="Times New Roman"/>
          <w:sz w:val="24"/>
          <w:szCs w:val="24"/>
          <w:lang w:val="sq-AL"/>
        </w:rPr>
        <w:t xml:space="preserve">Autoritetit </w:t>
      </w:r>
      <w:proofErr w:type="spellStart"/>
      <w:r w:rsidRPr="003113AF">
        <w:rPr>
          <w:rFonts w:ascii="Garamond" w:eastAsia="Times New Roman" w:hAnsi="Garamond" w:cs="Times New Roman"/>
          <w:sz w:val="24"/>
          <w:szCs w:val="24"/>
          <w:lang w:val="sq-AL"/>
        </w:rPr>
        <w:t>Portual</w:t>
      </w:r>
      <w:proofErr w:type="spellEnd"/>
      <w:r w:rsidRPr="003113AF">
        <w:rPr>
          <w:rFonts w:ascii="Garamond" w:eastAsia="Times New Roman" w:hAnsi="Garamond" w:cs="Times New Roman"/>
          <w:sz w:val="24"/>
          <w:szCs w:val="24"/>
          <w:lang w:val="sq-AL"/>
        </w:rPr>
        <w:t xml:space="preserve"> Durrës </w:t>
      </w:r>
      <w:proofErr w:type="spellStart"/>
      <w:r w:rsidRPr="003113AF">
        <w:rPr>
          <w:rFonts w:ascii="Garamond" w:eastAsia="Times New Roman" w:hAnsi="Garamond" w:cs="Times New Roman"/>
          <w:sz w:val="24"/>
          <w:szCs w:val="24"/>
          <w:lang w:val="sq-AL"/>
        </w:rPr>
        <w:t>sh.a</w:t>
      </w:r>
      <w:proofErr w:type="spellEnd"/>
      <w:r w:rsidRPr="003113AF">
        <w:rPr>
          <w:rFonts w:ascii="Garamond" w:eastAsia="Times New Roman" w:hAnsi="Garamond" w:cs="Times New Roman"/>
          <w:sz w:val="24"/>
          <w:szCs w:val="24"/>
          <w:lang w:val="sq-AL"/>
        </w:rPr>
        <w:t>.,</w:t>
      </w:r>
      <w:r w:rsidRPr="003113AF">
        <w:rPr>
          <w:rStyle w:val="xcontentpasted0"/>
          <w:rFonts w:ascii="Garamond" w:hAnsi="Garamond" w:cs="Times New Roman"/>
          <w:color w:val="000000"/>
          <w:sz w:val="24"/>
          <w:szCs w:val="24"/>
          <w:bdr w:val="none" w:sz="0" w:space="0" w:color="auto" w:frame="1"/>
          <w:lang w:val="sq-AL"/>
        </w:rPr>
        <w:t xml:space="preserve"> si dhe në Agjencinë Shtetërore për Shpronësimet.</w:t>
      </w:r>
    </w:p>
    <w:p w14:paraId="4C026378" w14:textId="77777777" w:rsidR="0052487F" w:rsidRPr="003113AF" w:rsidRDefault="0052487F" w:rsidP="0052487F">
      <w:pPr>
        <w:spacing w:after="0" w:line="240" w:lineRule="auto"/>
        <w:ind w:firstLine="284"/>
        <w:jc w:val="both"/>
        <w:textAlignment w:val="baseline"/>
        <w:rPr>
          <w:rFonts w:ascii="Garamond" w:hAnsi="Garamond" w:cs="Times New Roman"/>
          <w:bCs/>
          <w:color w:val="000000" w:themeColor="text1"/>
          <w:sz w:val="24"/>
          <w:szCs w:val="24"/>
          <w:lang w:val="sq-AL"/>
        </w:rPr>
      </w:pPr>
      <w:r w:rsidRPr="003113AF">
        <w:rPr>
          <w:rFonts w:ascii="Garamond" w:hAnsi="Garamond" w:cs="Times New Roman"/>
          <w:color w:val="000000" w:themeColor="text1"/>
          <w:sz w:val="24"/>
          <w:szCs w:val="24"/>
          <w:lang w:val="sq-AL"/>
        </w:rPr>
        <w:t>Vlera totale paraprake e shpronësimit është</w:t>
      </w:r>
      <w:r w:rsidRPr="003113AF">
        <w:rPr>
          <w:rFonts w:ascii="Garamond" w:eastAsia="Times New Roman" w:hAnsi="Garamond" w:cs="Times New Roman"/>
          <w:noProof/>
          <w:sz w:val="24"/>
          <w:szCs w:val="24"/>
          <w:lang w:val="sq-AL"/>
        </w:rPr>
        <w:t xml:space="preserve"> 35,193,448 (tridhjetë e pesë milionë e njëqind e nëtëdhjetë e tre mijë e katërqind e dyzet e tetë) lekë, ku efekti financiar shtesë është 4,247,080 (katër milionë e dyqind e dyzet e shtatë mijë e tetëdhjetë) lekë.</w:t>
      </w:r>
    </w:p>
    <w:p w14:paraId="12AEC3AB" w14:textId="77777777" w:rsidR="0052487F" w:rsidRPr="003113AF" w:rsidRDefault="0052487F" w:rsidP="0052487F">
      <w:pPr>
        <w:tabs>
          <w:tab w:val="left" w:pos="1080"/>
        </w:tabs>
        <w:spacing w:after="0" w:line="240" w:lineRule="auto"/>
        <w:ind w:firstLine="284"/>
        <w:rPr>
          <w:rFonts w:ascii="Garamond" w:hAnsi="Garamond" w:cs="Times New Roman"/>
          <w:b/>
          <w:color w:val="000000" w:themeColor="text1"/>
          <w:sz w:val="24"/>
          <w:szCs w:val="24"/>
          <w:lang w:val="sq-AL"/>
        </w:rPr>
      </w:pPr>
    </w:p>
    <w:p w14:paraId="55953F20" w14:textId="77777777" w:rsidR="0052487F" w:rsidRPr="003113AF" w:rsidRDefault="0052487F" w:rsidP="0052487F">
      <w:pPr>
        <w:spacing w:after="0" w:line="240" w:lineRule="auto"/>
        <w:ind w:firstLine="284"/>
        <w:jc w:val="right"/>
        <w:rPr>
          <w:rFonts w:ascii="Garamond" w:hAnsi="Garamond" w:cs="Times New Roman"/>
          <w:sz w:val="24"/>
          <w:szCs w:val="24"/>
          <w:lang w:val="sq-AL"/>
        </w:rPr>
      </w:pPr>
      <w:r w:rsidRPr="003113AF">
        <w:rPr>
          <w:rFonts w:ascii="Garamond" w:hAnsi="Garamond" w:cs="Times New Roman"/>
          <w:sz w:val="24"/>
          <w:szCs w:val="24"/>
          <w:lang w:val="sq-AL"/>
        </w:rPr>
        <w:t>DREJTOR I PËRGJITHSHËM</w:t>
      </w:r>
    </w:p>
    <w:p w14:paraId="59A39DD1" w14:textId="77777777" w:rsidR="0052487F" w:rsidRPr="003113AF" w:rsidRDefault="0052487F" w:rsidP="0052487F">
      <w:pPr>
        <w:spacing w:after="0" w:line="240" w:lineRule="auto"/>
        <w:ind w:firstLine="284"/>
        <w:jc w:val="right"/>
        <w:rPr>
          <w:rFonts w:ascii="Garamond" w:eastAsia="Calibri" w:hAnsi="Garamond" w:cs="Times New Roman"/>
          <w:b/>
          <w:sz w:val="24"/>
          <w:szCs w:val="24"/>
          <w:lang w:val="sq-AL"/>
        </w:rPr>
      </w:pPr>
      <w:r w:rsidRPr="003113AF">
        <w:rPr>
          <w:rFonts w:ascii="Garamond" w:eastAsia="Calibri" w:hAnsi="Garamond" w:cs="Times New Roman"/>
          <w:b/>
          <w:sz w:val="24"/>
          <w:szCs w:val="24"/>
          <w:lang w:val="sq-AL"/>
        </w:rPr>
        <w:t xml:space="preserve">Ermal </w:t>
      </w:r>
      <w:proofErr w:type="spellStart"/>
      <w:r w:rsidRPr="003113AF">
        <w:rPr>
          <w:rFonts w:ascii="Garamond" w:eastAsia="Calibri" w:hAnsi="Garamond" w:cs="Times New Roman"/>
          <w:b/>
          <w:sz w:val="24"/>
          <w:szCs w:val="24"/>
          <w:lang w:val="sq-AL"/>
        </w:rPr>
        <w:t>Shena</w:t>
      </w:r>
      <w:proofErr w:type="spellEnd"/>
    </w:p>
    <w:p w14:paraId="74EA4A0B" w14:textId="77777777" w:rsidR="0052487F" w:rsidRPr="003113AF" w:rsidRDefault="0052487F" w:rsidP="0052487F">
      <w:pPr>
        <w:spacing w:after="0" w:line="240" w:lineRule="auto"/>
        <w:ind w:firstLine="284"/>
        <w:jc w:val="right"/>
        <w:rPr>
          <w:rFonts w:ascii="Garamond" w:eastAsia="Calibri" w:hAnsi="Garamond" w:cs="Times New Roman"/>
          <w:b/>
          <w:sz w:val="24"/>
          <w:szCs w:val="24"/>
          <w:lang w:val="sq-AL"/>
        </w:rPr>
      </w:pPr>
    </w:p>
    <w:p w14:paraId="5B277025" w14:textId="77777777" w:rsidR="0052487F" w:rsidRPr="003113AF" w:rsidRDefault="0052487F" w:rsidP="0052487F">
      <w:pPr>
        <w:spacing w:after="0" w:line="240" w:lineRule="auto"/>
        <w:rPr>
          <w:rFonts w:ascii="Garamond" w:eastAsia="Calibri" w:hAnsi="Garamond" w:cs="Times New Roman"/>
          <w:b/>
          <w:sz w:val="24"/>
          <w:szCs w:val="24"/>
          <w:lang w:val="sq-AL"/>
        </w:rPr>
        <w:sectPr w:rsidR="0052487F" w:rsidRPr="003113AF">
          <w:pgSz w:w="11906" w:h="16838"/>
          <w:pgMar w:top="1170" w:right="1440" w:bottom="810" w:left="1440" w:header="720" w:footer="210" w:gutter="0"/>
          <w:cols w:space="720"/>
        </w:sectPr>
      </w:pPr>
    </w:p>
    <w:p w14:paraId="130627DE" w14:textId="7772A985" w:rsidR="0052487F" w:rsidRPr="003113AF" w:rsidRDefault="0052487F" w:rsidP="0052487F">
      <w:pPr>
        <w:spacing w:after="0" w:line="240" w:lineRule="auto"/>
        <w:ind w:firstLine="284"/>
        <w:jc w:val="center"/>
        <w:rPr>
          <w:rFonts w:ascii="Garamond" w:eastAsia="Calibri" w:hAnsi="Garamond" w:cs="Times New Roman"/>
          <w:bCs/>
          <w:sz w:val="24"/>
          <w:szCs w:val="24"/>
          <w:lang w:val="sq-AL"/>
        </w:rPr>
      </w:pPr>
      <w:r w:rsidRPr="003113AF">
        <w:rPr>
          <w:rFonts w:ascii="Garamond" w:eastAsia="Calibri" w:hAnsi="Garamond" w:cs="Times New Roman"/>
          <w:bCs/>
          <w:sz w:val="24"/>
          <w:szCs w:val="24"/>
          <w:lang w:val="sq-AL"/>
        </w:rPr>
        <w:lastRenderedPageBreak/>
        <w:t xml:space="preserve">LISTA PARAPRAKE E </w:t>
      </w:r>
      <w:r w:rsidR="003113AF" w:rsidRPr="003113AF">
        <w:rPr>
          <w:rFonts w:ascii="Garamond" w:eastAsia="Calibri" w:hAnsi="Garamond" w:cs="Times New Roman"/>
          <w:bCs/>
          <w:sz w:val="24"/>
          <w:szCs w:val="24"/>
          <w:lang w:val="sq-AL"/>
        </w:rPr>
        <w:t>PRONARËVE</w:t>
      </w:r>
      <w:r w:rsidRPr="003113AF">
        <w:rPr>
          <w:rFonts w:ascii="Garamond" w:eastAsia="Calibri" w:hAnsi="Garamond" w:cs="Times New Roman"/>
          <w:bCs/>
          <w:sz w:val="24"/>
          <w:szCs w:val="24"/>
          <w:lang w:val="sq-AL"/>
        </w:rPr>
        <w:t xml:space="preserve"> QË SHPRONËSOHEN, PËR INTERES PUBLIK, NGA KËRKESA PËR DISA SHTESA DHE NDRYSHIME NË </w:t>
      </w:r>
      <w:proofErr w:type="spellStart"/>
      <w:r w:rsidRPr="003113AF">
        <w:rPr>
          <w:rFonts w:ascii="Garamond" w:eastAsia="Calibri" w:hAnsi="Garamond" w:cs="Times New Roman"/>
          <w:bCs/>
          <w:sz w:val="24"/>
          <w:szCs w:val="24"/>
          <w:lang w:val="sq-AL"/>
        </w:rPr>
        <w:t>VKM</w:t>
      </w:r>
      <w:proofErr w:type="spellEnd"/>
      <w:r w:rsidRPr="003113AF">
        <w:rPr>
          <w:rFonts w:ascii="Garamond" w:eastAsia="Calibri" w:hAnsi="Garamond" w:cs="Times New Roman"/>
          <w:bCs/>
          <w:sz w:val="24"/>
          <w:szCs w:val="24"/>
          <w:lang w:val="sq-AL"/>
        </w:rPr>
        <w:t>-në NR. 445, DATË 31.7.2025, “PËR ZBATIMIN E PROJEKTIT TË PORTIT TË RI TREGTAR TË INTEGRUAR TË DURRËSIT NË PORTO-</w:t>
      </w:r>
      <w:proofErr w:type="spellStart"/>
      <w:r w:rsidRPr="003113AF">
        <w:rPr>
          <w:rFonts w:ascii="Garamond" w:eastAsia="Calibri" w:hAnsi="Garamond" w:cs="Times New Roman"/>
          <w:bCs/>
          <w:sz w:val="24"/>
          <w:szCs w:val="24"/>
          <w:lang w:val="sq-AL"/>
        </w:rPr>
        <w:t>ROMANO</w:t>
      </w:r>
      <w:proofErr w:type="spellEnd"/>
      <w:r w:rsidRPr="003113AF">
        <w:rPr>
          <w:rFonts w:ascii="Garamond" w:eastAsia="Calibri" w:hAnsi="Garamond" w:cs="Times New Roman"/>
          <w:bCs/>
          <w:sz w:val="24"/>
          <w:szCs w:val="24"/>
          <w:lang w:val="sq-AL"/>
        </w:rPr>
        <w:t>”</w:t>
      </w:r>
    </w:p>
    <w:p w14:paraId="20A2D75D" w14:textId="77777777" w:rsidR="00137671" w:rsidRPr="003113AF" w:rsidRDefault="00137671" w:rsidP="00137671">
      <w:pPr>
        <w:spacing w:after="0" w:line="240" w:lineRule="auto"/>
        <w:ind w:firstLine="284"/>
        <w:jc w:val="center"/>
        <w:rPr>
          <w:rFonts w:ascii="Garamond" w:eastAsia="Calibri" w:hAnsi="Garamond" w:cs="Times New Roman"/>
          <w:b/>
          <w:sz w:val="24"/>
          <w:szCs w:val="24"/>
          <w:lang w:val="sq-AL"/>
        </w:rPr>
      </w:pPr>
    </w:p>
    <w:tbl>
      <w:tblPr>
        <w:tblW w:w="5000" w:type="pct"/>
        <w:tblLook w:val="04A0" w:firstRow="1" w:lastRow="0" w:firstColumn="1" w:lastColumn="0" w:noHBand="0" w:noVBand="1"/>
      </w:tblPr>
      <w:tblGrid>
        <w:gridCol w:w="303"/>
        <w:gridCol w:w="720"/>
        <w:gridCol w:w="512"/>
        <w:gridCol w:w="630"/>
        <w:gridCol w:w="570"/>
        <w:gridCol w:w="329"/>
        <w:gridCol w:w="504"/>
        <w:gridCol w:w="504"/>
        <w:gridCol w:w="608"/>
        <w:gridCol w:w="409"/>
        <w:gridCol w:w="535"/>
        <w:gridCol w:w="652"/>
        <w:gridCol w:w="459"/>
        <w:gridCol w:w="343"/>
        <w:gridCol w:w="702"/>
        <w:gridCol w:w="532"/>
        <w:gridCol w:w="507"/>
        <w:gridCol w:w="702"/>
        <w:gridCol w:w="532"/>
        <w:gridCol w:w="374"/>
        <w:gridCol w:w="702"/>
        <w:gridCol w:w="627"/>
        <w:gridCol w:w="702"/>
        <w:gridCol w:w="532"/>
        <w:gridCol w:w="374"/>
        <w:gridCol w:w="683"/>
        <w:gridCol w:w="1721"/>
      </w:tblGrid>
      <w:tr w:rsidR="0059704A" w:rsidRPr="003113AF" w14:paraId="326396C7" w14:textId="77777777" w:rsidTr="0059704A">
        <w:trPr>
          <w:trHeight w:val="20"/>
        </w:trPr>
        <w:tc>
          <w:tcPr>
            <w:tcW w:w="94"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2BEB2AAF" w14:textId="77777777" w:rsidR="0059704A" w:rsidRPr="003113AF" w:rsidRDefault="0059704A" w:rsidP="0059704A">
            <w:pPr>
              <w:spacing w:after="0" w:line="240" w:lineRule="auto"/>
              <w:jc w:val="center"/>
              <w:rPr>
                <w:rFonts w:ascii="Garamond" w:eastAsia="Times New Roman" w:hAnsi="Garamond" w:cs="Times New Roman"/>
                <w:b/>
                <w:bCs/>
                <w:sz w:val="6"/>
                <w:szCs w:val="18"/>
                <w:lang w:val="sq-AL"/>
              </w:rPr>
            </w:pPr>
            <w:r w:rsidRPr="003113AF">
              <w:rPr>
                <w:rFonts w:ascii="Garamond" w:eastAsia="Times New Roman" w:hAnsi="Garamond" w:cs="Times New Roman"/>
                <w:b/>
                <w:bCs/>
                <w:sz w:val="6"/>
                <w:szCs w:val="18"/>
                <w:lang w:val="sq-AL"/>
              </w:rPr>
              <w:t> </w:t>
            </w:r>
          </w:p>
        </w:tc>
        <w:tc>
          <w:tcPr>
            <w:tcW w:w="592"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D13C29"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P R O N A R I</w:t>
            </w:r>
          </w:p>
        </w:tc>
        <w:tc>
          <w:tcPr>
            <w:tcW w:w="1553" w:type="pct"/>
            <w:gridSpan w:val="10"/>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0FDE0C4"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 xml:space="preserve">TË DHËNAT </w:t>
            </w:r>
            <w:proofErr w:type="spellStart"/>
            <w:r w:rsidRPr="003113AF">
              <w:rPr>
                <w:rFonts w:ascii="Garamond" w:eastAsia="Times New Roman" w:hAnsi="Garamond" w:cs="Times New Roman"/>
                <w:b/>
                <w:bCs/>
                <w:color w:val="000000"/>
                <w:sz w:val="6"/>
                <w:szCs w:val="18"/>
                <w:lang w:val="sq-AL"/>
              </w:rPr>
              <w:t>KADASTRALE</w:t>
            </w:r>
            <w:proofErr w:type="spellEnd"/>
            <w:r w:rsidRPr="003113AF">
              <w:rPr>
                <w:rFonts w:ascii="Garamond" w:eastAsia="Times New Roman" w:hAnsi="Garamond" w:cs="Times New Roman"/>
                <w:b/>
                <w:bCs/>
                <w:color w:val="000000"/>
                <w:sz w:val="6"/>
                <w:szCs w:val="18"/>
                <w:lang w:val="sq-AL"/>
              </w:rPr>
              <w:t xml:space="preserve"> (SIPAS KARTELËS SË PASURISË)</w:t>
            </w:r>
          </w:p>
        </w:tc>
        <w:tc>
          <w:tcPr>
            <w:tcW w:w="2213" w:type="pct"/>
            <w:gridSpan w:val="12"/>
            <w:tcBorders>
              <w:top w:val="single" w:sz="4" w:space="0" w:color="auto"/>
              <w:left w:val="nil"/>
              <w:bottom w:val="single" w:sz="4" w:space="0" w:color="auto"/>
              <w:right w:val="single" w:sz="4" w:space="0" w:color="auto"/>
            </w:tcBorders>
            <w:shd w:val="clear" w:color="000000" w:fill="FFFFFF"/>
            <w:noWrap/>
            <w:vAlign w:val="center"/>
            <w:hideMark/>
          </w:tcPr>
          <w:p w14:paraId="16A47A06" w14:textId="0CF916F2"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 L E R Ë S I M E T</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P Ë R</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 xml:space="preserve">S H P R O N Ë S I M </w:t>
            </w:r>
          </w:p>
        </w:tc>
        <w:tc>
          <w:tcPr>
            <w:tcW w:w="5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D04AD7" w14:textId="60502CBF" w:rsidR="0059704A" w:rsidRPr="003113AF" w:rsidRDefault="003113AF" w:rsidP="00B15E83">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 h ë n i m e</w:t>
            </w:r>
          </w:p>
          <w:p w14:paraId="3EEA0236" w14:textId="6290C842" w:rsidR="0059704A" w:rsidRPr="003113AF" w:rsidRDefault="003113AF" w:rsidP="00B15E83">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(Kufizime hipotekare, barrë mbi pasurinë etj.)</w:t>
            </w:r>
          </w:p>
        </w:tc>
      </w:tr>
      <w:tr w:rsidR="0059704A" w:rsidRPr="003113AF" w14:paraId="18C6FA0A" w14:textId="77777777" w:rsidTr="0059704A">
        <w:trPr>
          <w:trHeight w:val="20"/>
        </w:trPr>
        <w:tc>
          <w:tcPr>
            <w:tcW w:w="94" w:type="pct"/>
            <w:vMerge/>
            <w:tcBorders>
              <w:top w:val="single" w:sz="4" w:space="0" w:color="auto"/>
              <w:left w:val="single" w:sz="4" w:space="0" w:color="auto"/>
              <w:bottom w:val="single" w:sz="4" w:space="0" w:color="000000"/>
              <w:right w:val="single" w:sz="4" w:space="0" w:color="auto"/>
            </w:tcBorders>
            <w:vAlign w:val="center"/>
            <w:hideMark/>
          </w:tcPr>
          <w:p w14:paraId="319C1CDF" w14:textId="77777777" w:rsidR="0059704A" w:rsidRPr="003113AF" w:rsidRDefault="0059704A" w:rsidP="0059704A">
            <w:pPr>
              <w:spacing w:after="0" w:line="240" w:lineRule="auto"/>
              <w:rPr>
                <w:rFonts w:ascii="Garamond" w:eastAsia="Times New Roman" w:hAnsi="Garamond" w:cs="Times New Roman"/>
                <w:b/>
                <w:bCs/>
                <w:sz w:val="6"/>
                <w:szCs w:val="18"/>
                <w:lang w:val="sq-AL"/>
              </w:rPr>
            </w:pPr>
          </w:p>
        </w:tc>
        <w:tc>
          <w:tcPr>
            <w:tcW w:w="592" w:type="pct"/>
            <w:gridSpan w:val="3"/>
            <w:vMerge/>
            <w:tcBorders>
              <w:top w:val="single" w:sz="4" w:space="0" w:color="auto"/>
              <w:left w:val="single" w:sz="4" w:space="0" w:color="auto"/>
              <w:bottom w:val="single" w:sz="4" w:space="0" w:color="auto"/>
              <w:right w:val="single" w:sz="4" w:space="0" w:color="auto"/>
            </w:tcBorders>
            <w:vAlign w:val="center"/>
            <w:hideMark/>
          </w:tcPr>
          <w:p w14:paraId="4D0C62EA" w14:textId="77777777" w:rsidR="0059704A" w:rsidRPr="003113AF" w:rsidRDefault="0059704A" w:rsidP="0059704A">
            <w:pPr>
              <w:spacing w:after="0" w:line="240" w:lineRule="auto"/>
              <w:rPr>
                <w:rFonts w:ascii="Garamond" w:eastAsia="Times New Roman" w:hAnsi="Garamond" w:cs="Times New Roman"/>
                <w:b/>
                <w:bCs/>
                <w:color w:val="000000"/>
                <w:sz w:val="6"/>
                <w:szCs w:val="18"/>
                <w:lang w:val="sq-AL"/>
              </w:rPr>
            </w:pPr>
          </w:p>
        </w:tc>
        <w:tc>
          <w:tcPr>
            <w:tcW w:w="1553" w:type="pct"/>
            <w:gridSpan w:val="10"/>
            <w:vMerge/>
            <w:tcBorders>
              <w:top w:val="single" w:sz="4" w:space="0" w:color="auto"/>
              <w:left w:val="single" w:sz="4" w:space="0" w:color="auto"/>
              <w:bottom w:val="single" w:sz="4" w:space="0" w:color="000000"/>
              <w:right w:val="single" w:sz="4" w:space="0" w:color="000000"/>
            </w:tcBorders>
            <w:vAlign w:val="center"/>
            <w:hideMark/>
          </w:tcPr>
          <w:p w14:paraId="6F3B84EB" w14:textId="77777777" w:rsidR="0059704A" w:rsidRPr="003113AF" w:rsidRDefault="0059704A" w:rsidP="0059704A">
            <w:pPr>
              <w:spacing w:after="0" w:line="240" w:lineRule="auto"/>
              <w:rPr>
                <w:rFonts w:ascii="Garamond" w:eastAsia="Times New Roman" w:hAnsi="Garamond" w:cs="Times New Roman"/>
                <w:b/>
                <w:bCs/>
                <w:color w:val="000000"/>
                <w:sz w:val="6"/>
                <w:szCs w:val="18"/>
                <w:lang w:val="sq-AL"/>
              </w:rPr>
            </w:pPr>
          </w:p>
        </w:tc>
        <w:tc>
          <w:tcPr>
            <w:tcW w:w="553"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59672A60" w14:textId="6FC1DE4A"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ARË</w:t>
            </w:r>
          </w:p>
        </w:tc>
        <w:tc>
          <w:tcPr>
            <w:tcW w:w="51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65D17A37" w14:textId="7B79B464"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TRUALL</w:t>
            </w:r>
          </w:p>
        </w:tc>
        <w:tc>
          <w:tcPr>
            <w:tcW w:w="422" w:type="pct"/>
            <w:gridSpan w:val="2"/>
            <w:tcBorders>
              <w:top w:val="single" w:sz="4" w:space="0" w:color="auto"/>
              <w:left w:val="nil"/>
              <w:bottom w:val="single" w:sz="4" w:space="0" w:color="auto"/>
              <w:right w:val="single" w:sz="4" w:space="0" w:color="auto"/>
            </w:tcBorders>
            <w:shd w:val="clear" w:color="000000" w:fill="FFFFFF"/>
            <w:vAlign w:val="center"/>
            <w:hideMark/>
          </w:tcPr>
          <w:p w14:paraId="304A8BEA"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NDËRTESË SOCIAL-EKONOMIKE</w:t>
            </w:r>
          </w:p>
        </w:tc>
        <w:tc>
          <w:tcPr>
            <w:tcW w:w="510" w:type="pct"/>
            <w:gridSpan w:val="3"/>
            <w:tcBorders>
              <w:top w:val="single" w:sz="4" w:space="0" w:color="auto"/>
              <w:left w:val="nil"/>
              <w:bottom w:val="single" w:sz="4" w:space="0" w:color="auto"/>
              <w:right w:val="single" w:sz="4" w:space="0" w:color="auto"/>
            </w:tcBorders>
            <w:shd w:val="clear" w:color="000000" w:fill="FFFFFF"/>
            <w:noWrap/>
            <w:vAlign w:val="center"/>
            <w:hideMark/>
          </w:tcPr>
          <w:p w14:paraId="36E6541E" w14:textId="2C1E0F46"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PYLL</w:t>
            </w:r>
            <w:bookmarkStart w:id="5" w:name="_GoBack"/>
            <w:bookmarkEnd w:id="5"/>
          </w:p>
        </w:tc>
        <w:tc>
          <w:tcPr>
            <w:tcW w:w="217"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35E102" w14:textId="03F7D37D"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VLERA</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TOTALE</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5705E8F6" w14:textId="77777777" w:rsidR="0059704A" w:rsidRPr="003113AF" w:rsidRDefault="0059704A" w:rsidP="00B15E83">
            <w:pPr>
              <w:spacing w:after="0" w:line="240" w:lineRule="auto"/>
              <w:rPr>
                <w:rFonts w:ascii="Garamond" w:eastAsia="Times New Roman" w:hAnsi="Garamond" w:cs="Times New Roman"/>
                <w:b/>
                <w:bCs/>
                <w:color w:val="000000"/>
                <w:sz w:val="6"/>
                <w:szCs w:val="18"/>
                <w:lang w:val="sq-AL"/>
              </w:rPr>
            </w:pPr>
          </w:p>
        </w:tc>
      </w:tr>
      <w:tr w:rsidR="003113AF" w:rsidRPr="003113AF" w14:paraId="53108937"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vAlign w:val="center"/>
            <w:hideMark/>
          </w:tcPr>
          <w:p w14:paraId="24730EDA" w14:textId="1A6ADC0A" w:rsidR="0059704A" w:rsidRPr="003113AF" w:rsidRDefault="003113AF" w:rsidP="0059704A">
            <w:pPr>
              <w:spacing w:after="0" w:line="240" w:lineRule="auto"/>
              <w:rPr>
                <w:rFonts w:ascii="Garamond" w:eastAsia="Times New Roman" w:hAnsi="Garamond" w:cs="Times New Roman"/>
                <w:b/>
                <w:bCs/>
                <w:sz w:val="6"/>
                <w:szCs w:val="18"/>
                <w:lang w:val="sq-AL"/>
              </w:rPr>
            </w:pPr>
            <w:r w:rsidRPr="003113AF">
              <w:rPr>
                <w:rFonts w:ascii="Garamond" w:eastAsia="Times New Roman" w:hAnsi="Garamond" w:cs="Times New Roman"/>
                <w:b/>
                <w:bCs/>
                <w:sz w:val="6"/>
                <w:szCs w:val="18"/>
                <w:lang w:val="sq-AL"/>
              </w:rPr>
              <w:t>Nr</w:t>
            </w:r>
            <w:r w:rsidR="0059704A" w:rsidRPr="003113AF">
              <w:rPr>
                <w:rFonts w:ascii="Garamond" w:eastAsia="Times New Roman" w:hAnsi="Garamond" w:cs="Times New Roman"/>
                <w:b/>
                <w:bCs/>
                <w:sz w:val="6"/>
                <w:szCs w:val="18"/>
                <w:lang w:val="sq-AL"/>
              </w:rPr>
              <w:t>.</w:t>
            </w:r>
          </w:p>
        </w:tc>
        <w:tc>
          <w:tcPr>
            <w:tcW w:w="229" w:type="pct"/>
            <w:tcBorders>
              <w:top w:val="nil"/>
              <w:left w:val="nil"/>
              <w:bottom w:val="single" w:sz="4" w:space="0" w:color="auto"/>
              <w:right w:val="single" w:sz="4" w:space="0" w:color="auto"/>
            </w:tcBorders>
            <w:shd w:val="clear" w:color="000000" w:fill="FFFFFF"/>
            <w:vAlign w:val="center"/>
            <w:hideMark/>
          </w:tcPr>
          <w:p w14:paraId="6D0D8407"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Emri</w:t>
            </w:r>
          </w:p>
        </w:tc>
        <w:tc>
          <w:tcPr>
            <w:tcW w:w="163" w:type="pct"/>
            <w:tcBorders>
              <w:top w:val="nil"/>
              <w:left w:val="nil"/>
              <w:bottom w:val="single" w:sz="4" w:space="0" w:color="auto"/>
              <w:right w:val="single" w:sz="4" w:space="0" w:color="auto"/>
            </w:tcBorders>
            <w:shd w:val="clear" w:color="000000" w:fill="FFFFFF"/>
            <w:vAlign w:val="center"/>
            <w:hideMark/>
          </w:tcPr>
          <w:p w14:paraId="3A8F01A5"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Atësia</w:t>
            </w:r>
          </w:p>
        </w:tc>
        <w:tc>
          <w:tcPr>
            <w:tcW w:w="200" w:type="pct"/>
            <w:tcBorders>
              <w:top w:val="nil"/>
              <w:left w:val="nil"/>
              <w:bottom w:val="single" w:sz="4" w:space="0" w:color="auto"/>
              <w:right w:val="single" w:sz="4" w:space="0" w:color="auto"/>
            </w:tcBorders>
            <w:shd w:val="clear" w:color="000000" w:fill="FFFFFF"/>
            <w:vAlign w:val="center"/>
            <w:hideMark/>
          </w:tcPr>
          <w:p w14:paraId="1B3EEF96"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Mbiemri</w:t>
            </w:r>
          </w:p>
        </w:tc>
        <w:tc>
          <w:tcPr>
            <w:tcW w:w="181" w:type="pct"/>
            <w:tcBorders>
              <w:top w:val="nil"/>
              <w:left w:val="nil"/>
              <w:bottom w:val="single" w:sz="4" w:space="0" w:color="auto"/>
              <w:right w:val="single" w:sz="4" w:space="0" w:color="auto"/>
            </w:tcBorders>
            <w:shd w:val="clear" w:color="000000" w:fill="FFFFFF"/>
            <w:vAlign w:val="center"/>
            <w:hideMark/>
          </w:tcPr>
          <w:p w14:paraId="5879FC65" w14:textId="52CB9619"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 xml:space="preserve">Fshati ose </w:t>
            </w:r>
            <w:r w:rsidR="003113AF" w:rsidRPr="003113AF">
              <w:rPr>
                <w:rFonts w:ascii="Garamond" w:eastAsia="Times New Roman" w:hAnsi="Garamond" w:cs="Times New Roman"/>
                <w:b/>
                <w:bCs/>
                <w:color w:val="000000"/>
                <w:sz w:val="6"/>
                <w:szCs w:val="18"/>
                <w:lang w:val="sq-AL"/>
              </w:rPr>
              <w:t>qyteti</w:t>
            </w:r>
          </w:p>
        </w:tc>
        <w:tc>
          <w:tcPr>
            <w:tcW w:w="98" w:type="pct"/>
            <w:tcBorders>
              <w:top w:val="nil"/>
              <w:left w:val="nil"/>
              <w:bottom w:val="single" w:sz="4" w:space="0" w:color="auto"/>
              <w:right w:val="single" w:sz="4" w:space="0" w:color="auto"/>
            </w:tcBorders>
            <w:shd w:val="clear" w:color="000000" w:fill="FFFFFF"/>
            <w:vAlign w:val="center"/>
            <w:hideMark/>
          </w:tcPr>
          <w:p w14:paraId="5AD4A3A7"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proofErr w:type="spellStart"/>
            <w:r w:rsidRPr="003113AF">
              <w:rPr>
                <w:rFonts w:ascii="Garamond" w:eastAsia="Times New Roman" w:hAnsi="Garamond" w:cs="Times New Roman"/>
                <w:b/>
                <w:bCs/>
                <w:color w:val="000000"/>
                <w:sz w:val="6"/>
                <w:szCs w:val="18"/>
                <w:lang w:val="sq-AL"/>
              </w:rPr>
              <w:t>ZK</w:t>
            </w:r>
            <w:proofErr w:type="spellEnd"/>
          </w:p>
        </w:tc>
        <w:tc>
          <w:tcPr>
            <w:tcW w:w="160" w:type="pct"/>
            <w:tcBorders>
              <w:top w:val="nil"/>
              <w:left w:val="nil"/>
              <w:bottom w:val="single" w:sz="4" w:space="0" w:color="auto"/>
              <w:right w:val="single" w:sz="4" w:space="0" w:color="auto"/>
            </w:tcBorders>
            <w:shd w:val="clear" w:color="000000" w:fill="FFFFFF"/>
            <w:vAlign w:val="center"/>
            <w:hideMark/>
          </w:tcPr>
          <w:p w14:paraId="2A972C44"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Nr. i pasurisë</w:t>
            </w:r>
          </w:p>
        </w:tc>
        <w:tc>
          <w:tcPr>
            <w:tcW w:w="160" w:type="pct"/>
            <w:tcBorders>
              <w:top w:val="nil"/>
              <w:left w:val="nil"/>
              <w:bottom w:val="single" w:sz="4" w:space="0" w:color="auto"/>
              <w:right w:val="single" w:sz="4" w:space="0" w:color="auto"/>
            </w:tcBorders>
            <w:shd w:val="clear" w:color="000000" w:fill="FFFFFF"/>
            <w:vAlign w:val="center"/>
            <w:hideMark/>
          </w:tcPr>
          <w:p w14:paraId="0489E414"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Lloji i pasurisë</w:t>
            </w:r>
          </w:p>
        </w:tc>
        <w:tc>
          <w:tcPr>
            <w:tcW w:w="193" w:type="pct"/>
            <w:tcBorders>
              <w:top w:val="nil"/>
              <w:left w:val="nil"/>
              <w:bottom w:val="single" w:sz="4" w:space="0" w:color="auto"/>
              <w:right w:val="single" w:sz="4" w:space="0" w:color="auto"/>
            </w:tcBorders>
            <w:shd w:val="clear" w:color="000000" w:fill="FFFFFF"/>
            <w:vAlign w:val="center"/>
            <w:hideMark/>
          </w:tcPr>
          <w:p w14:paraId="38FF8FA9" w14:textId="35ED8B63"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 xml:space="preserve">Sipërfaqja </w:t>
            </w:r>
            <w:r w:rsidR="003113AF" w:rsidRPr="003113AF">
              <w:rPr>
                <w:rFonts w:ascii="Garamond" w:eastAsia="Times New Roman" w:hAnsi="Garamond" w:cs="Times New Roman"/>
                <w:b/>
                <w:bCs/>
                <w:color w:val="000000"/>
                <w:sz w:val="6"/>
                <w:szCs w:val="18"/>
                <w:lang w:val="sq-AL"/>
              </w:rPr>
              <w:t xml:space="preserve">totale </w:t>
            </w:r>
            <w:r w:rsidRPr="003113AF">
              <w:rPr>
                <w:rFonts w:ascii="Garamond" w:eastAsia="Times New Roman" w:hAnsi="Garamond" w:cs="Times New Roman"/>
                <w:b/>
                <w:bCs/>
                <w:color w:val="000000"/>
                <w:sz w:val="6"/>
                <w:szCs w:val="18"/>
                <w:lang w:val="sq-AL"/>
              </w:rPr>
              <w:t>(</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vertAlign w:val="superscript"/>
                <w:lang w:val="sq-AL"/>
              </w:rPr>
              <w:t>)</w:t>
            </w:r>
          </w:p>
        </w:tc>
        <w:tc>
          <w:tcPr>
            <w:tcW w:w="130" w:type="pct"/>
            <w:tcBorders>
              <w:top w:val="nil"/>
              <w:left w:val="nil"/>
              <w:bottom w:val="single" w:sz="4" w:space="0" w:color="auto"/>
              <w:right w:val="single" w:sz="4" w:space="0" w:color="auto"/>
            </w:tcBorders>
            <w:shd w:val="clear" w:color="000000" w:fill="FFFFFF"/>
            <w:vAlign w:val="center"/>
            <w:hideMark/>
          </w:tcPr>
          <w:p w14:paraId="3F37094E" w14:textId="7C162959"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Arë</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r w:rsidR="003113AF" w:rsidRPr="003113AF">
              <w:rPr>
                <w:rFonts w:ascii="Garamond" w:eastAsia="Times New Roman" w:hAnsi="Garamond" w:cs="Times New Roman"/>
                <w:b/>
                <w:bCs/>
                <w:color w:val="000000"/>
                <w:sz w:val="6"/>
                <w:szCs w:val="18"/>
                <w:lang w:val="sq-AL"/>
              </w:rPr>
              <w:t xml:space="preserve"> </w:t>
            </w:r>
          </w:p>
        </w:tc>
        <w:tc>
          <w:tcPr>
            <w:tcW w:w="170" w:type="pct"/>
            <w:tcBorders>
              <w:top w:val="nil"/>
              <w:left w:val="nil"/>
              <w:bottom w:val="single" w:sz="4" w:space="0" w:color="auto"/>
              <w:right w:val="single" w:sz="4" w:space="0" w:color="auto"/>
            </w:tcBorders>
            <w:shd w:val="clear" w:color="000000" w:fill="FFFFFF"/>
            <w:vAlign w:val="center"/>
            <w:hideMark/>
          </w:tcPr>
          <w:p w14:paraId="3D6CD70B" w14:textId="48BF1B89"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Truall</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r w:rsidR="003113AF" w:rsidRPr="003113AF">
              <w:rPr>
                <w:rFonts w:ascii="Garamond" w:eastAsia="Times New Roman" w:hAnsi="Garamond" w:cs="Times New Roman"/>
                <w:b/>
                <w:bCs/>
                <w:color w:val="000000"/>
                <w:sz w:val="6"/>
                <w:szCs w:val="18"/>
                <w:lang w:val="sq-AL"/>
              </w:rPr>
              <w:t xml:space="preserve"> </w:t>
            </w:r>
          </w:p>
        </w:tc>
        <w:tc>
          <w:tcPr>
            <w:tcW w:w="207" w:type="pct"/>
            <w:tcBorders>
              <w:top w:val="nil"/>
              <w:left w:val="nil"/>
              <w:bottom w:val="single" w:sz="4" w:space="0" w:color="auto"/>
              <w:right w:val="single" w:sz="4" w:space="0" w:color="auto"/>
            </w:tcBorders>
            <w:shd w:val="clear" w:color="000000" w:fill="FFFFFF"/>
            <w:vAlign w:val="center"/>
            <w:hideMark/>
          </w:tcPr>
          <w:p w14:paraId="13829571" w14:textId="44B6E191"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Ndërtesë (</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46" w:type="pct"/>
            <w:tcBorders>
              <w:top w:val="nil"/>
              <w:left w:val="nil"/>
              <w:bottom w:val="single" w:sz="4" w:space="0" w:color="auto"/>
              <w:right w:val="single" w:sz="4" w:space="0" w:color="auto"/>
            </w:tcBorders>
            <w:shd w:val="clear" w:color="000000" w:fill="FFFFFF"/>
            <w:vAlign w:val="center"/>
            <w:hideMark/>
          </w:tcPr>
          <w:p w14:paraId="13ABDEBB"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Volumi</w:t>
            </w:r>
          </w:p>
        </w:tc>
        <w:tc>
          <w:tcPr>
            <w:tcW w:w="109" w:type="pct"/>
            <w:tcBorders>
              <w:top w:val="nil"/>
              <w:left w:val="nil"/>
              <w:bottom w:val="single" w:sz="4" w:space="0" w:color="auto"/>
              <w:right w:val="single" w:sz="4" w:space="0" w:color="auto"/>
            </w:tcBorders>
            <w:shd w:val="clear" w:color="000000" w:fill="FFFFFF"/>
            <w:vAlign w:val="center"/>
            <w:hideMark/>
          </w:tcPr>
          <w:p w14:paraId="438C54C5"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Faqe</w:t>
            </w:r>
          </w:p>
        </w:tc>
        <w:tc>
          <w:tcPr>
            <w:tcW w:w="223" w:type="pct"/>
            <w:tcBorders>
              <w:top w:val="nil"/>
              <w:left w:val="nil"/>
              <w:bottom w:val="single" w:sz="4" w:space="0" w:color="auto"/>
              <w:right w:val="single" w:sz="4" w:space="0" w:color="auto"/>
            </w:tcBorders>
            <w:shd w:val="clear" w:color="000000" w:fill="FFFFFF"/>
            <w:vAlign w:val="center"/>
            <w:hideMark/>
          </w:tcPr>
          <w:p w14:paraId="799CE32D"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Sipërfaqja e shpronësuar (</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69" w:type="pct"/>
            <w:tcBorders>
              <w:top w:val="nil"/>
              <w:left w:val="nil"/>
              <w:bottom w:val="single" w:sz="4" w:space="0" w:color="auto"/>
              <w:right w:val="single" w:sz="4" w:space="0" w:color="auto"/>
            </w:tcBorders>
            <w:shd w:val="clear" w:color="000000" w:fill="FFFFFF"/>
            <w:vAlign w:val="center"/>
            <w:hideMark/>
          </w:tcPr>
          <w:p w14:paraId="12C43ED8" w14:textId="22B43046"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Çmimi</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61" w:type="pct"/>
            <w:tcBorders>
              <w:top w:val="nil"/>
              <w:left w:val="nil"/>
              <w:bottom w:val="single" w:sz="4" w:space="0" w:color="auto"/>
              <w:right w:val="single" w:sz="4" w:space="0" w:color="auto"/>
            </w:tcBorders>
            <w:shd w:val="clear" w:color="000000" w:fill="FFFFFF"/>
            <w:vAlign w:val="center"/>
            <w:hideMark/>
          </w:tcPr>
          <w:p w14:paraId="0DABA3F0" w14:textId="5496FE0B"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Vlera</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
        </w:tc>
        <w:tc>
          <w:tcPr>
            <w:tcW w:w="223" w:type="pct"/>
            <w:tcBorders>
              <w:top w:val="nil"/>
              <w:left w:val="nil"/>
              <w:bottom w:val="single" w:sz="4" w:space="0" w:color="auto"/>
              <w:right w:val="single" w:sz="4" w:space="0" w:color="auto"/>
            </w:tcBorders>
            <w:shd w:val="clear" w:color="000000" w:fill="FFFFFF"/>
            <w:vAlign w:val="center"/>
            <w:hideMark/>
          </w:tcPr>
          <w:p w14:paraId="0CBCDBE6"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Sipërfaqja e shpronësuar (</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69" w:type="pct"/>
            <w:tcBorders>
              <w:top w:val="nil"/>
              <w:left w:val="nil"/>
              <w:bottom w:val="single" w:sz="4" w:space="0" w:color="auto"/>
              <w:right w:val="single" w:sz="4" w:space="0" w:color="auto"/>
            </w:tcBorders>
            <w:shd w:val="clear" w:color="000000" w:fill="FFFFFF"/>
            <w:vAlign w:val="center"/>
            <w:hideMark/>
          </w:tcPr>
          <w:p w14:paraId="444CB263" w14:textId="7F1EB4BA"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Çmimi</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19" w:type="pct"/>
            <w:tcBorders>
              <w:top w:val="nil"/>
              <w:left w:val="nil"/>
              <w:bottom w:val="single" w:sz="4" w:space="0" w:color="auto"/>
              <w:right w:val="single" w:sz="4" w:space="0" w:color="auto"/>
            </w:tcBorders>
            <w:shd w:val="clear" w:color="000000" w:fill="FFFFFF"/>
            <w:vAlign w:val="center"/>
            <w:hideMark/>
          </w:tcPr>
          <w:p w14:paraId="4D6463C5" w14:textId="4E370A9B"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Vlera</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
        </w:tc>
        <w:tc>
          <w:tcPr>
            <w:tcW w:w="223" w:type="pct"/>
            <w:tcBorders>
              <w:top w:val="nil"/>
              <w:left w:val="nil"/>
              <w:bottom w:val="single" w:sz="4" w:space="0" w:color="auto"/>
              <w:right w:val="single" w:sz="4" w:space="0" w:color="auto"/>
            </w:tcBorders>
            <w:shd w:val="clear" w:color="000000" w:fill="FFFFFF"/>
            <w:vAlign w:val="center"/>
            <w:hideMark/>
          </w:tcPr>
          <w:p w14:paraId="1F54544F"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Sipërfaqja e shpronësuar (</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99" w:type="pct"/>
            <w:tcBorders>
              <w:top w:val="nil"/>
              <w:left w:val="nil"/>
              <w:bottom w:val="single" w:sz="4" w:space="0" w:color="auto"/>
              <w:right w:val="single" w:sz="4" w:space="0" w:color="auto"/>
            </w:tcBorders>
            <w:shd w:val="clear" w:color="000000" w:fill="FFFFFF"/>
            <w:vAlign w:val="center"/>
            <w:hideMark/>
          </w:tcPr>
          <w:p w14:paraId="01332914"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Vlera sipas preventivit</w:t>
            </w:r>
          </w:p>
        </w:tc>
        <w:tc>
          <w:tcPr>
            <w:tcW w:w="223" w:type="pct"/>
            <w:tcBorders>
              <w:top w:val="nil"/>
              <w:left w:val="nil"/>
              <w:bottom w:val="single" w:sz="4" w:space="0" w:color="auto"/>
              <w:right w:val="single" w:sz="4" w:space="0" w:color="auto"/>
            </w:tcBorders>
            <w:shd w:val="clear" w:color="000000" w:fill="FFFFFF"/>
            <w:vAlign w:val="center"/>
            <w:hideMark/>
          </w:tcPr>
          <w:p w14:paraId="22BB9798"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Sipërfaqja e shpronësuar (</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69" w:type="pct"/>
            <w:tcBorders>
              <w:top w:val="nil"/>
              <w:left w:val="nil"/>
              <w:bottom w:val="single" w:sz="4" w:space="0" w:color="auto"/>
              <w:right w:val="single" w:sz="4" w:space="0" w:color="auto"/>
            </w:tcBorders>
            <w:shd w:val="clear" w:color="000000" w:fill="FFFFFF"/>
            <w:vAlign w:val="center"/>
            <w:hideMark/>
          </w:tcPr>
          <w:p w14:paraId="11B365F5" w14:textId="65753C1A"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Çmimi</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roofErr w:type="spellStart"/>
            <w:r w:rsidRPr="003113AF">
              <w:rPr>
                <w:rFonts w:ascii="Garamond" w:eastAsia="Times New Roman" w:hAnsi="Garamond" w:cs="Times New Roman"/>
                <w:b/>
                <w:bCs/>
                <w:color w:val="000000"/>
                <w:sz w:val="6"/>
                <w:szCs w:val="18"/>
                <w:lang w:val="sq-AL"/>
              </w:rPr>
              <w:t>m</w:t>
            </w:r>
            <w:r w:rsidRPr="003113AF">
              <w:rPr>
                <w:rFonts w:ascii="Garamond" w:eastAsia="Times New Roman" w:hAnsi="Garamond" w:cs="Times New Roman"/>
                <w:b/>
                <w:bCs/>
                <w:color w:val="000000"/>
                <w:sz w:val="6"/>
                <w:szCs w:val="18"/>
                <w:vertAlign w:val="superscript"/>
                <w:lang w:val="sq-AL"/>
              </w:rPr>
              <w:t>2</w:t>
            </w:r>
            <w:proofErr w:type="spellEnd"/>
            <w:r w:rsidRPr="003113AF">
              <w:rPr>
                <w:rFonts w:ascii="Garamond" w:eastAsia="Times New Roman" w:hAnsi="Garamond" w:cs="Times New Roman"/>
                <w:b/>
                <w:bCs/>
                <w:color w:val="000000"/>
                <w:sz w:val="6"/>
                <w:szCs w:val="18"/>
                <w:lang w:val="sq-AL"/>
              </w:rPr>
              <w:t>)</w:t>
            </w:r>
          </w:p>
        </w:tc>
        <w:tc>
          <w:tcPr>
            <w:tcW w:w="119" w:type="pct"/>
            <w:tcBorders>
              <w:top w:val="nil"/>
              <w:left w:val="nil"/>
              <w:bottom w:val="single" w:sz="4" w:space="0" w:color="auto"/>
              <w:right w:val="single" w:sz="4" w:space="0" w:color="auto"/>
            </w:tcBorders>
            <w:shd w:val="clear" w:color="000000" w:fill="FFFFFF"/>
            <w:vAlign w:val="center"/>
            <w:hideMark/>
          </w:tcPr>
          <w:p w14:paraId="2A5B2EC6" w14:textId="56A71FFB"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Vlera</w:t>
            </w:r>
            <w:r w:rsidR="003113AF" w:rsidRPr="003113AF">
              <w:rPr>
                <w:rFonts w:ascii="Garamond" w:eastAsia="Times New Roman" w:hAnsi="Garamond" w:cs="Times New Roman"/>
                <w:b/>
                <w:bCs/>
                <w:color w:val="000000"/>
                <w:sz w:val="6"/>
                <w:szCs w:val="18"/>
                <w:lang w:val="sq-AL"/>
              </w:rPr>
              <w:t xml:space="preserve"> </w:t>
            </w:r>
            <w:r w:rsidRPr="003113AF">
              <w:rPr>
                <w:rFonts w:ascii="Garamond" w:eastAsia="Times New Roman" w:hAnsi="Garamond" w:cs="Times New Roman"/>
                <w:b/>
                <w:bCs/>
                <w:color w:val="000000"/>
                <w:sz w:val="6"/>
                <w:szCs w:val="18"/>
                <w:lang w:val="sq-AL"/>
              </w:rPr>
              <w:t>(lekë)</w:t>
            </w:r>
          </w:p>
        </w:tc>
        <w:tc>
          <w:tcPr>
            <w:tcW w:w="217" w:type="pct"/>
            <w:vMerge/>
            <w:tcBorders>
              <w:top w:val="nil"/>
              <w:left w:val="single" w:sz="4" w:space="0" w:color="auto"/>
              <w:bottom w:val="single" w:sz="4" w:space="0" w:color="auto"/>
              <w:right w:val="single" w:sz="4" w:space="0" w:color="auto"/>
            </w:tcBorders>
            <w:vAlign w:val="center"/>
            <w:hideMark/>
          </w:tcPr>
          <w:p w14:paraId="071E3E0F" w14:textId="77777777" w:rsidR="0059704A" w:rsidRPr="003113AF" w:rsidRDefault="0059704A" w:rsidP="0059704A">
            <w:pPr>
              <w:spacing w:after="0" w:line="240" w:lineRule="auto"/>
              <w:rPr>
                <w:rFonts w:ascii="Garamond" w:eastAsia="Times New Roman" w:hAnsi="Garamond" w:cs="Times New Roman"/>
                <w:b/>
                <w:bCs/>
                <w:color w:val="000000"/>
                <w:sz w:val="6"/>
                <w:szCs w:val="18"/>
                <w:lang w:val="sq-AL"/>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14:paraId="2E3F724C" w14:textId="77777777" w:rsidR="0059704A" w:rsidRPr="003113AF" w:rsidRDefault="0059704A" w:rsidP="00B15E83">
            <w:pPr>
              <w:spacing w:after="0" w:line="240" w:lineRule="auto"/>
              <w:rPr>
                <w:rFonts w:ascii="Garamond" w:eastAsia="Times New Roman" w:hAnsi="Garamond" w:cs="Times New Roman"/>
                <w:b/>
                <w:bCs/>
                <w:color w:val="000000"/>
                <w:sz w:val="6"/>
                <w:szCs w:val="18"/>
                <w:lang w:val="sq-AL"/>
              </w:rPr>
            </w:pPr>
          </w:p>
        </w:tc>
      </w:tr>
      <w:tr w:rsidR="003113AF" w:rsidRPr="003113AF" w14:paraId="175BBBEE"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vAlign w:val="center"/>
            <w:hideMark/>
          </w:tcPr>
          <w:p w14:paraId="3C6CDCA2" w14:textId="77777777" w:rsidR="0059704A" w:rsidRPr="003113AF" w:rsidRDefault="0059704A" w:rsidP="0059704A">
            <w:pPr>
              <w:spacing w:after="0" w:line="240" w:lineRule="auto"/>
              <w:jc w:val="center"/>
              <w:rPr>
                <w:rFonts w:ascii="Garamond" w:eastAsia="Times New Roman" w:hAnsi="Garamond" w:cs="Times New Roman"/>
                <w:b/>
                <w:bCs/>
                <w:i/>
                <w:iCs/>
                <w:sz w:val="6"/>
                <w:szCs w:val="18"/>
                <w:lang w:val="sq-AL"/>
              </w:rPr>
            </w:pPr>
            <w:r w:rsidRPr="003113AF">
              <w:rPr>
                <w:rFonts w:ascii="Garamond" w:eastAsia="Times New Roman" w:hAnsi="Garamond" w:cs="Times New Roman"/>
                <w:b/>
                <w:bCs/>
                <w:i/>
                <w:iCs/>
                <w:sz w:val="6"/>
                <w:szCs w:val="18"/>
                <w:lang w:val="sq-AL"/>
              </w:rPr>
              <w:t> </w:t>
            </w:r>
          </w:p>
        </w:tc>
        <w:tc>
          <w:tcPr>
            <w:tcW w:w="229" w:type="pct"/>
            <w:tcBorders>
              <w:top w:val="nil"/>
              <w:left w:val="nil"/>
              <w:bottom w:val="single" w:sz="4" w:space="0" w:color="auto"/>
              <w:right w:val="single" w:sz="4" w:space="0" w:color="auto"/>
            </w:tcBorders>
            <w:shd w:val="clear" w:color="000000" w:fill="FFFFFF"/>
            <w:vAlign w:val="center"/>
            <w:hideMark/>
          </w:tcPr>
          <w:p w14:paraId="37590653"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A</w:t>
            </w:r>
          </w:p>
        </w:tc>
        <w:tc>
          <w:tcPr>
            <w:tcW w:w="163" w:type="pct"/>
            <w:tcBorders>
              <w:top w:val="nil"/>
              <w:left w:val="nil"/>
              <w:bottom w:val="single" w:sz="4" w:space="0" w:color="auto"/>
              <w:right w:val="single" w:sz="4" w:space="0" w:color="auto"/>
            </w:tcBorders>
            <w:shd w:val="clear" w:color="000000" w:fill="FFFFFF"/>
            <w:vAlign w:val="center"/>
            <w:hideMark/>
          </w:tcPr>
          <w:p w14:paraId="6D545EF6"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B</w:t>
            </w:r>
          </w:p>
        </w:tc>
        <w:tc>
          <w:tcPr>
            <w:tcW w:w="200" w:type="pct"/>
            <w:tcBorders>
              <w:top w:val="nil"/>
              <w:left w:val="nil"/>
              <w:bottom w:val="single" w:sz="4" w:space="0" w:color="auto"/>
              <w:right w:val="single" w:sz="4" w:space="0" w:color="auto"/>
            </w:tcBorders>
            <w:shd w:val="clear" w:color="000000" w:fill="FFFFFF"/>
            <w:vAlign w:val="center"/>
            <w:hideMark/>
          </w:tcPr>
          <w:p w14:paraId="58CC0824"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C</w:t>
            </w:r>
          </w:p>
        </w:tc>
        <w:tc>
          <w:tcPr>
            <w:tcW w:w="181" w:type="pct"/>
            <w:tcBorders>
              <w:top w:val="nil"/>
              <w:left w:val="nil"/>
              <w:bottom w:val="single" w:sz="4" w:space="0" w:color="auto"/>
              <w:right w:val="single" w:sz="4" w:space="0" w:color="auto"/>
            </w:tcBorders>
            <w:shd w:val="clear" w:color="000000" w:fill="FFFFFF"/>
            <w:vAlign w:val="center"/>
            <w:hideMark/>
          </w:tcPr>
          <w:p w14:paraId="266121D3"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C</w:t>
            </w:r>
          </w:p>
        </w:tc>
        <w:tc>
          <w:tcPr>
            <w:tcW w:w="98" w:type="pct"/>
            <w:tcBorders>
              <w:top w:val="nil"/>
              <w:left w:val="nil"/>
              <w:bottom w:val="single" w:sz="4" w:space="0" w:color="auto"/>
              <w:right w:val="single" w:sz="4" w:space="0" w:color="auto"/>
            </w:tcBorders>
            <w:shd w:val="clear" w:color="000000" w:fill="FFFFFF"/>
            <w:vAlign w:val="center"/>
            <w:hideMark/>
          </w:tcPr>
          <w:p w14:paraId="775B5FD6"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Ç</w:t>
            </w:r>
          </w:p>
        </w:tc>
        <w:tc>
          <w:tcPr>
            <w:tcW w:w="160" w:type="pct"/>
            <w:tcBorders>
              <w:top w:val="nil"/>
              <w:left w:val="nil"/>
              <w:bottom w:val="single" w:sz="4" w:space="0" w:color="auto"/>
              <w:right w:val="single" w:sz="4" w:space="0" w:color="auto"/>
            </w:tcBorders>
            <w:shd w:val="clear" w:color="000000" w:fill="FFFFFF"/>
            <w:vAlign w:val="center"/>
            <w:hideMark/>
          </w:tcPr>
          <w:p w14:paraId="077879D3"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D</w:t>
            </w:r>
          </w:p>
        </w:tc>
        <w:tc>
          <w:tcPr>
            <w:tcW w:w="160" w:type="pct"/>
            <w:tcBorders>
              <w:top w:val="nil"/>
              <w:left w:val="nil"/>
              <w:bottom w:val="single" w:sz="4" w:space="0" w:color="auto"/>
              <w:right w:val="single" w:sz="4" w:space="0" w:color="auto"/>
            </w:tcBorders>
            <w:shd w:val="clear" w:color="000000" w:fill="FFFFFF"/>
            <w:vAlign w:val="center"/>
            <w:hideMark/>
          </w:tcPr>
          <w:p w14:paraId="33E6487A"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E</w:t>
            </w:r>
          </w:p>
        </w:tc>
        <w:tc>
          <w:tcPr>
            <w:tcW w:w="193" w:type="pct"/>
            <w:tcBorders>
              <w:top w:val="nil"/>
              <w:left w:val="nil"/>
              <w:bottom w:val="single" w:sz="4" w:space="0" w:color="auto"/>
              <w:right w:val="single" w:sz="4" w:space="0" w:color="auto"/>
            </w:tcBorders>
            <w:shd w:val="clear" w:color="000000" w:fill="FFFFFF"/>
            <w:vAlign w:val="center"/>
            <w:hideMark/>
          </w:tcPr>
          <w:p w14:paraId="24774C56"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F</w:t>
            </w:r>
          </w:p>
        </w:tc>
        <w:tc>
          <w:tcPr>
            <w:tcW w:w="130" w:type="pct"/>
            <w:tcBorders>
              <w:top w:val="nil"/>
              <w:left w:val="nil"/>
              <w:bottom w:val="single" w:sz="4" w:space="0" w:color="auto"/>
              <w:right w:val="single" w:sz="4" w:space="0" w:color="auto"/>
            </w:tcBorders>
            <w:shd w:val="clear" w:color="000000" w:fill="FFFFFF"/>
            <w:vAlign w:val="center"/>
            <w:hideMark/>
          </w:tcPr>
          <w:p w14:paraId="0FB834D2"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G</w:t>
            </w:r>
          </w:p>
        </w:tc>
        <w:tc>
          <w:tcPr>
            <w:tcW w:w="170" w:type="pct"/>
            <w:tcBorders>
              <w:top w:val="nil"/>
              <w:left w:val="nil"/>
              <w:bottom w:val="single" w:sz="4" w:space="0" w:color="auto"/>
              <w:right w:val="single" w:sz="4" w:space="0" w:color="auto"/>
            </w:tcBorders>
            <w:shd w:val="clear" w:color="000000" w:fill="FFFFFF"/>
            <w:vAlign w:val="center"/>
            <w:hideMark/>
          </w:tcPr>
          <w:p w14:paraId="28CF0AE5"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H</w:t>
            </w:r>
          </w:p>
        </w:tc>
        <w:tc>
          <w:tcPr>
            <w:tcW w:w="207" w:type="pct"/>
            <w:tcBorders>
              <w:top w:val="nil"/>
              <w:left w:val="nil"/>
              <w:bottom w:val="single" w:sz="4" w:space="0" w:color="auto"/>
              <w:right w:val="single" w:sz="4" w:space="0" w:color="auto"/>
            </w:tcBorders>
            <w:shd w:val="clear" w:color="000000" w:fill="FFFFFF"/>
            <w:vAlign w:val="center"/>
            <w:hideMark/>
          </w:tcPr>
          <w:p w14:paraId="29E1CC48"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I</w:t>
            </w:r>
          </w:p>
        </w:tc>
        <w:tc>
          <w:tcPr>
            <w:tcW w:w="146" w:type="pct"/>
            <w:tcBorders>
              <w:top w:val="nil"/>
              <w:left w:val="nil"/>
              <w:bottom w:val="single" w:sz="4" w:space="0" w:color="auto"/>
              <w:right w:val="single" w:sz="4" w:space="0" w:color="auto"/>
            </w:tcBorders>
            <w:shd w:val="clear" w:color="000000" w:fill="FFFFFF"/>
            <w:vAlign w:val="center"/>
            <w:hideMark/>
          </w:tcPr>
          <w:p w14:paraId="5666BEDF"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J</w:t>
            </w:r>
          </w:p>
        </w:tc>
        <w:tc>
          <w:tcPr>
            <w:tcW w:w="109" w:type="pct"/>
            <w:tcBorders>
              <w:top w:val="nil"/>
              <w:left w:val="nil"/>
              <w:bottom w:val="single" w:sz="4" w:space="0" w:color="auto"/>
              <w:right w:val="single" w:sz="4" w:space="0" w:color="auto"/>
            </w:tcBorders>
            <w:shd w:val="clear" w:color="000000" w:fill="FFFFFF"/>
            <w:vAlign w:val="center"/>
            <w:hideMark/>
          </w:tcPr>
          <w:p w14:paraId="3EB54D40" w14:textId="77777777" w:rsidR="0059704A" w:rsidRPr="003113AF" w:rsidRDefault="0059704A" w:rsidP="0059704A">
            <w:pPr>
              <w:spacing w:after="0" w:line="240" w:lineRule="auto"/>
              <w:jc w:val="center"/>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K</w:t>
            </w:r>
          </w:p>
        </w:tc>
        <w:tc>
          <w:tcPr>
            <w:tcW w:w="223" w:type="pct"/>
            <w:tcBorders>
              <w:top w:val="nil"/>
              <w:left w:val="nil"/>
              <w:bottom w:val="single" w:sz="4" w:space="0" w:color="auto"/>
              <w:right w:val="single" w:sz="4" w:space="0" w:color="auto"/>
            </w:tcBorders>
            <w:shd w:val="clear" w:color="000000" w:fill="FFFFFF"/>
            <w:vAlign w:val="center"/>
            <w:hideMark/>
          </w:tcPr>
          <w:p w14:paraId="4C615ABA"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L</w:t>
            </w:r>
          </w:p>
        </w:tc>
        <w:tc>
          <w:tcPr>
            <w:tcW w:w="169" w:type="pct"/>
            <w:tcBorders>
              <w:top w:val="nil"/>
              <w:left w:val="nil"/>
              <w:bottom w:val="single" w:sz="4" w:space="0" w:color="auto"/>
              <w:right w:val="single" w:sz="4" w:space="0" w:color="auto"/>
            </w:tcBorders>
            <w:shd w:val="clear" w:color="000000" w:fill="FFFFFF"/>
            <w:noWrap/>
            <w:vAlign w:val="center"/>
            <w:hideMark/>
          </w:tcPr>
          <w:p w14:paraId="4DE2808A"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M</w:t>
            </w:r>
          </w:p>
        </w:tc>
        <w:tc>
          <w:tcPr>
            <w:tcW w:w="161" w:type="pct"/>
            <w:tcBorders>
              <w:top w:val="nil"/>
              <w:left w:val="nil"/>
              <w:bottom w:val="single" w:sz="4" w:space="0" w:color="auto"/>
              <w:right w:val="single" w:sz="4" w:space="0" w:color="auto"/>
            </w:tcBorders>
            <w:shd w:val="clear" w:color="000000" w:fill="FFFFFF"/>
            <w:vAlign w:val="center"/>
            <w:hideMark/>
          </w:tcPr>
          <w:p w14:paraId="056A085A"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N</w:t>
            </w:r>
          </w:p>
        </w:tc>
        <w:tc>
          <w:tcPr>
            <w:tcW w:w="223" w:type="pct"/>
            <w:tcBorders>
              <w:top w:val="nil"/>
              <w:left w:val="nil"/>
              <w:bottom w:val="single" w:sz="4" w:space="0" w:color="auto"/>
              <w:right w:val="single" w:sz="4" w:space="0" w:color="auto"/>
            </w:tcBorders>
            <w:shd w:val="clear" w:color="000000" w:fill="FFFFFF"/>
            <w:vAlign w:val="center"/>
            <w:hideMark/>
          </w:tcPr>
          <w:p w14:paraId="4FCF0C7B"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O</w:t>
            </w:r>
          </w:p>
        </w:tc>
        <w:tc>
          <w:tcPr>
            <w:tcW w:w="169" w:type="pct"/>
            <w:tcBorders>
              <w:top w:val="nil"/>
              <w:left w:val="nil"/>
              <w:bottom w:val="single" w:sz="4" w:space="0" w:color="auto"/>
              <w:right w:val="single" w:sz="4" w:space="0" w:color="auto"/>
            </w:tcBorders>
            <w:shd w:val="clear" w:color="000000" w:fill="FFFFFF"/>
            <w:vAlign w:val="center"/>
            <w:hideMark/>
          </w:tcPr>
          <w:p w14:paraId="551EB5D5"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P</w:t>
            </w:r>
          </w:p>
        </w:tc>
        <w:tc>
          <w:tcPr>
            <w:tcW w:w="119" w:type="pct"/>
            <w:tcBorders>
              <w:top w:val="nil"/>
              <w:left w:val="nil"/>
              <w:bottom w:val="single" w:sz="4" w:space="0" w:color="auto"/>
              <w:right w:val="single" w:sz="4" w:space="0" w:color="auto"/>
            </w:tcBorders>
            <w:shd w:val="clear" w:color="000000" w:fill="FFFFFF"/>
            <w:noWrap/>
            <w:vAlign w:val="center"/>
            <w:hideMark/>
          </w:tcPr>
          <w:p w14:paraId="16327C7B"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Q</w:t>
            </w:r>
          </w:p>
        </w:tc>
        <w:tc>
          <w:tcPr>
            <w:tcW w:w="223" w:type="pct"/>
            <w:tcBorders>
              <w:top w:val="nil"/>
              <w:left w:val="nil"/>
              <w:bottom w:val="single" w:sz="4" w:space="0" w:color="auto"/>
              <w:right w:val="single" w:sz="4" w:space="0" w:color="auto"/>
            </w:tcBorders>
            <w:shd w:val="clear" w:color="000000" w:fill="FFFFFF"/>
            <w:noWrap/>
            <w:vAlign w:val="center"/>
            <w:hideMark/>
          </w:tcPr>
          <w:p w14:paraId="29DE34D4"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R</w:t>
            </w:r>
          </w:p>
        </w:tc>
        <w:tc>
          <w:tcPr>
            <w:tcW w:w="199" w:type="pct"/>
            <w:tcBorders>
              <w:top w:val="nil"/>
              <w:left w:val="nil"/>
              <w:bottom w:val="single" w:sz="4" w:space="0" w:color="auto"/>
              <w:right w:val="single" w:sz="4" w:space="0" w:color="auto"/>
            </w:tcBorders>
            <w:shd w:val="clear" w:color="000000" w:fill="FFFFFF"/>
            <w:noWrap/>
            <w:vAlign w:val="center"/>
            <w:hideMark/>
          </w:tcPr>
          <w:p w14:paraId="4C9D810E"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T</w:t>
            </w:r>
          </w:p>
        </w:tc>
        <w:tc>
          <w:tcPr>
            <w:tcW w:w="223" w:type="pct"/>
            <w:tcBorders>
              <w:top w:val="nil"/>
              <w:left w:val="nil"/>
              <w:bottom w:val="single" w:sz="4" w:space="0" w:color="auto"/>
              <w:right w:val="single" w:sz="4" w:space="0" w:color="auto"/>
            </w:tcBorders>
            <w:shd w:val="clear" w:color="000000" w:fill="FFFFFF"/>
            <w:vAlign w:val="center"/>
            <w:hideMark/>
          </w:tcPr>
          <w:p w14:paraId="516CE055"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L</w:t>
            </w:r>
          </w:p>
        </w:tc>
        <w:tc>
          <w:tcPr>
            <w:tcW w:w="169" w:type="pct"/>
            <w:tcBorders>
              <w:top w:val="nil"/>
              <w:left w:val="nil"/>
              <w:bottom w:val="single" w:sz="4" w:space="0" w:color="auto"/>
              <w:right w:val="single" w:sz="4" w:space="0" w:color="auto"/>
            </w:tcBorders>
            <w:shd w:val="clear" w:color="000000" w:fill="FFFFFF"/>
            <w:noWrap/>
            <w:vAlign w:val="center"/>
            <w:hideMark/>
          </w:tcPr>
          <w:p w14:paraId="58E70C72"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M</w:t>
            </w:r>
          </w:p>
        </w:tc>
        <w:tc>
          <w:tcPr>
            <w:tcW w:w="119" w:type="pct"/>
            <w:tcBorders>
              <w:top w:val="nil"/>
              <w:left w:val="nil"/>
              <w:bottom w:val="single" w:sz="4" w:space="0" w:color="auto"/>
              <w:right w:val="single" w:sz="4" w:space="0" w:color="auto"/>
            </w:tcBorders>
            <w:shd w:val="clear" w:color="000000" w:fill="FFFFFF"/>
            <w:vAlign w:val="center"/>
            <w:hideMark/>
          </w:tcPr>
          <w:p w14:paraId="32D55D03"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N</w:t>
            </w:r>
          </w:p>
        </w:tc>
        <w:tc>
          <w:tcPr>
            <w:tcW w:w="217" w:type="pct"/>
            <w:tcBorders>
              <w:top w:val="nil"/>
              <w:left w:val="nil"/>
              <w:bottom w:val="single" w:sz="4" w:space="0" w:color="auto"/>
              <w:right w:val="single" w:sz="4" w:space="0" w:color="auto"/>
            </w:tcBorders>
            <w:shd w:val="clear" w:color="000000" w:fill="FFFFFF"/>
            <w:vAlign w:val="center"/>
            <w:hideMark/>
          </w:tcPr>
          <w:p w14:paraId="3E5E0FA3" w14:textId="77777777" w:rsidR="0059704A" w:rsidRPr="003113AF" w:rsidRDefault="0059704A" w:rsidP="0059704A">
            <w:pPr>
              <w:spacing w:after="0" w:line="240" w:lineRule="auto"/>
              <w:jc w:val="center"/>
              <w:rPr>
                <w:rFonts w:ascii="Garamond" w:eastAsia="Times New Roman" w:hAnsi="Garamond" w:cs="Times New Roman"/>
                <w:i/>
                <w:iCs/>
                <w:color w:val="000000"/>
                <w:sz w:val="6"/>
                <w:szCs w:val="18"/>
                <w:lang w:val="sq-AL"/>
              </w:rPr>
            </w:pPr>
            <w:r w:rsidRPr="003113AF">
              <w:rPr>
                <w:rFonts w:ascii="Garamond" w:eastAsia="Times New Roman" w:hAnsi="Garamond" w:cs="Times New Roman"/>
                <w:i/>
                <w:iCs/>
                <w:color w:val="000000"/>
                <w:sz w:val="6"/>
                <w:szCs w:val="18"/>
                <w:lang w:val="sq-AL"/>
              </w:rPr>
              <w:t>Y</w:t>
            </w:r>
          </w:p>
        </w:tc>
        <w:tc>
          <w:tcPr>
            <w:tcW w:w="548" w:type="pct"/>
            <w:tcBorders>
              <w:top w:val="nil"/>
              <w:left w:val="nil"/>
              <w:bottom w:val="single" w:sz="4" w:space="0" w:color="auto"/>
              <w:right w:val="single" w:sz="4" w:space="0" w:color="auto"/>
            </w:tcBorders>
            <w:shd w:val="clear" w:color="000000" w:fill="FFFFFF"/>
            <w:vAlign w:val="center"/>
            <w:hideMark/>
          </w:tcPr>
          <w:p w14:paraId="398AA7FF" w14:textId="75906F24" w:rsidR="0059704A" w:rsidRPr="003113AF" w:rsidRDefault="003113AF" w:rsidP="00B15E83">
            <w:pPr>
              <w:spacing w:after="0" w:line="240" w:lineRule="auto"/>
              <w:rPr>
                <w:rFonts w:ascii="Garamond" w:eastAsia="Times New Roman" w:hAnsi="Garamond" w:cs="Times New Roman"/>
                <w:b/>
                <w:bCs/>
                <w:i/>
                <w:iCs/>
                <w:color w:val="000000"/>
                <w:sz w:val="6"/>
                <w:szCs w:val="18"/>
                <w:lang w:val="sq-AL"/>
              </w:rPr>
            </w:pPr>
            <w:r w:rsidRPr="003113AF">
              <w:rPr>
                <w:rFonts w:ascii="Garamond" w:eastAsia="Times New Roman" w:hAnsi="Garamond" w:cs="Times New Roman"/>
                <w:b/>
                <w:bCs/>
                <w:i/>
                <w:iCs/>
                <w:color w:val="000000"/>
                <w:sz w:val="6"/>
                <w:szCs w:val="18"/>
                <w:lang w:val="sq-AL"/>
              </w:rPr>
              <w:t>z</w:t>
            </w:r>
          </w:p>
        </w:tc>
      </w:tr>
      <w:tr w:rsidR="003113AF" w:rsidRPr="003113AF" w14:paraId="0A280583"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3545483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54</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3DF04D0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6C71633" w14:textId="59434764"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5EAB7F8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7447AE6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18/2</w:t>
            </w:r>
          </w:p>
        </w:tc>
        <w:tc>
          <w:tcPr>
            <w:tcW w:w="160" w:type="pct"/>
            <w:tcBorders>
              <w:top w:val="nil"/>
              <w:left w:val="nil"/>
              <w:bottom w:val="single" w:sz="4" w:space="0" w:color="auto"/>
              <w:right w:val="single" w:sz="4" w:space="0" w:color="auto"/>
            </w:tcBorders>
            <w:shd w:val="clear" w:color="000000" w:fill="FFFFFF"/>
            <w:noWrap/>
            <w:vAlign w:val="center"/>
            <w:hideMark/>
          </w:tcPr>
          <w:p w14:paraId="7CF9F81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1CAF420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30" w:type="pct"/>
            <w:tcBorders>
              <w:top w:val="nil"/>
              <w:left w:val="nil"/>
              <w:bottom w:val="single" w:sz="4" w:space="0" w:color="auto"/>
              <w:right w:val="single" w:sz="4" w:space="0" w:color="auto"/>
            </w:tcBorders>
            <w:shd w:val="clear" w:color="000000" w:fill="FFFFFF"/>
            <w:noWrap/>
            <w:vAlign w:val="center"/>
            <w:hideMark/>
          </w:tcPr>
          <w:p w14:paraId="0A84DEE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266763D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676ECE0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20E1E97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5C6195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150</w:t>
            </w:r>
          </w:p>
        </w:tc>
        <w:tc>
          <w:tcPr>
            <w:tcW w:w="223" w:type="pct"/>
            <w:tcBorders>
              <w:top w:val="nil"/>
              <w:left w:val="nil"/>
              <w:bottom w:val="single" w:sz="4" w:space="0" w:color="auto"/>
              <w:right w:val="single" w:sz="4" w:space="0" w:color="auto"/>
            </w:tcBorders>
            <w:shd w:val="clear" w:color="000000" w:fill="FFFFFF"/>
            <w:noWrap/>
            <w:vAlign w:val="center"/>
            <w:hideMark/>
          </w:tcPr>
          <w:p w14:paraId="6BC66D9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69" w:type="pct"/>
            <w:tcBorders>
              <w:top w:val="nil"/>
              <w:left w:val="nil"/>
              <w:bottom w:val="single" w:sz="4" w:space="0" w:color="auto"/>
              <w:right w:val="single" w:sz="4" w:space="0" w:color="auto"/>
            </w:tcBorders>
            <w:shd w:val="clear" w:color="000000" w:fill="FFFFFF"/>
            <w:noWrap/>
            <w:vAlign w:val="center"/>
            <w:hideMark/>
          </w:tcPr>
          <w:p w14:paraId="36678EB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3DDB510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1,851,200 </w:t>
            </w:r>
          </w:p>
        </w:tc>
        <w:tc>
          <w:tcPr>
            <w:tcW w:w="223" w:type="pct"/>
            <w:tcBorders>
              <w:top w:val="nil"/>
              <w:left w:val="nil"/>
              <w:bottom w:val="single" w:sz="4" w:space="0" w:color="auto"/>
              <w:right w:val="single" w:sz="4" w:space="0" w:color="auto"/>
            </w:tcBorders>
            <w:shd w:val="clear" w:color="000000" w:fill="FFFFFF"/>
            <w:noWrap/>
            <w:vAlign w:val="center"/>
            <w:hideMark/>
          </w:tcPr>
          <w:p w14:paraId="21C17DF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70A84E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0999B51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68C5E48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ADD552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68189CE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347F45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A750D0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7810568" w14:textId="555A148A"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1,851,200.00</w:t>
            </w:r>
          </w:p>
        </w:tc>
        <w:tc>
          <w:tcPr>
            <w:tcW w:w="548" w:type="pct"/>
            <w:tcBorders>
              <w:top w:val="nil"/>
              <w:left w:val="nil"/>
              <w:bottom w:val="single" w:sz="4" w:space="0" w:color="auto"/>
              <w:right w:val="single" w:sz="4" w:space="0" w:color="auto"/>
            </w:tcBorders>
            <w:shd w:val="clear" w:color="000000" w:fill="FFFFFF"/>
            <w:vAlign w:val="center"/>
            <w:hideMark/>
          </w:tcPr>
          <w:p w14:paraId="7BB92E09" w14:textId="35B89BCB" w:rsidR="0059704A" w:rsidRPr="003113AF" w:rsidRDefault="003113AF"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Kufizim me urdhër drejtori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w:t>
            </w:r>
            <w:r>
              <w:rPr>
                <w:rFonts w:ascii="Garamond" w:eastAsia="Times New Roman" w:hAnsi="Garamond" w:cs="Times New Roman"/>
                <w:sz w:val="6"/>
                <w:szCs w:val="18"/>
                <w:lang w:val="sq-AL"/>
              </w:rPr>
              <w:t xml:space="preserve">datë </w:t>
            </w:r>
            <w:r w:rsidRPr="003113AF">
              <w:rPr>
                <w:rFonts w:ascii="Garamond" w:eastAsia="Times New Roman" w:hAnsi="Garamond" w:cs="Times New Roman"/>
                <w:sz w:val="6"/>
                <w:szCs w:val="18"/>
                <w:lang w:val="sq-AL"/>
              </w:rPr>
              <w:t>15.8.2025 p</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r 20 v</w:t>
            </w:r>
            <w:r>
              <w:rPr>
                <w:rFonts w:ascii="Garamond" w:eastAsia="Times New Roman" w:hAnsi="Garamond" w:cs="Times New Roman"/>
                <w:sz w:val="6"/>
                <w:szCs w:val="18"/>
                <w:lang w:val="sq-AL"/>
              </w:rPr>
              <w:t>jet</w:t>
            </w:r>
            <w:r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pezullohen veprimet për pasurinë sipas shkresës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2664/1 </w:t>
            </w:r>
            <w:proofErr w:type="spellStart"/>
            <w:r w:rsidRPr="003113AF">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Pr>
                <w:rFonts w:ascii="Garamond" w:eastAsia="Times New Roman" w:hAnsi="Garamond" w:cs="Times New Roman"/>
                <w:sz w:val="6"/>
                <w:szCs w:val="18"/>
                <w:lang w:val="sq-AL"/>
              </w:rPr>
              <w:t xml:space="preserve">ë </w:t>
            </w:r>
            <w:r w:rsidRPr="003113AF">
              <w:rPr>
                <w:rFonts w:ascii="Garamond" w:eastAsia="Times New Roman" w:hAnsi="Garamond" w:cs="Times New Roman"/>
                <w:sz w:val="6"/>
                <w:szCs w:val="18"/>
                <w:lang w:val="sq-AL"/>
              </w:rPr>
              <w:t>10.12.2025 Qendra e Kadastr</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s Digjitale protokolluar n</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ASHK</w:t>
            </w:r>
            <w:r>
              <w:rPr>
                <w:rFonts w:ascii="Garamond" w:eastAsia="Times New Roman" w:hAnsi="Garamond" w:cs="Times New Roman"/>
                <w:sz w:val="6"/>
                <w:szCs w:val="18"/>
                <w:lang w:val="sq-AL"/>
              </w:rPr>
              <w:t xml:space="preserve"> </w:t>
            </w:r>
            <w:r w:rsidR="00890B73">
              <w:rPr>
                <w:rFonts w:ascii="Garamond" w:eastAsia="Times New Roman" w:hAnsi="Garamond" w:cs="Times New Roman"/>
                <w:sz w:val="6"/>
                <w:szCs w:val="18"/>
                <w:lang w:val="sq-AL"/>
              </w:rPr>
              <w:t xml:space="preserve">Durrës–Kavajë–Krujë </w:t>
            </w:r>
            <w:r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dat</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si dhe me shkres</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n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Pr>
                <w:rFonts w:ascii="Garamond" w:eastAsia="Times New Roman" w:hAnsi="Garamond" w:cs="Times New Roman"/>
                <w:sz w:val="6"/>
                <w:szCs w:val="18"/>
                <w:lang w:val="sq-AL"/>
              </w:rPr>
              <w:t xml:space="preserve"> </w:t>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dat</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Qendra e Kadastrës Digjitale ka nisur procedura e</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afishimit publik prej datës 22.12.2025 deri m</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dat</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4.2.2023</w:t>
            </w:r>
            <w:r>
              <w:rPr>
                <w:rFonts w:ascii="Garamond" w:eastAsia="Times New Roman" w:hAnsi="Garamond" w:cs="Times New Roman"/>
                <w:sz w:val="6"/>
                <w:szCs w:val="18"/>
                <w:lang w:val="sq-AL"/>
              </w:rPr>
              <w:t>,</w:t>
            </w:r>
            <w:r w:rsidR="003A74B0">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pasuria u përmirësua/përditësua 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00011415 3</w:t>
            </w:r>
          </w:p>
        </w:tc>
      </w:tr>
      <w:tr w:rsidR="003113AF" w:rsidRPr="003113AF" w14:paraId="3118408C"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3C6817F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55</w:t>
            </w:r>
          </w:p>
        </w:tc>
        <w:tc>
          <w:tcPr>
            <w:tcW w:w="229" w:type="pct"/>
            <w:tcBorders>
              <w:top w:val="nil"/>
              <w:left w:val="nil"/>
              <w:bottom w:val="single" w:sz="4" w:space="0" w:color="auto"/>
              <w:right w:val="single" w:sz="4" w:space="0" w:color="auto"/>
            </w:tcBorders>
            <w:shd w:val="clear" w:color="000000" w:fill="FFFFFF"/>
            <w:noWrap/>
            <w:vAlign w:val="center"/>
            <w:hideMark/>
          </w:tcPr>
          <w:p w14:paraId="006CC42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MUHARREM</w:t>
            </w:r>
            <w:proofErr w:type="spellEnd"/>
            <w:r w:rsidRPr="003113AF">
              <w:rPr>
                <w:rFonts w:ascii="Garamond" w:eastAsia="Times New Roman" w:hAnsi="Garamond" w:cs="Times New Roman"/>
                <w:sz w:val="6"/>
                <w:szCs w:val="1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67AE39C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RIZA</w:t>
            </w:r>
          </w:p>
        </w:tc>
        <w:tc>
          <w:tcPr>
            <w:tcW w:w="200" w:type="pct"/>
            <w:tcBorders>
              <w:top w:val="nil"/>
              <w:left w:val="nil"/>
              <w:bottom w:val="single" w:sz="4" w:space="0" w:color="auto"/>
              <w:right w:val="single" w:sz="4" w:space="0" w:color="auto"/>
            </w:tcBorders>
            <w:shd w:val="clear" w:color="000000" w:fill="FFFFFF"/>
            <w:noWrap/>
            <w:vAlign w:val="center"/>
            <w:hideMark/>
          </w:tcPr>
          <w:p w14:paraId="21EB5BD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BARDHOCI</w:t>
            </w:r>
          </w:p>
        </w:tc>
        <w:tc>
          <w:tcPr>
            <w:tcW w:w="181" w:type="pct"/>
            <w:tcBorders>
              <w:top w:val="nil"/>
              <w:left w:val="nil"/>
              <w:bottom w:val="single" w:sz="4" w:space="0" w:color="auto"/>
              <w:right w:val="single" w:sz="4" w:space="0" w:color="auto"/>
            </w:tcBorders>
            <w:shd w:val="clear" w:color="000000" w:fill="FFFFFF"/>
            <w:noWrap/>
            <w:vAlign w:val="center"/>
            <w:hideMark/>
          </w:tcPr>
          <w:p w14:paraId="5D2E1BAB" w14:textId="5433F21F"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4CE8588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899BC2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18/3</w:t>
            </w:r>
          </w:p>
        </w:tc>
        <w:tc>
          <w:tcPr>
            <w:tcW w:w="160" w:type="pct"/>
            <w:tcBorders>
              <w:top w:val="nil"/>
              <w:left w:val="nil"/>
              <w:bottom w:val="single" w:sz="4" w:space="0" w:color="auto"/>
              <w:right w:val="single" w:sz="4" w:space="0" w:color="auto"/>
            </w:tcBorders>
            <w:shd w:val="clear" w:color="000000" w:fill="FFFFFF"/>
            <w:noWrap/>
            <w:vAlign w:val="center"/>
            <w:hideMark/>
          </w:tcPr>
          <w:p w14:paraId="0CD37D4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287A029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30" w:type="pct"/>
            <w:tcBorders>
              <w:top w:val="nil"/>
              <w:left w:val="nil"/>
              <w:bottom w:val="single" w:sz="4" w:space="0" w:color="auto"/>
              <w:right w:val="single" w:sz="4" w:space="0" w:color="auto"/>
            </w:tcBorders>
            <w:shd w:val="clear" w:color="000000" w:fill="FFFFFF"/>
            <w:noWrap/>
            <w:vAlign w:val="center"/>
            <w:hideMark/>
          </w:tcPr>
          <w:p w14:paraId="6BC1D64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0646854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5A74288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3544535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93DC0D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145</w:t>
            </w:r>
          </w:p>
        </w:tc>
        <w:tc>
          <w:tcPr>
            <w:tcW w:w="223" w:type="pct"/>
            <w:tcBorders>
              <w:top w:val="nil"/>
              <w:left w:val="nil"/>
              <w:bottom w:val="single" w:sz="4" w:space="0" w:color="auto"/>
              <w:right w:val="single" w:sz="4" w:space="0" w:color="auto"/>
            </w:tcBorders>
            <w:shd w:val="clear" w:color="000000" w:fill="FFFFFF"/>
            <w:noWrap/>
            <w:vAlign w:val="center"/>
            <w:hideMark/>
          </w:tcPr>
          <w:p w14:paraId="711CC81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69" w:type="pct"/>
            <w:tcBorders>
              <w:top w:val="nil"/>
              <w:left w:val="nil"/>
              <w:bottom w:val="single" w:sz="4" w:space="0" w:color="auto"/>
              <w:right w:val="single" w:sz="4" w:space="0" w:color="auto"/>
            </w:tcBorders>
            <w:shd w:val="clear" w:color="000000" w:fill="FFFFFF"/>
            <w:noWrap/>
            <w:vAlign w:val="center"/>
            <w:hideMark/>
          </w:tcPr>
          <w:p w14:paraId="7834B9B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19C6D8C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1,851,200 </w:t>
            </w:r>
          </w:p>
        </w:tc>
        <w:tc>
          <w:tcPr>
            <w:tcW w:w="223" w:type="pct"/>
            <w:tcBorders>
              <w:top w:val="nil"/>
              <w:left w:val="nil"/>
              <w:bottom w:val="single" w:sz="4" w:space="0" w:color="auto"/>
              <w:right w:val="single" w:sz="4" w:space="0" w:color="auto"/>
            </w:tcBorders>
            <w:shd w:val="clear" w:color="000000" w:fill="FFFFFF"/>
            <w:noWrap/>
            <w:vAlign w:val="center"/>
            <w:hideMark/>
          </w:tcPr>
          <w:p w14:paraId="7C776F5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CF7FC2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0924FF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811CB9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DBBF6B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EF466F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11E796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92356C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BC5EB22" w14:textId="5FEDCC61"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1,851,200.00</w:t>
            </w:r>
          </w:p>
        </w:tc>
        <w:tc>
          <w:tcPr>
            <w:tcW w:w="548" w:type="pct"/>
            <w:tcBorders>
              <w:top w:val="nil"/>
              <w:left w:val="nil"/>
              <w:bottom w:val="single" w:sz="4" w:space="0" w:color="auto"/>
              <w:right w:val="single" w:sz="4" w:space="0" w:color="auto"/>
            </w:tcBorders>
            <w:shd w:val="clear" w:color="000000" w:fill="FFFFFF"/>
            <w:vAlign w:val="center"/>
            <w:hideMark/>
          </w:tcPr>
          <w:p w14:paraId="22DA7070" w14:textId="1B7C4EC4" w:rsidR="0059704A" w:rsidRPr="003113AF" w:rsidRDefault="003113AF"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Pasuria u përmirësua/përditësua 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000114164</w:t>
            </w:r>
          </w:p>
        </w:tc>
      </w:tr>
      <w:tr w:rsidR="003113AF" w:rsidRPr="003113AF" w14:paraId="31AE4AF1"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A70F5C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56</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2A90BE1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DDA1F94" w14:textId="47DA74C4"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03FA175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2C5EC67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18/4</w:t>
            </w:r>
          </w:p>
        </w:tc>
        <w:tc>
          <w:tcPr>
            <w:tcW w:w="160" w:type="pct"/>
            <w:tcBorders>
              <w:top w:val="nil"/>
              <w:left w:val="nil"/>
              <w:bottom w:val="single" w:sz="4" w:space="0" w:color="auto"/>
              <w:right w:val="single" w:sz="4" w:space="0" w:color="auto"/>
            </w:tcBorders>
            <w:shd w:val="clear" w:color="000000" w:fill="FFFFFF"/>
            <w:noWrap/>
            <w:vAlign w:val="center"/>
            <w:hideMark/>
          </w:tcPr>
          <w:p w14:paraId="4AEFA25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66347DE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30" w:type="pct"/>
            <w:tcBorders>
              <w:top w:val="nil"/>
              <w:left w:val="nil"/>
              <w:bottom w:val="single" w:sz="4" w:space="0" w:color="auto"/>
              <w:right w:val="single" w:sz="4" w:space="0" w:color="auto"/>
            </w:tcBorders>
            <w:shd w:val="clear" w:color="000000" w:fill="FFFFFF"/>
            <w:noWrap/>
            <w:vAlign w:val="center"/>
            <w:hideMark/>
          </w:tcPr>
          <w:p w14:paraId="06D023D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79FC167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56F7D7B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7D1C19C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3A165A1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152</w:t>
            </w:r>
          </w:p>
        </w:tc>
        <w:tc>
          <w:tcPr>
            <w:tcW w:w="223" w:type="pct"/>
            <w:tcBorders>
              <w:top w:val="nil"/>
              <w:left w:val="nil"/>
              <w:bottom w:val="single" w:sz="4" w:space="0" w:color="auto"/>
              <w:right w:val="single" w:sz="4" w:space="0" w:color="auto"/>
            </w:tcBorders>
            <w:shd w:val="clear" w:color="000000" w:fill="FFFFFF"/>
            <w:noWrap/>
            <w:vAlign w:val="center"/>
            <w:hideMark/>
          </w:tcPr>
          <w:p w14:paraId="0689DF1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5,200 </w:t>
            </w:r>
          </w:p>
        </w:tc>
        <w:tc>
          <w:tcPr>
            <w:tcW w:w="169" w:type="pct"/>
            <w:tcBorders>
              <w:top w:val="nil"/>
              <w:left w:val="nil"/>
              <w:bottom w:val="single" w:sz="4" w:space="0" w:color="auto"/>
              <w:right w:val="single" w:sz="4" w:space="0" w:color="auto"/>
            </w:tcBorders>
            <w:shd w:val="clear" w:color="000000" w:fill="FFFFFF"/>
            <w:noWrap/>
            <w:vAlign w:val="center"/>
            <w:hideMark/>
          </w:tcPr>
          <w:p w14:paraId="723F856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09EDFF1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1,851,200 </w:t>
            </w:r>
          </w:p>
        </w:tc>
        <w:tc>
          <w:tcPr>
            <w:tcW w:w="223" w:type="pct"/>
            <w:tcBorders>
              <w:top w:val="nil"/>
              <w:left w:val="nil"/>
              <w:bottom w:val="single" w:sz="4" w:space="0" w:color="auto"/>
              <w:right w:val="single" w:sz="4" w:space="0" w:color="auto"/>
            </w:tcBorders>
            <w:shd w:val="clear" w:color="000000" w:fill="FFFFFF"/>
            <w:noWrap/>
            <w:vAlign w:val="center"/>
            <w:hideMark/>
          </w:tcPr>
          <w:p w14:paraId="0A60B9A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3BBF056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A3EE9B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A987B7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56C4DB8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9274B7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388257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91260B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4115D49A" w14:textId="1BF45DB2"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1,851,200.00</w:t>
            </w:r>
          </w:p>
        </w:tc>
        <w:tc>
          <w:tcPr>
            <w:tcW w:w="548" w:type="pct"/>
            <w:tcBorders>
              <w:top w:val="nil"/>
              <w:left w:val="nil"/>
              <w:bottom w:val="single" w:sz="4" w:space="0" w:color="auto"/>
              <w:right w:val="single" w:sz="4" w:space="0" w:color="auto"/>
            </w:tcBorders>
            <w:shd w:val="clear" w:color="000000" w:fill="FFFFFF"/>
            <w:vAlign w:val="center"/>
            <w:hideMark/>
          </w:tcPr>
          <w:p w14:paraId="7D89FCA5" w14:textId="04EE43D4" w:rsidR="0059704A" w:rsidRPr="003113AF" w:rsidRDefault="003113AF"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Kufizim me urdhër drejtori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w:t>
            </w:r>
            <w:r>
              <w:rPr>
                <w:rFonts w:ascii="Garamond" w:eastAsia="Times New Roman" w:hAnsi="Garamond" w:cs="Times New Roman"/>
                <w:sz w:val="6"/>
                <w:szCs w:val="18"/>
                <w:lang w:val="sq-AL"/>
              </w:rPr>
              <w:t xml:space="preserve">datë </w:t>
            </w:r>
            <w:r w:rsidRPr="003113AF">
              <w:rPr>
                <w:rFonts w:ascii="Garamond" w:eastAsia="Times New Roman" w:hAnsi="Garamond" w:cs="Times New Roman"/>
                <w:sz w:val="6"/>
                <w:szCs w:val="18"/>
                <w:lang w:val="sq-AL"/>
              </w:rPr>
              <w:t>15.8.2025 p</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r 20 v</w:t>
            </w:r>
            <w:r>
              <w:rPr>
                <w:rFonts w:ascii="Garamond" w:eastAsia="Times New Roman" w:hAnsi="Garamond" w:cs="Times New Roman"/>
                <w:sz w:val="6"/>
                <w:szCs w:val="18"/>
                <w:lang w:val="sq-AL"/>
              </w:rPr>
              <w:t>jet</w:t>
            </w:r>
            <w:r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pezullohen veprimet p</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r pasurinë sipas shkresës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2664/1 </w:t>
            </w:r>
            <w:proofErr w:type="spellStart"/>
            <w:r w:rsidRPr="003113AF">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10.12.2025 Qendra e </w:t>
            </w:r>
            <w:r w:rsidR="00890B73" w:rsidRPr="003113AF">
              <w:rPr>
                <w:rFonts w:ascii="Garamond" w:eastAsia="Times New Roman" w:hAnsi="Garamond" w:cs="Times New Roman"/>
                <w:sz w:val="6"/>
                <w:szCs w:val="18"/>
                <w:lang w:val="sq-AL"/>
              </w:rPr>
              <w:t>Kadastrës</w:t>
            </w:r>
            <w:r w:rsidRPr="003113AF">
              <w:rPr>
                <w:rFonts w:ascii="Garamond" w:eastAsia="Times New Roman" w:hAnsi="Garamond" w:cs="Times New Roman"/>
                <w:sz w:val="6"/>
                <w:szCs w:val="18"/>
                <w:lang w:val="sq-AL"/>
              </w:rPr>
              <w:t xml:space="preserve"> Digjitale protokolluar n</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ASHK</w:t>
            </w:r>
            <w:r w:rsidRPr="003113AF">
              <w:rPr>
                <w:rFonts w:ascii="Garamond" w:eastAsia="Times New Roman" w:hAnsi="Garamond" w:cs="Times New Roman"/>
                <w:sz w:val="6"/>
                <w:szCs w:val="18"/>
                <w:lang w:val="sq-AL"/>
              </w:rPr>
              <w:br/>
              <w:t>Durr</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s</w:t>
            </w:r>
            <w:r w:rsidR="00890B7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Kavaj</w:t>
            </w:r>
            <w:r>
              <w:rPr>
                <w:rFonts w:ascii="Garamond" w:eastAsia="Times New Roman" w:hAnsi="Garamond" w:cs="Times New Roman"/>
                <w:sz w:val="6"/>
                <w:szCs w:val="18"/>
                <w:lang w:val="sq-AL"/>
              </w:rPr>
              <w:t>ë</w:t>
            </w:r>
            <w:r w:rsidR="00890B7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Kruj</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me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dat</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w:t>
            </w:r>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si dhe me shkresën nr.</w:t>
            </w:r>
            <w:r>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prot</w:t>
            </w:r>
            <w:proofErr w:type="spellEnd"/>
            <w:r w:rsidR="00890B7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 </w:t>
            </w:r>
            <w:r w:rsidR="00890B73" w:rsidRPr="003113AF">
              <w:rPr>
                <w:rFonts w:ascii="Garamond" w:eastAsia="Times New Roman" w:hAnsi="Garamond" w:cs="Times New Roman"/>
                <w:sz w:val="6"/>
                <w:szCs w:val="18"/>
                <w:lang w:val="sq-AL"/>
              </w:rPr>
              <w:t xml:space="preserve">Qendra </w:t>
            </w:r>
            <w:r w:rsidRPr="003113AF">
              <w:rPr>
                <w:rFonts w:ascii="Garamond" w:eastAsia="Times New Roman" w:hAnsi="Garamond" w:cs="Times New Roman"/>
                <w:sz w:val="6"/>
                <w:szCs w:val="18"/>
                <w:lang w:val="sq-AL"/>
              </w:rPr>
              <w:t xml:space="preserve">e </w:t>
            </w:r>
            <w:r w:rsidR="00890B73" w:rsidRPr="003113AF">
              <w:rPr>
                <w:rFonts w:ascii="Garamond" w:eastAsia="Times New Roman" w:hAnsi="Garamond" w:cs="Times New Roman"/>
                <w:sz w:val="6"/>
                <w:szCs w:val="18"/>
                <w:lang w:val="sq-AL"/>
              </w:rPr>
              <w:t xml:space="preserve">Kadastrës Digjitale </w:t>
            </w:r>
            <w:r w:rsidRPr="003113AF">
              <w:rPr>
                <w:rFonts w:ascii="Garamond" w:eastAsia="Times New Roman" w:hAnsi="Garamond" w:cs="Times New Roman"/>
                <w:sz w:val="6"/>
                <w:szCs w:val="18"/>
                <w:lang w:val="sq-AL"/>
              </w:rPr>
              <w:t>ka nisur procedura e</w:t>
            </w:r>
            <w:r w:rsidRPr="003113AF">
              <w:rPr>
                <w:rFonts w:ascii="Garamond" w:eastAsia="Times New Roman" w:hAnsi="Garamond" w:cs="Times New Roman"/>
                <w:sz w:val="6"/>
                <w:szCs w:val="18"/>
                <w:lang w:val="sq-AL"/>
              </w:rPr>
              <w:br/>
              <w:t xml:space="preserve">afishimit publik prej </w:t>
            </w:r>
            <w:r w:rsidR="00890B73" w:rsidRPr="003113AF">
              <w:rPr>
                <w:rFonts w:ascii="Garamond" w:eastAsia="Times New Roman" w:hAnsi="Garamond" w:cs="Times New Roman"/>
                <w:sz w:val="6"/>
                <w:szCs w:val="18"/>
                <w:lang w:val="sq-AL"/>
              </w:rPr>
              <w:t>datës</w:t>
            </w:r>
            <w:r w:rsidRPr="003113AF">
              <w:rPr>
                <w:rFonts w:ascii="Garamond" w:eastAsia="Times New Roman" w:hAnsi="Garamond" w:cs="Times New Roman"/>
                <w:sz w:val="6"/>
                <w:szCs w:val="18"/>
                <w:lang w:val="sq-AL"/>
              </w:rPr>
              <w:t xml:space="preserve"> 22.12.2025 deri m</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4.2.2023</w:t>
            </w:r>
            <w:r w:rsidRPr="003113AF">
              <w:rPr>
                <w:rFonts w:ascii="Garamond" w:eastAsia="Times New Roman" w:hAnsi="Garamond" w:cs="Times New Roman"/>
                <w:sz w:val="6"/>
                <w:szCs w:val="18"/>
                <w:lang w:val="sq-AL"/>
              </w:rPr>
              <w:br/>
              <w:t xml:space="preserve">pasuria u </w:t>
            </w:r>
            <w:r w:rsidR="00890B73" w:rsidRPr="003113AF">
              <w:rPr>
                <w:rFonts w:ascii="Garamond" w:eastAsia="Times New Roman" w:hAnsi="Garamond" w:cs="Times New Roman"/>
                <w:sz w:val="6"/>
                <w:szCs w:val="18"/>
                <w:lang w:val="sq-AL"/>
              </w:rPr>
              <w:t>përmirësua</w:t>
            </w:r>
            <w:r w:rsidRPr="003113AF">
              <w:rPr>
                <w:rFonts w:ascii="Garamond" w:eastAsia="Times New Roman" w:hAnsi="Garamond" w:cs="Times New Roman"/>
                <w:sz w:val="6"/>
                <w:szCs w:val="18"/>
                <w:lang w:val="sq-AL"/>
              </w:rPr>
              <w:t>/</w:t>
            </w:r>
            <w:r w:rsidR="00890B73" w:rsidRPr="003113AF">
              <w:rPr>
                <w:rFonts w:ascii="Garamond" w:eastAsia="Times New Roman" w:hAnsi="Garamond" w:cs="Times New Roman"/>
                <w:sz w:val="6"/>
                <w:szCs w:val="18"/>
                <w:lang w:val="sq-AL"/>
              </w:rPr>
              <w:t>përditësua</w:t>
            </w:r>
            <w:r w:rsidRPr="003113AF">
              <w:rPr>
                <w:rFonts w:ascii="Garamond" w:eastAsia="Times New Roman" w:hAnsi="Garamond" w:cs="Times New Roman"/>
                <w:sz w:val="6"/>
                <w:szCs w:val="18"/>
                <w:lang w:val="sq-AL"/>
              </w:rPr>
              <w:t xml:space="preserve"> 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000114175</w:t>
            </w:r>
          </w:p>
        </w:tc>
      </w:tr>
      <w:tr w:rsidR="003113AF" w:rsidRPr="003113AF" w14:paraId="7EBAA02D"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67DC2E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57</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21AB49C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433AF931" w14:textId="7CA2598D"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48769DB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98DA2A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18/5</w:t>
            </w:r>
          </w:p>
        </w:tc>
        <w:tc>
          <w:tcPr>
            <w:tcW w:w="160" w:type="pct"/>
            <w:tcBorders>
              <w:top w:val="nil"/>
              <w:left w:val="nil"/>
              <w:bottom w:val="single" w:sz="4" w:space="0" w:color="auto"/>
              <w:right w:val="single" w:sz="4" w:space="0" w:color="auto"/>
            </w:tcBorders>
            <w:shd w:val="clear" w:color="000000" w:fill="FFFFFF"/>
            <w:noWrap/>
            <w:vAlign w:val="center"/>
            <w:hideMark/>
          </w:tcPr>
          <w:p w14:paraId="19A53EA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736154A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30" w:type="pct"/>
            <w:tcBorders>
              <w:top w:val="nil"/>
              <w:left w:val="nil"/>
              <w:bottom w:val="single" w:sz="4" w:space="0" w:color="auto"/>
              <w:right w:val="single" w:sz="4" w:space="0" w:color="auto"/>
            </w:tcBorders>
            <w:shd w:val="clear" w:color="000000" w:fill="FFFFFF"/>
            <w:noWrap/>
            <w:vAlign w:val="center"/>
            <w:hideMark/>
          </w:tcPr>
          <w:p w14:paraId="77FA39A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558390F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335D3BF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1AD1F2E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035F898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153</w:t>
            </w:r>
          </w:p>
        </w:tc>
        <w:tc>
          <w:tcPr>
            <w:tcW w:w="223" w:type="pct"/>
            <w:tcBorders>
              <w:top w:val="nil"/>
              <w:left w:val="nil"/>
              <w:bottom w:val="single" w:sz="4" w:space="0" w:color="auto"/>
              <w:right w:val="single" w:sz="4" w:space="0" w:color="auto"/>
            </w:tcBorders>
            <w:shd w:val="clear" w:color="000000" w:fill="FFFFFF"/>
            <w:noWrap/>
            <w:vAlign w:val="center"/>
            <w:hideMark/>
          </w:tcPr>
          <w:p w14:paraId="032B566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69" w:type="pct"/>
            <w:tcBorders>
              <w:top w:val="nil"/>
              <w:left w:val="nil"/>
              <w:bottom w:val="single" w:sz="4" w:space="0" w:color="auto"/>
              <w:right w:val="single" w:sz="4" w:space="0" w:color="auto"/>
            </w:tcBorders>
            <w:shd w:val="clear" w:color="000000" w:fill="FFFFFF"/>
            <w:noWrap/>
            <w:vAlign w:val="center"/>
            <w:hideMark/>
          </w:tcPr>
          <w:p w14:paraId="309DC7B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30048B3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1,958,000 </w:t>
            </w:r>
          </w:p>
        </w:tc>
        <w:tc>
          <w:tcPr>
            <w:tcW w:w="223" w:type="pct"/>
            <w:tcBorders>
              <w:top w:val="nil"/>
              <w:left w:val="nil"/>
              <w:bottom w:val="single" w:sz="4" w:space="0" w:color="auto"/>
              <w:right w:val="single" w:sz="4" w:space="0" w:color="auto"/>
            </w:tcBorders>
            <w:shd w:val="clear" w:color="000000" w:fill="FFFFFF"/>
            <w:noWrap/>
            <w:vAlign w:val="center"/>
            <w:hideMark/>
          </w:tcPr>
          <w:p w14:paraId="395D502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BD921E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3F6F2D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3CFCE7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631992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7CE58A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22B911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7C6A602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7F75325" w14:textId="121739DF"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1,958,000.00</w:t>
            </w:r>
          </w:p>
        </w:tc>
        <w:tc>
          <w:tcPr>
            <w:tcW w:w="548" w:type="pct"/>
            <w:tcBorders>
              <w:top w:val="nil"/>
              <w:left w:val="nil"/>
              <w:bottom w:val="single" w:sz="4" w:space="0" w:color="auto"/>
              <w:right w:val="single" w:sz="4" w:space="0" w:color="auto"/>
            </w:tcBorders>
            <w:shd w:val="clear" w:color="000000" w:fill="FFFFFF"/>
            <w:vAlign w:val="center"/>
            <w:hideMark/>
          </w:tcPr>
          <w:p w14:paraId="063D74E8" w14:textId="4D9EE734" w:rsidR="0059704A" w:rsidRPr="003113AF" w:rsidRDefault="003113AF"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Kufizim me urdhër drejtori nr. 11042, datë 15.8.2025 për 20 vjet nga </w:t>
            </w:r>
            <w:proofErr w:type="spellStart"/>
            <w:r>
              <w:rPr>
                <w:rFonts w:ascii="Garamond" w:eastAsia="Times New Roman" w:hAnsi="Garamond" w:cs="Times New Roman"/>
                <w:sz w:val="6"/>
                <w:szCs w:val="18"/>
                <w:lang w:val="sq-AL"/>
              </w:rPr>
              <w:t>APD</w:t>
            </w:r>
            <w:proofErr w:type="spellEnd"/>
            <w:r>
              <w:rPr>
                <w:rFonts w:ascii="Garamond" w:eastAsia="Times New Roman" w:hAnsi="Garamond" w:cs="Times New Roman"/>
                <w:sz w:val="6"/>
                <w:szCs w:val="18"/>
                <w:lang w:val="sq-AL"/>
              </w:rPr>
              <w:t xml:space="preserve"> pezullohen veprimet për pasurinë sipas shkresës nr. 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10.12.2025 </w:t>
            </w:r>
            <w:r w:rsidR="00890B73" w:rsidRPr="003113AF">
              <w:rPr>
                <w:rFonts w:ascii="Garamond" w:eastAsia="Times New Roman" w:hAnsi="Garamond" w:cs="Times New Roman"/>
                <w:sz w:val="6"/>
                <w:szCs w:val="18"/>
                <w:lang w:val="sq-AL"/>
              </w:rPr>
              <w:t xml:space="preserve">Qendra </w:t>
            </w:r>
            <w:r w:rsidRPr="003113AF">
              <w:rPr>
                <w:rFonts w:ascii="Garamond" w:eastAsia="Times New Roman" w:hAnsi="Garamond" w:cs="Times New Roman"/>
                <w:sz w:val="6"/>
                <w:szCs w:val="18"/>
                <w:lang w:val="sq-AL"/>
              </w:rPr>
              <w:t xml:space="preserve">e </w:t>
            </w:r>
            <w:r w:rsidR="00890B73" w:rsidRPr="003113AF">
              <w:rPr>
                <w:rFonts w:ascii="Garamond" w:eastAsia="Times New Roman" w:hAnsi="Garamond" w:cs="Times New Roman"/>
                <w:sz w:val="6"/>
                <w:szCs w:val="18"/>
                <w:lang w:val="sq-AL"/>
              </w:rPr>
              <w:t xml:space="preserve">Kadastrës Digjitale </w:t>
            </w:r>
            <w:r w:rsidRPr="003113AF">
              <w:rPr>
                <w:rFonts w:ascii="Garamond" w:eastAsia="Times New Roman" w:hAnsi="Garamond" w:cs="Times New Roman"/>
                <w:sz w:val="6"/>
                <w:szCs w:val="18"/>
                <w:lang w:val="sq-AL"/>
              </w:rPr>
              <w:t>protokolluar n</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w:t>
            </w:r>
            <w:r w:rsidR="00890B73" w:rsidRPr="003113AF">
              <w:rPr>
                <w:rFonts w:ascii="Garamond" w:eastAsia="Times New Roman" w:hAnsi="Garamond" w:cs="Times New Roman"/>
                <w:sz w:val="6"/>
                <w:szCs w:val="18"/>
                <w:lang w:val="sq-AL"/>
              </w:rPr>
              <w:t>ASHK</w:t>
            </w:r>
            <w:r w:rsidRPr="003113AF">
              <w:rPr>
                <w:rFonts w:ascii="Garamond" w:eastAsia="Times New Roman" w:hAnsi="Garamond" w:cs="Times New Roman"/>
                <w:sz w:val="6"/>
                <w:szCs w:val="18"/>
                <w:lang w:val="sq-AL"/>
              </w:rPr>
              <w:br/>
            </w:r>
            <w:r w:rsidR="00890B73" w:rsidRPr="003113AF">
              <w:rPr>
                <w:rFonts w:ascii="Garamond" w:eastAsia="Times New Roman" w:hAnsi="Garamond" w:cs="Times New Roman"/>
                <w:sz w:val="6"/>
                <w:szCs w:val="18"/>
                <w:lang w:val="sq-AL"/>
              </w:rPr>
              <w:t>Durr</w:t>
            </w:r>
            <w:r w:rsidR="00890B73">
              <w:rPr>
                <w:rFonts w:ascii="Garamond" w:eastAsia="Times New Roman" w:hAnsi="Garamond" w:cs="Times New Roman"/>
                <w:sz w:val="6"/>
                <w:szCs w:val="18"/>
                <w:lang w:val="sq-AL"/>
              </w:rPr>
              <w:t>ë</w:t>
            </w:r>
            <w:r w:rsidR="00890B73" w:rsidRPr="003113AF">
              <w:rPr>
                <w:rFonts w:ascii="Garamond" w:eastAsia="Times New Roman" w:hAnsi="Garamond" w:cs="Times New Roman"/>
                <w:sz w:val="6"/>
                <w:szCs w:val="18"/>
                <w:lang w:val="sq-AL"/>
              </w:rPr>
              <w:t>s</w:t>
            </w:r>
            <w:r w:rsidR="00890B73">
              <w:rPr>
                <w:rFonts w:ascii="Garamond" w:eastAsia="Times New Roman" w:hAnsi="Garamond" w:cs="Times New Roman"/>
                <w:sz w:val="6"/>
                <w:szCs w:val="18"/>
                <w:lang w:val="sq-AL"/>
              </w:rPr>
              <w:t>–</w:t>
            </w:r>
            <w:r w:rsidR="00890B73" w:rsidRPr="003113AF">
              <w:rPr>
                <w:rFonts w:ascii="Garamond" w:eastAsia="Times New Roman" w:hAnsi="Garamond" w:cs="Times New Roman"/>
                <w:sz w:val="6"/>
                <w:szCs w:val="18"/>
                <w:lang w:val="sq-AL"/>
              </w:rPr>
              <w:t>Kavaj</w:t>
            </w:r>
            <w:r w:rsidR="00890B73">
              <w:rPr>
                <w:rFonts w:ascii="Garamond" w:eastAsia="Times New Roman" w:hAnsi="Garamond" w:cs="Times New Roman"/>
                <w:sz w:val="6"/>
                <w:szCs w:val="18"/>
                <w:lang w:val="sq-AL"/>
              </w:rPr>
              <w:t>ë–</w:t>
            </w:r>
            <w:r w:rsidR="00890B73" w:rsidRPr="003113AF">
              <w:rPr>
                <w:rFonts w:ascii="Garamond" w:eastAsia="Times New Roman" w:hAnsi="Garamond" w:cs="Times New Roman"/>
                <w:sz w:val="6"/>
                <w:szCs w:val="18"/>
                <w:lang w:val="sq-AL"/>
              </w:rPr>
              <w:t>Kruj</w:t>
            </w:r>
            <w:r w:rsidR="00890B73">
              <w:rPr>
                <w:rFonts w:ascii="Garamond" w:eastAsia="Times New Roman" w:hAnsi="Garamond" w:cs="Times New Roman"/>
                <w:sz w:val="6"/>
                <w:szCs w:val="18"/>
                <w:lang w:val="sq-AL"/>
              </w:rPr>
              <w:t>ë</w:t>
            </w:r>
            <w:r w:rsidR="00890B73"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me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 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w:t>
            </w:r>
            <w:r w:rsidR="00890B7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si dhe me </w:t>
            </w:r>
            <w:r w:rsidR="00890B73" w:rsidRPr="003113AF">
              <w:rPr>
                <w:rFonts w:ascii="Garamond" w:eastAsia="Times New Roman" w:hAnsi="Garamond" w:cs="Times New Roman"/>
                <w:sz w:val="6"/>
                <w:szCs w:val="18"/>
                <w:lang w:val="sq-AL"/>
              </w:rPr>
              <w:t>shkresën</w:t>
            </w:r>
            <w:r w:rsidRPr="003113AF">
              <w:rPr>
                <w:rFonts w:ascii="Garamond" w:eastAsia="Times New Roman" w:hAnsi="Garamond" w:cs="Times New Roman"/>
                <w:sz w:val="6"/>
                <w:szCs w:val="18"/>
                <w:lang w:val="sq-AL"/>
              </w:rPr>
              <w:t xml:space="preserv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sidRPr="003113AF">
              <w:rPr>
                <w:rFonts w:ascii="Garamond" w:eastAsia="Times New Roman" w:hAnsi="Garamond" w:cs="Times New Roman"/>
                <w:sz w:val="6"/>
                <w:szCs w:val="18"/>
                <w:lang w:val="sq-AL"/>
              </w:rPr>
              <w:br/>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 </w:t>
            </w:r>
            <w:r w:rsidR="00890B73" w:rsidRPr="003113AF">
              <w:rPr>
                <w:rFonts w:ascii="Garamond" w:eastAsia="Times New Roman" w:hAnsi="Garamond" w:cs="Times New Roman"/>
                <w:sz w:val="6"/>
                <w:szCs w:val="18"/>
                <w:lang w:val="sq-AL"/>
              </w:rPr>
              <w:t xml:space="preserve">Qendra </w:t>
            </w:r>
            <w:r w:rsidRPr="003113AF">
              <w:rPr>
                <w:rFonts w:ascii="Garamond" w:eastAsia="Times New Roman" w:hAnsi="Garamond" w:cs="Times New Roman"/>
                <w:sz w:val="6"/>
                <w:szCs w:val="18"/>
                <w:lang w:val="sq-AL"/>
              </w:rPr>
              <w:t xml:space="preserve">e </w:t>
            </w:r>
            <w:r w:rsidR="00890B73" w:rsidRPr="003113AF">
              <w:rPr>
                <w:rFonts w:ascii="Garamond" w:eastAsia="Times New Roman" w:hAnsi="Garamond" w:cs="Times New Roman"/>
                <w:sz w:val="6"/>
                <w:szCs w:val="18"/>
                <w:lang w:val="sq-AL"/>
              </w:rPr>
              <w:t xml:space="preserve">Kadastrës Digjitale </w:t>
            </w:r>
            <w:r w:rsidRPr="003113AF">
              <w:rPr>
                <w:rFonts w:ascii="Garamond" w:eastAsia="Times New Roman" w:hAnsi="Garamond" w:cs="Times New Roman"/>
                <w:sz w:val="6"/>
                <w:szCs w:val="18"/>
                <w:lang w:val="sq-AL"/>
              </w:rPr>
              <w:t>ka nisur procedura</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e</w:t>
            </w:r>
            <w:r w:rsidRPr="003113AF">
              <w:rPr>
                <w:rFonts w:ascii="Garamond" w:eastAsia="Times New Roman" w:hAnsi="Garamond" w:cs="Times New Roman"/>
                <w:sz w:val="6"/>
                <w:szCs w:val="18"/>
                <w:lang w:val="sq-AL"/>
              </w:rPr>
              <w:br/>
              <w:t>afishimit publik prej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s 22.12.2025 deri m</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4.2.2023</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Pr="003113AF">
              <w:rPr>
                <w:rFonts w:ascii="Garamond" w:eastAsia="Times New Roman" w:hAnsi="Garamond" w:cs="Times New Roman"/>
                <w:sz w:val="6"/>
                <w:szCs w:val="18"/>
                <w:lang w:val="sq-AL"/>
              </w:rPr>
              <w:t xml:space="preserve">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000114186</w:t>
            </w:r>
          </w:p>
        </w:tc>
      </w:tr>
      <w:tr w:rsidR="003113AF" w:rsidRPr="003113AF" w14:paraId="776F6FA5"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89FCB8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58</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054F79D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55013239" w14:textId="260BDFF8"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29F092B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D3A5B4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18/6</w:t>
            </w:r>
          </w:p>
        </w:tc>
        <w:tc>
          <w:tcPr>
            <w:tcW w:w="160" w:type="pct"/>
            <w:tcBorders>
              <w:top w:val="nil"/>
              <w:left w:val="nil"/>
              <w:bottom w:val="single" w:sz="4" w:space="0" w:color="auto"/>
              <w:right w:val="single" w:sz="4" w:space="0" w:color="auto"/>
            </w:tcBorders>
            <w:shd w:val="clear" w:color="000000" w:fill="FFFFFF"/>
            <w:noWrap/>
            <w:vAlign w:val="center"/>
            <w:hideMark/>
          </w:tcPr>
          <w:p w14:paraId="12CCFEA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5D52EFB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30" w:type="pct"/>
            <w:tcBorders>
              <w:top w:val="nil"/>
              <w:left w:val="nil"/>
              <w:bottom w:val="single" w:sz="4" w:space="0" w:color="auto"/>
              <w:right w:val="single" w:sz="4" w:space="0" w:color="auto"/>
            </w:tcBorders>
            <w:shd w:val="clear" w:color="000000" w:fill="FFFFFF"/>
            <w:noWrap/>
            <w:vAlign w:val="center"/>
            <w:hideMark/>
          </w:tcPr>
          <w:p w14:paraId="51C21FA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1F455F6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368BC9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2416E69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D98CF2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154</w:t>
            </w:r>
          </w:p>
        </w:tc>
        <w:tc>
          <w:tcPr>
            <w:tcW w:w="223" w:type="pct"/>
            <w:tcBorders>
              <w:top w:val="nil"/>
              <w:left w:val="nil"/>
              <w:bottom w:val="single" w:sz="4" w:space="0" w:color="auto"/>
              <w:right w:val="single" w:sz="4" w:space="0" w:color="auto"/>
            </w:tcBorders>
            <w:shd w:val="clear" w:color="000000" w:fill="FFFFFF"/>
            <w:noWrap/>
            <w:vAlign w:val="center"/>
            <w:hideMark/>
          </w:tcPr>
          <w:p w14:paraId="0A4FC9A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69" w:type="pct"/>
            <w:tcBorders>
              <w:top w:val="nil"/>
              <w:left w:val="nil"/>
              <w:bottom w:val="single" w:sz="4" w:space="0" w:color="auto"/>
              <w:right w:val="single" w:sz="4" w:space="0" w:color="auto"/>
            </w:tcBorders>
            <w:shd w:val="clear" w:color="000000" w:fill="FFFFFF"/>
            <w:noWrap/>
            <w:vAlign w:val="center"/>
            <w:hideMark/>
          </w:tcPr>
          <w:p w14:paraId="31F81E9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16BADB5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1,958,000 </w:t>
            </w:r>
          </w:p>
        </w:tc>
        <w:tc>
          <w:tcPr>
            <w:tcW w:w="223" w:type="pct"/>
            <w:tcBorders>
              <w:top w:val="nil"/>
              <w:left w:val="nil"/>
              <w:bottom w:val="single" w:sz="4" w:space="0" w:color="auto"/>
              <w:right w:val="single" w:sz="4" w:space="0" w:color="auto"/>
            </w:tcBorders>
            <w:shd w:val="clear" w:color="000000" w:fill="FFFFFF"/>
            <w:noWrap/>
            <w:vAlign w:val="center"/>
            <w:hideMark/>
          </w:tcPr>
          <w:p w14:paraId="197DEAA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E9F01A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050F0B0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D260D1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27D007A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72C1D67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14DCD2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70C3377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C34A1B6" w14:textId="32BF3E6E"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1,958,000.00</w:t>
            </w:r>
          </w:p>
        </w:tc>
        <w:tc>
          <w:tcPr>
            <w:tcW w:w="548" w:type="pct"/>
            <w:tcBorders>
              <w:top w:val="nil"/>
              <w:left w:val="nil"/>
              <w:bottom w:val="single" w:sz="4" w:space="0" w:color="auto"/>
              <w:right w:val="single" w:sz="4" w:space="0" w:color="auto"/>
            </w:tcBorders>
            <w:shd w:val="clear" w:color="000000" w:fill="FFFFFF"/>
            <w:vAlign w:val="center"/>
            <w:hideMark/>
          </w:tcPr>
          <w:p w14:paraId="5A2C7ACA" w14:textId="1F491554" w:rsidR="0059704A" w:rsidRPr="003113AF" w:rsidRDefault="003113AF"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Kufizim me urdhër drejtori nr. 11042, datë 15.8.2025 për 20 vjet nga </w:t>
            </w:r>
            <w:proofErr w:type="spellStart"/>
            <w:r>
              <w:rPr>
                <w:rFonts w:ascii="Garamond" w:eastAsia="Times New Roman" w:hAnsi="Garamond" w:cs="Times New Roman"/>
                <w:sz w:val="6"/>
                <w:szCs w:val="18"/>
                <w:lang w:val="sq-AL"/>
              </w:rPr>
              <w:t>APD</w:t>
            </w:r>
            <w:proofErr w:type="spellEnd"/>
            <w:r>
              <w:rPr>
                <w:rFonts w:ascii="Garamond" w:eastAsia="Times New Roman" w:hAnsi="Garamond" w:cs="Times New Roman"/>
                <w:sz w:val="6"/>
                <w:szCs w:val="18"/>
                <w:lang w:val="sq-AL"/>
              </w:rPr>
              <w:t xml:space="preserve"> pezullohen veprimet për pasurinë sipas shkresës nr. 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10.12.2025</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w:t>
            </w:r>
            <w:r w:rsidR="00890B73">
              <w:rPr>
                <w:rFonts w:ascii="Garamond" w:eastAsia="Times New Roman" w:hAnsi="Garamond" w:cs="Times New Roman"/>
                <w:sz w:val="6"/>
                <w:szCs w:val="18"/>
                <w:lang w:val="sq-AL"/>
              </w:rPr>
              <w:t>Qendra e Kadastrës Digjitale protokolluar në ASHK</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Pr="003113AF">
              <w:rPr>
                <w:rFonts w:ascii="Garamond" w:eastAsia="Times New Roman" w:hAnsi="Garamond" w:cs="Times New Roman"/>
                <w:sz w:val="6"/>
                <w:szCs w:val="18"/>
                <w:lang w:val="sq-AL"/>
              </w:rPr>
              <w:t>me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w:t>
            </w:r>
            <w:r w:rsidR="00890B7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si dhe me </w:t>
            </w:r>
            <w:r w:rsidR="00890B73" w:rsidRPr="003113AF">
              <w:rPr>
                <w:rFonts w:ascii="Garamond" w:eastAsia="Times New Roman" w:hAnsi="Garamond" w:cs="Times New Roman"/>
                <w:sz w:val="6"/>
                <w:szCs w:val="18"/>
                <w:lang w:val="sq-AL"/>
              </w:rPr>
              <w:t>shkresën</w:t>
            </w:r>
            <w:r w:rsidRPr="003113AF">
              <w:rPr>
                <w:rFonts w:ascii="Garamond" w:eastAsia="Times New Roman" w:hAnsi="Garamond" w:cs="Times New Roman"/>
                <w:sz w:val="6"/>
                <w:szCs w:val="18"/>
                <w:lang w:val="sq-AL"/>
              </w:rPr>
              <w:t xml:space="preserv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sidRPr="003113AF">
              <w:rPr>
                <w:rFonts w:ascii="Garamond" w:eastAsia="Times New Roman" w:hAnsi="Garamond" w:cs="Times New Roman"/>
                <w:sz w:val="6"/>
                <w:szCs w:val="18"/>
                <w:lang w:val="sq-AL"/>
              </w:rPr>
              <w:br/>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w:t>
            </w:r>
            <w:r w:rsidR="00890B73">
              <w:rPr>
                <w:rFonts w:ascii="Garamond" w:eastAsia="Times New Roman" w:hAnsi="Garamond" w:cs="Times New Roman"/>
                <w:sz w:val="6"/>
                <w:szCs w:val="18"/>
                <w:lang w:val="sq-AL"/>
              </w:rPr>
              <w:t>Qendra e Kadastrës Digjitale ka nisur procedura e</w:t>
            </w:r>
            <w:r w:rsidRPr="003113AF">
              <w:rPr>
                <w:rFonts w:ascii="Garamond" w:eastAsia="Times New Roman" w:hAnsi="Garamond" w:cs="Times New Roman"/>
                <w:sz w:val="6"/>
                <w:szCs w:val="18"/>
                <w:lang w:val="sq-AL"/>
              </w:rPr>
              <w:br/>
              <w:t xml:space="preserve">afishimit publik prej </w:t>
            </w:r>
            <w:r w:rsidR="00890B73" w:rsidRPr="003113AF">
              <w:rPr>
                <w:rFonts w:ascii="Garamond" w:eastAsia="Times New Roman" w:hAnsi="Garamond" w:cs="Times New Roman"/>
                <w:sz w:val="6"/>
                <w:szCs w:val="18"/>
                <w:lang w:val="sq-AL"/>
              </w:rPr>
              <w:t>datës</w:t>
            </w:r>
            <w:r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Pr="003113AF">
              <w:rPr>
                <w:rFonts w:ascii="Garamond" w:eastAsia="Times New Roman" w:hAnsi="Garamond" w:cs="Times New Roman"/>
                <w:sz w:val="6"/>
                <w:szCs w:val="18"/>
                <w:lang w:val="sq-AL"/>
              </w:rPr>
              <w:t>4.2.2023</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Pr="003113AF">
              <w:rPr>
                <w:rFonts w:ascii="Garamond" w:eastAsia="Times New Roman" w:hAnsi="Garamond" w:cs="Times New Roman"/>
                <w:sz w:val="6"/>
                <w:szCs w:val="18"/>
                <w:lang w:val="sq-AL"/>
              </w:rPr>
              <w:t xml:space="preserve">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000114197</w:t>
            </w:r>
          </w:p>
        </w:tc>
      </w:tr>
      <w:tr w:rsidR="003113AF" w:rsidRPr="003113AF" w14:paraId="2BEB0CAD"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91B0C1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60</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6DABD7F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48A4553" w14:textId="6A616BE9"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77926C5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4754760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18/8</w:t>
            </w:r>
          </w:p>
        </w:tc>
        <w:tc>
          <w:tcPr>
            <w:tcW w:w="160" w:type="pct"/>
            <w:tcBorders>
              <w:top w:val="nil"/>
              <w:left w:val="nil"/>
              <w:bottom w:val="single" w:sz="4" w:space="0" w:color="auto"/>
              <w:right w:val="single" w:sz="4" w:space="0" w:color="auto"/>
            </w:tcBorders>
            <w:shd w:val="clear" w:color="000000" w:fill="FFFFFF"/>
            <w:noWrap/>
            <w:vAlign w:val="center"/>
            <w:hideMark/>
          </w:tcPr>
          <w:p w14:paraId="0E405AE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55EB6B5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30" w:type="pct"/>
            <w:tcBorders>
              <w:top w:val="nil"/>
              <w:left w:val="nil"/>
              <w:bottom w:val="single" w:sz="4" w:space="0" w:color="auto"/>
              <w:right w:val="single" w:sz="4" w:space="0" w:color="auto"/>
            </w:tcBorders>
            <w:shd w:val="clear" w:color="000000" w:fill="FFFFFF"/>
            <w:noWrap/>
            <w:vAlign w:val="center"/>
            <w:hideMark/>
          </w:tcPr>
          <w:p w14:paraId="4382B1C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07EA840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AD7892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49B5BF7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5C7EFC5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156</w:t>
            </w:r>
          </w:p>
        </w:tc>
        <w:tc>
          <w:tcPr>
            <w:tcW w:w="223" w:type="pct"/>
            <w:tcBorders>
              <w:top w:val="nil"/>
              <w:left w:val="nil"/>
              <w:bottom w:val="single" w:sz="4" w:space="0" w:color="auto"/>
              <w:right w:val="single" w:sz="4" w:space="0" w:color="auto"/>
            </w:tcBorders>
            <w:shd w:val="clear" w:color="000000" w:fill="FFFFFF"/>
            <w:noWrap/>
            <w:vAlign w:val="center"/>
            <w:hideMark/>
          </w:tcPr>
          <w:p w14:paraId="0EA373B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5,500 </w:t>
            </w:r>
          </w:p>
        </w:tc>
        <w:tc>
          <w:tcPr>
            <w:tcW w:w="169" w:type="pct"/>
            <w:tcBorders>
              <w:top w:val="nil"/>
              <w:left w:val="nil"/>
              <w:bottom w:val="single" w:sz="4" w:space="0" w:color="auto"/>
              <w:right w:val="single" w:sz="4" w:space="0" w:color="auto"/>
            </w:tcBorders>
            <w:shd w:val="clear" w:color="000000" w:fill="FFFFFF"/>
            <w:noWrap/>
            <w:vAlign w:val="center"/>
            <w:hideMark/>
          </w:tcPr>
          <w:p w14:paraId="2F9B12B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6B29CB2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1,958,000 </w:t>
            </w:r>
          </w:p>
        </w:tc>
        <w:tc>
          <w:tcPr>
            <w:tcW w:w="223" w:type="pct"/>
            <w:tcBorders>
              <w:top w:val="nil"/>
              <w:left w:val="nil"/>
              <w:bottom w:val="single" w:sz="4" w:space="0" w:color="auto"/>
              <w:right w:val="single" w:sz="4" w:space="0" w:color="auto"/>
            </w:tcBorders>
            <w:shd w:val="clear" w:color="000000" w:fill="FFFFFF"/>
            <w:noWrap/>
            <w:vAlign w:val="center"/>
            <w:hideMark/>
          </w:tcPr>
          <w:p w14:paraId="3D63546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6A91CE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0C59F1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7874BD1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3186509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08CE0D1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63D9F91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3C359BE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6FA9ED3D" w14:textId="17F7F4D3"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1,958,000.00</w:t>
            </w:r>
          </w:p>
        </w:tc>
        <w:tc>
          <w:tcPr>
            <w:tcW w:w="548" w:type="pct"/>
            <w:tcBorders>
              <w:top w:val="nil"/>
              <w:left w:val="nil"/>
              <w:bottom w:val="single" w:sz="4" w:space="0" w:color="auto"/>
              <w:right w:val="single" w:sz="4" w:space="0" w:color="auto"/>
            </w:tcBorders>
            <w:shd w:val="clear" w:color="000000" w:fill="FFFFFF"/>
            <w:vAlign w:val="center"/>
            <w:hideMark/>
          </w:tcPr>
          <w:p w14:paraId="64FF2994" w14:textId="1822A3EF" w:rsidR="0059704A" w:rsidRPr="003113AF" w:rsidRDefault="003113AF"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Kufizim me urdhër drejtori nr. 11042, datë 15.8.2025 për 20 vjet nga </w:t>
            </w:r>
            <w:proofErr w:type="spellStart"/>
            <w:r>
              <w:rPr>
                <w:rFonts w:ascii="Garamond" w:eastAsia="Times New Roman" w:hAnsi="Garamond" w:cs="Times New Roman"/>
                <w:sz w:val="6"/>
                <w:szCs w:val="18"/>
                <w:lang w:val="sq-AL"/>
              </w:rPr>
              <w:t>APD</w:t>
            </w:r>
            <w:proofErr w:type="spellEnd"/>
            <w:r>
              <w:rPr>
                <w:rFonts w:ascii="Garamond" w:eastAsia="Times New Roman" w:hAnsi="Garamond" w:cs="Times New Roman"/>
                <w:sz w:val="6"/>
                <w:szCs w:val="18"/>
                <w:lang w:val="sq-AL"/>
              </w:rPr>
              <w:t xml:space="preserve"> pezullohen veprimet për pasurinë sipas shkresës nr. 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10.12.2025 </w:t>
            </w:r>
            <w:r w:rsidR="00890B73">
              <w:rPr>
                <w:rFonts w:ascii="Garamond" w:eastAsia="Times New Roman" w:hAnsi="Garamond" w:cs="Times New Roman"/>
                <w:sz w:val="6"/>
                <w:szCs w:val="18"/>
                <w:lang w:val="sq-AL"/>
              </w:rPr>
              <w:t>Qendra e Kadastrës Digjitale protokolluar në ASHK</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Pr="003113AF">
              <w:rPr>
                <w:rFonts w:ascii="Garamond" w:eastAsia="Times New Roman" w:hAnsi="Garamond" w:cs="Times New Roman"/>
                <w:sz w:val="6"/>
                <w:szCs w:val="18"/>
                <w:lang w:val="sq-AL"/>
              </w:rPr>
              <w:t>me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 si dhe me </w:t>
            </w:r>
            <w:r w:rsidR="00890B73" w:rsidRPr="003113AF">
              <w:rPr>
                <w:rFonts w:ascii="Garamond" w:eastAsia="Times New Roman" w:hAnsi="Garamond" w:cs="Times New Roman"/>
                <w:sz w:val="6"/>
                <w:szCs w:val="18"/>
                <w:lang w:val="sq-AL"/>
              </w:rPr>
              <w:t>shkresën</w:t>
            </w:r>
            <w:r w:rsidRPr="003113AF">
              <w:rPr>
                <w:rFonts w:ascii="Garamond" w:eastAsia="Times New Roman" w:hAnsi="Garamond" w:cs="Times New Roman"/>
                <w:sz w:val="6"/>
                <w:szCs w:val="18"/>
                <w:lang w:val="sq-AL"/>
              </w:rPr>
              <w:t xml:space="preserv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sidRPr="003113AF">
              <w:rPr>
                <w:rFonts w:ascii="Garamond" w:eastAsia="Times New Roman" w:hAnsi="Garamond" w:cs="Times New Roman"/>
                <w:sz w:val="6"/>
                <w:szCs w:val="18"/>
                <w:lang w:val="sq-AL"/>
              </w:rPr>
              <w:br/>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 </w:t>
            </w:r>
            <w:r w:rsidR="00890B73">
              <w:rPr>
                <w:rFonts w:ascii="Garamond" w:eastAsia="Times New Roman" w:hAnsi="Garamond" w:cs="Times New Roman"/>
                <w:sz w:val="6"/>
                <w:szCs w:val="18"/>
                <w:lang w:val="sq-AL"/>
              </w:rPr>
              <w:t>Qendra e Kadastrës Digjitale ka nisur procedura e</w:t>
            </w:r>
            <w:r w:rsidRPr="003113AF">
              <w:rPr>
                <w:rFonts w:ascii="Garamond" w:eastAsia="Times New Roman" w:hAnsi="Garamond" w:cs="Times New Roman"/>
                <w:sz w:val="6"/>
                <w:szCs w:val="18"/>
                <w:lang w:val="sq-AL"/>
              </w:rPr>
              <w:br/>
              <w:t>afishimit publik prej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s 22.12.2025 </w:t>
            </w:r>
            <w:r w:rsidR="00890B73">
              <w:rPr>
                <w:rFonts w:ascii="Garamond" w:eastAsia="Times New Roman" w:hAnsi="Garamond" w:cs="Times New Roman"/>
                <w:sz w:val="6"/>
                <w:szCs w:val="18"/>
                <w:lang w:val="sq-AL"/>
              </w:rPr>
              <w:t xml:space="preserve">deri më datë </w:t>
            </w:r>
            <w:r w:rsidRPr="003113AF">
              <w:rPr>
                <w:rFonts w:ascii="Garamond" w:eastAsia="Times New Roman" w:hAnsi="Garamond" w:cs="Times New Roman"/>
                <w:sz w:val="6"/>
                <w:szCs w:val="18"/>
                <w:lang w:val="sq-AL"/>
              </w:rPr>
              <w:t>4.2.2023</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Pr="003113AF">
              <w:rPr>
                <w:rFonts w:ascii="Garamond" w:eastAsia="Times New Roman" w:hAnsi="Garamond" w:cs="Times New Roman"/>
                <w:sz w:val="6"/>
                <w:szCs w:val="18"/>
                <w:lang w:val="sq-AL"/>
              </w:rPr>
              <w:t xml:space="preserve">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000114219</w:t>
            </w:r>
          </w:p>
        </w:tc>
      </w:tr>
      <w:tr w:rsidR="003113AF" w:rsidRPr="003113AF" w14:paraId="4B5530F6"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735210A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61</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2E54CAC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5F4097E" w14:textId="5E6EAB48"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7E1CC80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31331A5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18/9</w:t>
            </w:r>
          </w:p>
        </w:tc>
        <w:tc>
          <w:tcPr>
            <w:tcW w:w="160" w:type="pct"/>
            <w:tcBorders>
              <w:top w:val="nil"/>
              <w:left w:val="nil"/>
              <w:bottom w:val="single" w:sz="4" w:space="0" w:color="auto"/>
              <w:right w:val="single" w:sz="4" w:space="0" w:color="auto"/>
            </w:tcBorders>
            <w:shd w:val="clear" w:color="000000" w:fill="FFFFFF"/>
            <w:noWrap/>
            <w:vAlign w:val="center"/>
            <w:hideMark/>
          </w:tcPr>
          <w:p w14:paraId="1086A5C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18923D7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6,050 </w:t>
            </w:r>
          </w:p>
        </w:tc>
        <w:tc>
          <w:tcPr>
            <w:tcW w:w="130" w:type="pct"/>
            <w:tcBorders>
              <w:top w:val="nil"/>
              <w:left w:val="nil"/>
              <w:bottom w:val="single" w:sz="4" w:space="0" w:color="auto"/>
              <w:right w:val="single" w:sz="4" w:space="0" w:color="auto"/>
            </w:tcBorders>
            <w:shd w:val="clear" w:color="000000" w:fill="FFFFFF"/>
            <w:noWrap/>
            <w:vAlign w:val="center"/>
            <w:hideMark/>
          </w:tcPr>
          <w:p w14:paraId="3D4C382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3013D03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0326CA5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022CF34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17CA5F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157</w:t>
            </w:r>
          </w:p>
        </w:tc>
        <w:tc>
          <w:tcPr>
            <w:tcW w:w="223" w:type="pct"/>
            <w:tcBorders>
              <w:top w:val="nil"/>
              <w:left w:val="nil"/>
              <w:bottom w:val="single" w:sz="4" w:space="0" w:color="auto"/>
              <w:right w:val="single" w:sz="4" w:space="0" w:color="auto"/>
            </w:tcBorders>
            <w:shd w:val="clear" w:color="000000" w:fill="FFFFFF"/>
            <w:noWrap/>
            <w:vAlign w:val="center"/>
            <w:hideMark/>
          </w:tcPr>
          <w:p w14:paraId="75F7925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6,050 </w:t>
            </w:r>
          </w:p>
        </w:tc>
        <w:tc>
          <w:tcPr>
            <w:tcW w:w="169" w:type="pct"/>
            <w:tcBorders>
              <w:top w:val="nil"/>
              <w:left w:val="nil"/>
              <w:bottom w:val="single" w:sz="4" w:space="0" w:color="auto"/>
              <w:right w:val="single" w:sz="4" w:space="0" w:color="auto"/>
            </w:tcBorders>
            <w:shd w:val="clear" w:color="000000" w:fill="FFFFFF"/>
            <w:noWrap/>
            <w:vAlign w:val="center"/>
            <w:hideMark/>
          </w:tcPr>
          <w:p w14:paraId="35B542B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05CCBED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2,153,800 </w:t>
            </w:r>
          </w:p>
        </w:tc>
        <w:tc>
          <w:tcPr>
            <w:tcW w:w="223" w:type="pct"/>
            <w:tcBorders>
              <w:top w:val="nil"/>
              <w:left w:val="nil"/>
              <w:bottom w:val="single" w:sz="4" w:space="0" w:color="auto"/>
              <w:right w:val="single" w:sz="4" w:space="0" w:color="auto"/>
            </w:tcBorders>
            <w:shd w:val="clear" w:color="000000" w:fill="FFFFFF"/>
            <w:noWrap/>
            <w:vAlign w:val="center"/>
            <w:hideMark/>
          </w:tcPr>
          <w:p w14:paraId="1AC23AF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85BD43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5E82ED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759120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F151A9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77A9E55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BD0870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19D8455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8E93735" w14:textId="7B07A335"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2,153,800.00</w:t>
            </w:r>
          </w:p>
        </w:tc>
        <w:tc>
          <w:tcPr>
            <w:tcW w:w="548" w:type="pct"/>
            <w:tcBorders>
              <w:top w:val="nil"/>
              <w:left w:val="nil"/>
              <w:bottom w:val="single" w:sz="4" w:space="0" w:color="auto"/>
              <w:right w:val="single" w:sz="4" w:space="0" w:color="auto"/>
            </w:tcBorders>
            <w:shd w:val="clear" w:color="000000" w:fill="FFFFFF"/>
            <w:vAlign w:val="center"/>
            <w:hideMark/>
          </w:tcPr>
          <w:p w14:paraId="45F7B7DB" w14:textId="55A9DD14" w:rsidR="0059704A" w:rsidRPr="003113AF" w:rsidRDefault="003113AF"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Kufizim me urdhër drejtori nr. 11042, datë 15.8.2025 për 20 vjet nga </w:t>
            </w:r>
            <w:proofErr w:type="spellStart"/>
            <w:r>
              <w:rPr>
                <w:rFonts w:ascii="Garamond" w:eastAsia="Times New Roman" w:hAnsi="Garamond" w:cs="Times New Roman"/>
                <w:sz w:val="6"/>
                <w:szCs w:val="18"/>
                <w:lang w:val="sq-AL"/>
              </w:rPr>
              <w:t>APD</w:t>
            </w:r>
            <w:proofErr w:type="spellEnd"/>
            <w:r>
              <w:rPr>
                <w:rFonts w:ascii="Garamond" w:eastAsia="Times New Roman" w:hAnsi="Garamond" w:cs="Times New Roman"/>
                <w:sz w:val="6"/>
                <w:szCs w:val="18"/>
                <w:lang w:val="sq-AL"/>
              </w:rPr>
              <w:t xml:space="preserve"> pezullohen veprimet për pasurinë sipas shkresës nr. 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10.12.2025 </w:t>
            </w:r>
            <w:r w:rsidR="00890B73">
              <w:rPr>
                <w:rFonts w:ascii="Garamond" w:eastAsia="Times New Roman" w:hAnsi="Garamond" w:cs="Times New Roman"/>
                <w:sz w:val="6"/>
                <w:szCs w:val="18"/>
                <w:lang w:val="sq-AL"/>
              </w:rPr>
              <w:t>Qendra e Kadastrës Digjitale protokolluar në ASHK</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Pr="003113AF">
              <w:rPr>
                <w:rFonts w:ascii="Garamond" w:eastAsia="Times New Roman" w:hAnsi="Garamond" w:cs="Times New Roman"/>
                <w:sz w:val="6"/>
                <w:szCs w:val="18"/>
                <w:lang w:val="sq-AL"/>
              </w:rPr>
              <w:t>me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11.12.2025 si dhe me </w:t>
            </w:r>
            <w:r w:rsidR="00890B73" w:rsidRPr="003113AF">
              <w:rPr>
                <w:rFonts w:ascii="Garamond" w:eastAsia="Times New Roman" w:hAnsi="Garamond" w:cs="Times New Roman"/>
                <w:sz w:val="6"/>
                <w:szCs w:val="18"/>
                <w:lang w:val="sq-AL"/>
              </w:rPr>
              <w:t>shkresën</w:t>
            </w:r>
            <w:r w:rsidRPr="003113AF">
              <w:rPr>
                <w:rFonts w:ascii="Garamond" w:eastAsia="Times New Roman" w:hAnsi="Garamond" w:cs="Times New Roman"/>
                <w:sz w:val="6"/>
                <w:szCs w:val="18"/>
                <w:lang w:val="sq-AL"/>
              </w:rPr>
              <w:t xml:space="preserve"> nr.</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sidRPr="003113AF">
              <w:rPr>
                <w:rFonts w:ascii="Garamond" w:eastAsia="Times New Roman" w:hAnsi="Garamond" w:cs="Times New Roman"/>
                <w:sz w:val="6"/>
                <w:szCs w:val="18"/>
                <w:lang w:val="sq-AL"/>
              </w:rPr>
              <w:br/>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dat</w:t>
            </w:r>
            <w:r w:rsidR="00B15E8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19.12.2025 </w:t>
            </w:r>
            <w:r w:rsidR="00890B73">
              <w:rPr>
                <w:rFonts w:ascii="Garamond" w:eastAsia="Times New Roman" w:hAnsi="Garamond" w:cs="Times New Roman"/>
                <w:sz w:val="6"/>
                <w:szCs w:val="18"/>
                <w:lang w:val="sq-AL"/>
              </w:rPr>
              <w:t>Qendra e Kadastrës Digjitale ka nisur procedura e</w:t>
            </w:r>
            <w:r w:rsidRPr="003113AF">
              <w:rPr>
                <w:rFonts w:ascii="Garamond" w:eastAsia="Times New Roman" w:hAnsi="Garamond" w:cs="Times New Roman"/>
                <w:sz w:val="6"/>
                <w:szCs w:val="18"/>
                <w:lang w:val="sq-AL"/>
              </w:rPr>
              <w:br/>
              <w:t>afishimit publik prej dat</w:t>
            </w:r>
            <w:r w:rsidR="00890B73">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s 22.12.2025 </w:t>
            </w:r>
            <w:r w:rsidR="00890B73">
              <w:rPr>
                <w:rFonts w:ascii="Garamond" w:eastAsia="Times New Roman" w:hAnsi="Garamond" w:cs="Times New Roman"/>
                <w:sz w:val="6"/>
                <w:szCs w:val="18"/>
                <w:lang w:val="sq-AL"/>
              </w:rPr>
              <w:t xml:space="preserve">deri më datë </w:t>
            </w:r>
            <w:r w:rsidRPr="003113AF">
              <w:rPr>
                <w:rFonts w:ascii="Garamond" w:eastAsia="Times New Roman" w:hAnsi="Garamond" w:cs="Times New Roman"/>
                <w:sz w:val="6"/>
                <w:szCs w:val="18"/>
                <w:lang w:val="sq-AL"/>
              </w:rPr>
              <w:t>4.2.2023</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Pr="003113AF">
              <w:rPr>
                <w:rFonts w:ascii="Garamond" w:eastAsia="Times New Roman" w:hAnsi="Garamond" w:cs="Times New Roman"/>
                <w:sz w:val="6"/>
                <w:szCs w:val="18"/>
                <w:lang w:val="sq-AL"/>
              </w:rPr>
              <w:t xml:space="preserve">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890B7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0001142210</w:t>
            </w:r>
          </w:p>
        </w:tc>
      </w:tr>
      <w:tr w:rsidR="003113AF" w:rsidRPr="003113AF" w14:paraId="7C493043"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1E44367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62</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39EB538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13F0D82F" w14:textId="63A87C19"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19A2510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30A433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18/10</w:t>
            </w:r>
          </w:p>
        </w:tc>
        <w:tc>
          <w:tcPr>
            <w:tcW w:w="160" w:type="pct"/>
            <w:tcBorders>
              <w:top w:val="nil"/>
              <w:left w:val="nil"/>
              <w:bottom w:val="single" w:sz="4" w:space="0" w:color="auto"/>
              <w:right w:val="single" w:sz="4" w:space="0" w:color="auto"/>
            </w:tcBorders>
            <w:shd w:val="clear" w:color="000000" w:fill="FFFFFF"/>
            <w:noWrap/>
            <w:vAlign w:val="center"/>
            <w:hideMark/>
          </w:tcPr>
          <w:p w14:paraId="3BC27DF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2F680BE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8,700 </w:t>
            </w:r>
          </w:p>
        </w:tc>
        <w:tc>
          <w:tcPr>
            <w:tcW w:w="130" w:type="pct"/>
            <w:tcBorders>
              <w:top w:val="nil"/>
              <w:left w:val="nil"/>
              <w:bottom w:val="single" w:sz="4" w:space="0" w:color="auto"/>
              <w:right w:val="single" w:sz="4" w:space="0" w:color="auto"/>
            </w:tcBorders>
            <w:shd w:val="clear" w:color="000000" w:fill="FFFFFF"/>
            <w:noWrap/>
            <w:vAlign w:val="center"/>
            <w:hideMark/>
          </w:tcPr>
          <w:p w14:paraId="459EA31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71E2BBC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224BDEF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53B5CA2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00190FE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158</w:t>
            </w:r>
          </w:p>
        </w:tc>
        <w:tc>
          <w:tcPr>
            <w:tcW w:w="223" w:type="pct"/>
            <w:tcBorders>
              <w:top w:val="nil"/>
              <w:left w:val="nil"/>
              <w:bottom w:val="single" w:sz="4" w:space="0" w:color="auto"/>
              <w:right w:val="single" w:sz="4" w:space="0" w:color="auto"/>
            </w:tcBorders>
            <w:shd w:val="clear" w:color="000000" w:fill="FFFFFF"/>
            <w:noWrap/>
            <w:vAlign w:val="center"/>
            <w:hideMark/>
          </w:tcPr>
          <w:p w14:paraId="5C83498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8,700 </w:t>
            </w:r>
          </w:p>
        </w:tc>
        <w:tc>
          <w:tcPr>
            <w:tcW w:w="169" w:type="pct"/>
            <w:tcBorders>
              <w:top w:val="nil"/>
              <w:left w:val="nil"/>
              <w:bottom w:val="single" w:sz="4" w:space="0" w:color="auto"/>
              <w:right w:val="single" w:sz="4" w:space="0" w:color="auto"/>
            </w:tcBorders>
            <w:shd w:val="clear" w:color="000000" w:fill="FFFFFF"/>
            <w:noWrap/>
            <w:vAlign w:val="center"/>
            <w:hideMark/>
          </w:tcPr>
          <w:p w14:paraId="33A7FC7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4E8D022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3,097,200 </w:t>
            </w:r>
          </w:p>
        </w:tc>
        <w:tc>
          <w:tcPr>
            <w:tcW w:w="223" w:type="pct"/>
            <w:tcBorders>
              <w:top w:val="nil"/>
              <w:left w:val="nil"/>
              <w:bottom w:val="single" w:sz="4" w:space="0" w:color="auto"/>
              <w:right w:val="single" w:sz="4" w:space="0" w:color="auto"/>
            </w:tcBorders>
            <w:shd w:val="clear" w:color="000000" w:fill="FFFFFF"/>
            <w:noWrap/>
            <w:vAlign w:val="center"/>
            <w:hideMark/>
          </w:tcPr>
          <w:p w14:paraId="1297558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2B7DB1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725D58D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022665F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16223BD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A5ED77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637DB73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8EAACE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DF7A6F5" w14:textId="686E0FE2"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3,097,200.00</w:t>
            </w:r>
          </w:p>
        </w:tc>
        <w:tc>
          <w:tcPr>
            <w:tcW w:w="548" w:type="pct"/>
            <w:tcBorders>
              <w:top w:val="nil"/>
              <w:left w:val="nil"/>
              <w:bottom w:val="single" w:sz="4" w:space="0" w:color="auto"/>
              <w:right w:val="single" w:sz="4" w:space="0" w:color="auto"/>
            </w:tcBorders>
            <w:shd w:val="clear" w:color="000000" w:fill="FFFFFF"/>
            <w:vAlign w:val="center"/>
            <w:hideMark/>
          </w:tcPr>
          <w:p w14:paraId="70CCCFB4" w14:textId="03C4F7E2"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w:t>
            </w:r>
            <w:r w:rsidR="003113AF" w:rsidRPr="003113AF">
              <w:rPr>
                <w:rFonts w:ascii="Garamond" w:eastAsia="Times New Roman" w:hAnsi="Garamond" w:cs="Times New Roman"/>
                <w:sz w:val="6"/>
                <w:szCs w:val="18"/>
                <w:lang w:val="sq-AL"/>
              </w:rPr>
              <w:t>1) nr. regjistrimi 9807</w:t>
            </w:r>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datë</w:t>
            </w:r>
            <w:r w:rsidR="003113AF" w:rsidRPr="003113AF">
              <w:rPr>
                <w:rFonts w:ascii="Garamond" w:eastAsia="Times New Roman" w:hAnsi="Garamond" w:cs="Times New Roman"/>
                <w:sz w:val="6"/>
                <w:szCs w:val="18"/>
                <w:lang w:val="sq-AL"/>
              </w:rPr>
              <w:t xml:space="preserve"> 6.2.2024</w:t>
            </w:r>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kalim </w:t>
            </w:r>
            <w:r w:rsidR="00890B73" w:rsidRPr="003113AF">
              <w:rPr>
                <w:rFonts w:ascii="Garamond" w:eastAsia="Times New Roman" w:hAnsi="Garamond" w:cs="Times New Roman"/>
                <w:sz w:val="6"/>
                <w:szCs w:val="18"/>
                <w:lang w:val="sq-AL"/>
              </w:rPr>
              <w:t>pronësie</w:t>
            </w:r>
            <w:r w:rsidR="003113AF" w:rsidRPr="003113AF">
              <w:rPr>
                <w:rFonts w:ascii="Garamond" w:eastAsia="Times New Roman" w:hAnsi="Garamond" w:cs="Times New Roman"/>
                <w:sz w:val="6"/>
                <w:szCs w:val="18"/>
                <w:lang w:val="sq-AL"/>
              </w:rPr>
              <w:t xml:space="preserve"> me rezerv</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/kusht. </w:t>
            </w:r>
            <w:r w:rsidR="00890B73" w:rsidRPr="003113AF">
              <w:rPr>
                <w:rFonts w:ascii="Garamond" w:eastAsia="Times New Roman" w:hAnsi="Garamond" w:cs="Times New Roman"/>
                <w:sz w:val="6"/>
                <w:szCs w:val="18"/>
                <w:lang w:val="sq-AL"/>
              </w:rPr>
              <w:t>K</w:t>
            </w:r>
            <w:r w:rsidR="003113AF" w:rsidRPr="003113AF">
              <w:rPr>
                <w:rFonts w:ascii="Garamond" w:eastAsia="Times New Roman" w:hAnsi="Garamond" w:cs="Times New Roman"/>
                <w:sz w:val="6"/>
                <w:szCs w:val="18"/>
                <w:lang w:val="sq-AL"/>
              </w:rPr>
              <w:t>ontrat</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shitje</w:t>
            </w:r>
            <w:r w:rsidR="00890B73">
              <w:rPr>
                <w:rFonts w:ascii="Garamond" w:eastAsia="Times New Roman" w:hAnsi="Garamond" w:cs="Times New Roman"/>
                <w:sz w:val="6"/>
                <w:szCs w:val="18"/>
                <w:lang w:val="sq-AL"/>
              </w:rPr>
              <w:t>je</w:t>
            </w:r>
            <w:r w:rsidR="003113AF" w:rsidRPr="003113AF">
              <w:rPr>
                <w:rFonts w:ascii="Garamond" w:eastAsia="Times New Roman" w:hAnsi="Garamond" w:cs="Times New Roman"/>
                <w:sz w:val="6"/>
                <w:szCs w:val="18"/>
                <w:lang w:val="sq-AL"/>
              </w:rPr>
              <w:t xml:space="preserve">, </w:t>
            </w:r>
            <w:r w:rsidR="00890B73" w:rsidRPr="003113AF">
              <w:rPr>
                <w:rFonts w:ascii="Garamond" w:eastAsia="Times New Roman" w:hAnsi="Garamond" w:cs="Times New Roman"/>
                <w:sz w:val="6"/>
                <w:szCs w:val="18"/>
                <w:lang w:val="sq-AL"/>
              </w:rPr>
              <w:t>shkëmbimit</w:t>
            </w:r>
            <w:r w:rsidR="003113AF" w:rsidRPr="003113AF">
              <w:rPr>
                <w:rFonts w:ascii="Garamond" w:eastAsia="Times New Roman" w:hAnsi="Garamond" w:cs="Times New Roman"/>
                <w:sz w:val="6"/>
                <w:szCs w:val="18"/>
                <w:lang w:val="sq-AL"/>
              </w:rPr>
              <w:t xml:space="preserve"> ose dhurimit me rezerv</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/kusht t</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pasuris</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s</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paluajtshme nr.</w:t>
            </w:r>
            <w:r w:rsidR="00890B73">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4861 </w:t>
            </w:r>
            <w:proofErr w:type="spellStart"/>
            <w:r w:rsidR="003113AF" w:rsidRPr="003113AF">
              <w:rPr>
                <w:rFonts w:ascii="Garamond" w:eastAsia="Times New Roman" w:hAnsi="Garamond" w:cs="Times New Roman"/>
                <w:sz w:val="6"/>
                <w:szCs w:val="18"/>
                <w:lang w:val="sq-AL"/>
              </w:rPr>
              <w:t>rep</w:t>
            </w:r>
            <w:proofErr w:type="spellEnd"/>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890B73" w:rsidRPr="003113AF">
              <w:rPr>
                <w:rFonts w:ascii="Garamond" w:eastAsia="Times New Roman" w:hAnsi="Garamond" w:cs="Times New Roman"/>
                <w:sz w:val="6"/>
                <w:szCs w:val="18"/>
                <w:lang w:val="sq-AL"/>
              </w:rPr>
              <w:t>nr</w:t>
            </w:r>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2793 </w:t>
            </w:r>
            <w:proofErr w:type="spellStart"/>
            <w:r w:rsidR="003113AF" w:rsidRPr="003113AF">
              <w:rPr>
                <w:rFonts w:ascii="Garamond" w:eastAsia="Times New Roman" w:hAnsi="Garamond" w:cs="Times New Roman"/>
                <w:sz w:val="6"/>
                <w:szCs w:val="18"/>
                <w:lang w:val="sq-AL"/>
              </w:rPr>
              <w:t>kol</w:t>
            </w:r>
            <w:proofErr w:type="spellEnd"/>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w:t>
            </w:r>
            <w:r w:rsidR="003113AF">
              <w:rPr>
                <w:rFonts w:ascii="Garamond" w:eastAsia="Times New Roman" w:hAnsi="Garamond" w:cs="Times New Roman"/>
                <w:sz w:val="6"/>
                <w:szCs w:val="18"/>
                <w:lang w:val="sq-AL"/>
              </w:rPr>
              <w:t>datë</w:t>
            </w:r>
            <w:r w:rsidR="00890B73">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29.12.2023 me afat 1 vit. </w:t>
            </w:r>
            <w:r w:rsidR="00890B73" w:rsidRPr="003113AF">
              <w:rPr>
                <w:rFonts w:ascii="Garamond" w:eastAsia="Times New Roman" w:hAnsi="Garamond" w:cs="Times New Roman"/>
                <w:sz w:val="6"/>
                <w:szCs w:val="18"/>
                <w:lang w:val="sq-AL"/>
              </w:rPr>
              <w:t>përfitues</w:t>
            </w:r>
            <w:r w:rsidR="003113AF" w:rsidRPr="003113AF">
              <w:rPr>
                <w:rFonts w:ascii="Garamond" w:eastAsia="Times New Roman" w:hAnsi="Garamond" w:cs="Times New Roman"/>
                <w:sz w:val="6"/>
                <w:szCs w:val="18"/>
                <w:lang w:val="sq-AL"/>
              </w:rPr>
              <w:t>/</w:t>
            </w:r>
            <w:r w:rsidR="00890B73" w:rsidRPr="003113AF">
              <w:rPr>
                <w:rFonts w:ascii="Garamond" w:eastAsia="Times New Roman" w:hAnsi="Garamond" w:cs="Times New Roman"/>
                <w:sz w:val="6"/>
                <w:szCs w:val="18"/>
                <w:lang w:val="sq-AL"/>
              </w:rPr>
              <w:t>kërkues</w:t>
            </w:r>
            <w:r w:rsidR="003113AF" w:rsidRPr="003113AF">
              <w:rPr>
                <w:rFonts w:ascii="Garamond" w:eastAsia="Times New Roman" w:hAnsi="Garamond" w:cs="Times New Roman"/>
                <w:sz w:val="6"/>
                <w:szCs w:val="18"/>
                <w:lang w:val="sq-AL"/>
              </w:rPr>
              <w:t xml:space="preserve"> </w:t>
            </w:r>
            <w:r w:rsidR="00890B73" w:rsidRPr="003113AF">
              <w:rPr>
                <w:rFonts w:ascii="Garamond" w:eastAsia="Times New Roman" w:hAnsi="Garamond" w:cs="Times New Roman"/>
                <w:sz w:val="6"/>
                <w:szCs w:val="18"/>
                <w:lang w:val="sq-AL"/>
              </w:rPr>
              <w:t xml:space="preserve">Bajram </w:t>
            </w:r>
            <w:proofErr w:type="spellStart"/>
            <w:r w:rsidR="00890B73" w:rsidRPr="003113AF">
              <w:rPr>
                <w:rFonts w:ascii="Garamond" w:eastAsia="Times New Roman" w:hAnsi="Garamond" w:cs="Times New Roman"/>
                <w:sz w:val="6"/>
                <w:szCs w:val="18"/>
                <w:lang w:val="sq-AL"/>
              </w:rPr>
              <w:t>Hysen</w:t>
            </w:r>
            <w:proofErr w:type="spellEnd"/>
            <w:r w:rsidR="00890B73" w:rsidRPr="003113AF">
              <w:rPr>
                <w:rFonts w:ascii="Garamond" w:eastAsia="Times New Roman" w:hAnsi="Garamond" w:cs="Times New Roman"/>
                <w:sz w:val="6"/>
                <w:szCs w:val="18"/>
                <w:lang w:val="sq-AL"/>
              </w:rPr>
              <w:t xml:space="preserve"> Bardhoci </w:t>
            </w:r>
            <w:r w:rsidR="003113AF" w:rsidRPr="003113AF">
              <w:rPr>
                <w:rFonts w:ascii="Garamond" w:eastAsia="Times New Roman" w:hAnsi="Garamond" w:cs="Times New Roman"/>
                <w:sz w:val="6"/>
                <w:szCs w:val="18"/>
                <w:lang w:val="sq-AL"/>
              </w:rPr>
              <w:t xml:space="preserve">dhe </w:t>
            </w:r>
            <w:proofErr w:type="spellStart"/>
            <w:r w:rsidR="00890B73" w:rsidRPr="003113AF">
              <w:rPr>
                <w:rFonts w:ascii="Garamond" w:eastAsia="Times New Roman" w:hAnsi="Garamond" w:cs="Times New Roman"/>
                <w:sz w:val="6"/>
                <w:szCs w:val="18"/>
                <w:lang w:val="sq-AL"/>
              </w:rPr>
              <w:t>Hajrie</w:t>
            </w:r>
            <w:proofErr w:type="spellEnd"/>
            <w:r w:rsidR="00890B73" w:rsidRPr="003113AF">
              <w:rPr>
                <w:rFonts w:ascii="Garamond" w:eastAsia="Times New Roman" w:hAnsi="Garamond" w:cs="Times New Roman"/>
                <w:sz w:val="6"/>
                <w:szCs w:val="18"/>
                <w:lang w:val="sq-AL"/>
              </w:rPr>
              <w:t xml:space="preserve"> </w:t>
            </w:r>
            <w:proofErr w:type="spellStart"/>
            <w:r w:rsidR="00890B73" w:rsidRPr="003113AF">
              <w:rPr>
                <w:rFonts w:ascii="Garamond" w:eastAsia="Times New Roman" w:hAnsi="Garamond" w:cs="Times New Roman"/>
                <w:sz w:val="6"/>
                <w:szCs w:val="18"/>
                <w:lang w:val="sq-AL"/>
              </w:rPr>
              <w:t>Sadik</w:t>
            </w:r>
            <w:proofErr w:type="spellEnd"/>
            <w:r w:rsidR="00890B73" w:rsidRPr="003113AF">
              <w:rPr>
                <w:rFonts w:ascii="Garamond" w:eastAsia="Times New Roman" w:hAnsi="Garamond" w:cs="Times New Roman"/>
                <w:sz w:val="6"/>
                <w:szCs w:val="18"/>
                <w:lang w:val="sq-AL"/>
              </w:rPr>
              <w:t xml:space="preserve"> Bardhoci</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 xml:space="preserve">Kufizim me urdhër drejtori nr. 11042, datë 15.8.2025 për 20 vjet nga </w:t>
            </w:r>
            <w:proofErr w:type="spellStart"/>
            <w:r w:rsidR="003113AF">
              <w:rPr>
                <w:rFonts w:ascii="Garamond" w:eastAsia="Times New Roman" w:hAnsi="Garamond" w:cs="Times New Roman"/>
                <w:sz w:val="6"/>
                <w:szCs w:val="18"/>
                <w:lang w:val="sq-AL"/>
              </w:rPr>
              <w:t>APD</w:t>
            </w:r>
            <w:proofErr w:type="spellEnd"/>
            <w:r w:rsidR="003113AF">
              <w:rPr>
                <w:rFonts w:ascii="Garamond" w:eastAsia="Times New Roman" w:hAnsi="Garamond" w:cs="Times New Roman"/>
                <w:sz w:val="6"/>
                <w:szCs w:val="18"/>
                <w:lang w:val="sq-AL"/>
              </w:rPr>
              <w:t xml:space="preserve"> pezullohen veprimet për pasurinë sipas shkresës nr. 2664/1 </w:t>
            </w:r>
            <w:proofErr w:type="spellStart"/>
            <w:r w:rsidR="003113AF">
              <w:rPr>
                <w:rFonts w:ascii="Garamond" w:eastAsia="Times New Roman" w:hAnsi="Garamond" w:cs="Times New Roman"/>
                <w:sz w:val="6"/>
                <w:szCs w:val="18"/>
                <w:lang w:val="sq-AL"/>
              </w:rPr>
              <w:t>prot</w:t>
            </w:r>
            <w:proofErr w:type="spellEnd"/>
            <w:r w:rsidR="003113AF">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br/>
              <w:t xml:space="preserve">date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sidR="00890B73">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18613 date 11.12.2025</w:t>
            </w:r>
            <w:r w:rsidR="00890B73">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si dhe me </w:t>
            </w:r>
            <w:r w:rsidR="00890B73" w:rsidRPr="003113AF">
              <w:rPr>
                <w:rFonts w:ascii="Garamond" w:eastAsia="Times New Roman" w:hAnsi="Garamond" w:cs="Times New Roman"/>
                <w:sz w:val="6"/>
                <w:szCs w:val="18"/>
                <w:lang w:val="sq-AL"/>
              </w:rPr>
              <w:t>shkresën</w:t>
            </w:r>
            <w:r w:rsidR="003113AF" w:rsidRPr="003113AF">
              <w:rPr>
                <w:rFonts w:ascii="Garamond" w:eastAsia="Times New Roman" w:hAnsi="Garamond" w:cs="Times New Roman"/>
                <w:sz w:val="6"/>
                <w:szCs w:val="18"/>
                <w:lang w:val="sq-AL"/>
              </w:rPr>
              <w:t xml:space="preserve"> nr.</w:t>
            </w:r>
            <w:r w:rsidR="00890B73">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dat</w:t>
            </w:r>
            <w:r w:rsidR="00890B73">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19.12.2025 </w:t>
            </w:r>
            <w:r w:rsidR="00890B73">
              <w:rPr>
                <w:rFonts w:ascii="Garamond" w:eastAsia="Times New Roman" w:hAnsi="Garamond" w:cs="Times New Roman"/>
                <w:sz w:val="6"/>
                <w:szCs w:val="18"/>
                <w:lang w:val="sq-AL"/>
              </w:rPr>
              <w:t>Qendra e Kadastrës Digjitale ka nisur procedura e</w:t>
            </w:r>
            <w:r w:rsidR="003113AF" w:rsidRPr="003113AF">
              <w:rPr>
                <w:rFonts w:ascii="Garamond" w:eastAsia="Times New Roman" w:hAnsi="Garamond" w:cs="Times New Roman"/>
                <w:sz w:val="6"/>
                <w:szCs w:val="18"/>
                <w:lang w:val="sq-AL"/>
              </w:rPr>
              <w:br/>
              <w:t xml:space="preserve">afishimit publik prej </w:t>
            </w:r>
            <w:r w:rsidR="00890B73"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4.2.2023</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0001142311</w:t>
            </w:r>
          </w:p>
        </w:tc>
      </w:tr>
      <w:tr w:rsidR="003113AF" w:rsidRPr="003113AF" w14:paraId="558336D8"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1ECD6E8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63</w:t>
            </w:r>
          </w:p>
        </w:tc>
        <w:tc>
          <w:tcPr>
            <w:tcW w:w="592" w:type="pct"/>
            <w:gridSpan w:val="3"/>
            <w:tcBorders>
              <w:top w:val="single" w:sz="4" w:space="0" w:color="auto"/>
              <w:left w:val="nil"/>
              <w:bottom w:val="single" w:sz="4" w:space="0" w:color="auto"/>
              <w:right w:val="single" w:sz="4" w:space="0" w:color="000000"/>
            </w:tcBorders>
            <w:shd w:val="clear" w:color="000000" w:fill="FFFFFF"/>
            <w:vAlign w:val="center"/>
            <w:hideMark/>
          </w:tcPr>
          <w:p w14:paraId="4A170CE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GLOBAL </w:t>
            </w:r>
            <w:proofErr w:type="spellStart"/>
            <w:r w:rsidRPr="003113AF">
              <w:rPr>
                <w:rFonts w:ascii="Garamond" w:eastAsia="Times New Roman" w:hAnsi="Garamond" w:cs="Times New Roman"/>
                <w:sz w:val="6"/>
                <w:szCs w:val="18"/>
                <w:lang w:val="sq-AL"/>
              </w:rPr>
              <w:t>TRADING</w:t>
            </w:r>
            <w:proofErr w:type="spellEnd"/>
            <w:r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COMPANY</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158145F" w14:textId="12654C51"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5B1281C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7008FC6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18/11</w:t>
            </w:r>
          </w:p>
        </w:tc>
        <w:tc>
          <w:tcPr>
            <w:tcW w:w="160" w:type="pct"/>
            <w:tcBorders>
              <w:top w:val="nil"/>
              <w:left w:val="nil"/>
              <w:bottom w:val="single" w:sz="4" w:space="0" w:color="auto"/>
              <w:right w:val="single" w:sz="4" w:space="0" w:color="auto"/>
            </w:tcBorders>
            <w:shd w:val="clear" w:color="000000" w:fill="FFFFFF"/>
            <w:noWrap/>
            <w:vAlign w:val="center"/>
            <w:hideMark/>
          </w:tcPr>
          <w:p w14:paraId="23C861E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596083E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8,350 </w:t>
            </w:r>
          </w:p>
        </w:tc>
        <w:tc>
          <w:tcPr>
            <w:tcW w:w="130" w:type="pct"/>
            <w:tcBorders>
              <w:top w:val="nil"/>
              <w:left w:val="nil"/>
              <w:bottom w:val="single" w:sz="4" w:space="0" w:color="auto"/>
              <w:right w:val="single" w:sz="4" w:space="0" w:color="auto"/>
            </w:tcBorders>
            <w:shd w:val="clear" w:color="000000" w:fill="FFFFFF"/>
            <w:noWrap/>
            <w:vAlign w:val="center"/>
            <w:hideMark/>
          </w:tcPr>
          <w:p w14:paraId="66B11C7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339E027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FD20F2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489D6A7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5A0B5D9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159</w:t>
            </w:r>
          </w:p>
        </w:tc>
        <w:tc>
          <w:tcPr>
            <w:tcW w:w="223" w:type="pct"/>
            <w:tcBorders>
              <w:top w:val="nil"/>
              <w:left w:val="nil"/>
              <w:bottom w:val="single" w:sz="4" w:space="0" w:color="auto"/>
              <w:right w:val="single" w:sz="4" w:space="0" w:color="auto"/>
            </w:tcBorders>
            <w:shd w:val="clear" w:color="000000" w:fill="FFFFFF"/>
            <w:noWrap/>
            <w:vAlign w:val="center"/>
            <w:hideMark/>
          </w:tcPr>
          <w:p w14:paraId="0112EA7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8,350 </w:t>
            </w:r>
          </w:p>
        </w:tc>
        <w:tc>
          <w:tcPr>
            <w:tcW w:w="169" w:type="pct"/>
            <w:tcBorders>
              <w:top w:val="nil"/>
              <w:left w:val="nil"/>
              <w:bottom w:val="single" w:sz="4" w:space="0" w:color="auto"/>
              <w:right w:val="single" w:sz="4" w:space="0" w:color="auto"/>
            </w:tcBorders>
            <w:shd w:val="clear" w:color="000000" w:fill="FFFFFF"/>
            <w:noWrap/>
            <w:vAlign w:val="center"/>
            <w:hideMark/>
          </w:tcPr>
          <w:p w14:paraId="4DBA757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0538DE4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2,972,600 </w:t>
            </w:r>
          </w:p>
        </w:tc>
        <w:tc>
          <w:tcPr>
            <w:tcW w:w="223" w:type="pct"/>
            <w:tcBorders>
              <w:top w:val="nil"/>
              <w:left w:val="nil"/>
              <w:bottom w:val="single" w:sz="4" w:space="0" w:color="auto"/>
              <w:right w:val="single" w:sz="4" w:space="0" w:color="auto"/>
            </w:tcBorders>
            <w:shd w:val="clear" w:color="000000" w:fill="FFFFFF"/>
            <w:noWrap/>
            <w:vAlign w:val="center"/>
            <w:hideMark/>
          </w:tcPr>
          <w:p w14:paraId="71B30CE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D02B09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B3E67F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426CB4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F51B30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C4D983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37D44D7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6ACBAE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0B8A0BC1" w14:textId="60173470"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2,972,600.00</w:t>
            </w:r>
          </w:p>
        </w:tc>
        <w:tc>
          <w:tcPr>
            <w:tcW w:w="548" w:type="pct"/>
            <w:tcBorders>
              <w:top w:val="nil"/>
              <w:left w:val="nil"/>
              <w:bottom w:val="single" w:sz="4" w:space="0" w:color="auto"/>
              <w:right w:val="single" w:sz="4" w:space="0" w:color="auto"/>
            </w:tcBorders>
            <w:shd w:val="clear" w:color="000000" w:fill="FFFFFF"/>
            <w:vAlign w:val="center"/>
            <w:hideMark/>
          </w:tcPr>
          <w:p w14:paraId="49F19F90" w14:textId="0E2A14B7" w:rsidR="0059704A" w:rsidRPr="003113AF" w:rsidRDefault="003113AF"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Kufizim me urdhër drejtori nr. 11042, datë 15.8.2025 për 20 vjet nga </w:t>
            </w:r>
            <w:proofErr w:type="spellStart"/>
            <w:r>
              <w:rPr>
                <w:rFonts w:ascii="Garamond" w:eastAsia="Times New Roman" w:hAnsi="Garamond" w:cs="Times New Roman"/>
                <w:sz w:val="6"/>
                <w:szCs w:val="18"/>
                <w:lang w:val="sq-AL"/>
              </w:rPr>
              <w:t>APD</w:t>
            </w:r>
            <w:proofErr w:type="spellEnd"/>
            <w:r>
              <w:rPr>
                <w:rFonts w:ascii="Garamond" w:eastAsia="Times New Roman" w:hAnsi="Garamond" w:cs="Times New Roman"/>
                <w:sz w:val="6"/>
                <w:szCs w:val="18"/>
                <w:lang w:val="sq-AL"/>
              </w:rPr>
              <w:t xml:space="preserve"> pezullohen veprimet për pasurinë sipas shkresës nr. 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br/>
              <w:t xml:space="preserve">date 10.12.2025 </w:t>
            </w:r>
            <w:r w:rsidR="00890B73">
              <w:rPr>
                <w:rFonts w:ascii="Garamond" w:eastAsia="Times New Roman" w:hAnsi="Garamond" w:cs="Times New Roman"/>
                <w:sz w:val="6"/>
                <w:szCs w:val="18"/>
                <w:lang w:val="sq-AL"/>
              </w:rPr>
              <w:t>Qendra e Kadastrës Digjitale protokolluar në ASHK</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Pr="003113AF">
              <w:rPr>
                <w:rFonts w:ascii="Garamond" w:eastAsia="Times New Roman" w:hAnsi="Garamond" w:cs="Times New Roman"/>
                <w:sz w:val="6"/>
                <w:szCs w:val="18"/>
                <w:lang w:val="sq-AL"/>
              </w:rPr>
              <w:t>me nr.</w:t>
            </w:r>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18613 date 11.12.2025</w:t>
            </w:r>
            <w:r w:rsidR="00B15E83">
              <w:rPr>
                <w:rFonts w:ascii="Garamond" w:eastAsia="Times New Roman" w:hAnsi="Garamond" w:cs="Times New Roman"/>
                <w:sz w:val="6"/>
                <w:szCs w:val="18"/>
                <w:lang w:val="sq-AL"/>
              </w:rPr>
              <w:t>,</w:t>
            </w:r>
            <w:r w:rsidRPr="003113AF">
              <w:rPr>
                <w:rFonts w:ascii="Garamond" w:eastAsia="Times New Roman" w:hAnsi="Garamond" w:cs="Times New Roman"/>
                <w:sz w:val="6"/>
                <w:szCs w:val="18"/>
                <w:lang w:val="sq-AL"/>
              </w:rPr>
              <w:t xml:space="preserve"> si dhe me </w:t>
            </w:r>
            <w:proofErr w:type="spellStart"/>
            <w:r w:rsidRPr="003113AF">
              <w:rPr>
                <w:rFonts w:ascii="Garamond" w:eastAsia="Times New Roman" w:hAnsi="Garamond" w:cs="Times New Roman"/>
                <w:sz w:val="6"/>
                <w:szCs w:val="18"/>
                <w:lang w:val="sq-AL"/>
              </w:rPr>
              <w:t>shkresen</w:t>
            </w:r>
            <w:proofErr w:type="spellEnd"/>
            <w:r w:rsidRPr="003113AF">
              <w:rPr>
                <w:rFonts w:ascii="Garamond" w:eastAsia="Times New Roman" w:hAnsi="Garamond" w:cs="Times New Roman"/>
                <w:sz w:val="6"/>
                <w:szCs w:val="18"/>
                <w:lang w:val="sq-AL"/>
              </w:rPr>
              <w:t xml:space="preserve"> nr.</w:t>
            </w:r>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2667/9</w:t>
            </w:r>
            <w:r w:rsidRPr="003113AF">
              <w:rPr>
                <w:rFonts w:ascii="Garamond" w:eastAsia="Times New Roman" w:hAnsi="Garamond" w:cs="Times New Roman"/>
                <w:sz w:val="6"/>
                <w:szCs w:val="18"/>
                <w:lang w:val="sq-AL"/>
              </w:rPr>
              <w:br/>
            </w:r>
            <w:proofErr w:type="spellStart"/>
            <w:r w:rsidR="00B15E83">
              <w:rPr>
                <w:rFonts w:ascii="Garamond" w:eastAsia="Times New Roman" w:hAnsi="Garamond" w:cs="Times New Roman"/>
                <w:sz w:val="6"/>
                <w:szCs w:val="18"/>
                <w:lang w:val="sq-AL"/>
              </w:rPr>
              <w:t>prot</w:t>
            </w:r>
            <w:proofErr w:type="spellEnd"/>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date 19.12.2025 </w:t>
            </w:r>
            <w:r w:rsidR="00890B73">
              <w:rPr>
                <w:rFonts w:ascii="Garamond" w:eastAsia="Times New Roman" w:hAnsi="Garamond" w:cs="Times New Roman"/>
                <w:sz w:val="6"/>
                <w:szCs w:val="18"/>
                <w:lang w:val="sq-AL"/>
              </w:rPr>
              <w:t>Qendra e Kadastrës Digjitale ka nisur procedura e</w:t>
            </w:r>
            <w:r w:rsidRPr="003113AF">
              <w:rPr>
                <w:rFonts w:ascii="Garamond" w:eastAsia="Times New Roman" w:hAnsi="Garamond" w:cs="Times New Roman"/>
                <w:sz w:val="6"/>
                <w:szCs w:val="18"/>
                <w:lang w:val="sq-AL"/>
              </w:rPr>
              <w:br/>
              <w:t xml:space="preserve">afishimit publik prej </w:t>
            </w:r>
            <w:r w:rsidR="00B15E83" w:rsidRPr="003113AF">
              <w:rPr>
                <w:rFonts w:ascii="Garamond" w:eastAsia="Times New Roman" w:hAnsi="Garamond" w:cs="Times New Roman"/>
                <w:sz w:val="6"/>
                <w:szCs w:val="18"/>
                <w:lang w:val="sq-AL"/>
              </w:rPr>
              <w:t>datës</w:t>
            </w:r>
            <w:r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Pr="003113AF">
              <w:rPr>
                <w:rFonts w:ascii="Garamond" w:eastAsia="Times New Roman" w:hAnsi="Garamond" w:cs="Times New Roman"/>
                <w:sz w:val="6"/>
                <w:szCs w:val="18"/>
                <w:lang w:val="sq-AL"/>
              </w:rPr>
              <w:t>4.2.2023</w:t>
            </w:r>
            <w:r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Pr="003113AF">
              <w:rPr>
                <w:rFonts w:ascii="Garamond" w:eastAsia="Times New Roman" w:hAnsi="Garamond" w:cs="Times New Roman"/>
                <w:sz w:val="6"/>
                <w:szCs w:val="18"/>
                <w:lang w:val="sq-AL"/>
              </w:rPr>
              <w:t xml:space="preserve">me </w:t>
            </w:r>
            <w:proofErr w:type="spellStart"/>
            <w:r w:rsidRPr="003113AF">
              <w:rPr>
                <w:rFonts w:ascii="Garamond" w:eastAsia="Times New Roman" w:hAnsi="Garamond" w:cs="Times New Roman"/>
                <w:sz w:val="6"/>
                <w:szCs w:val="18"/>
                <w:lang w:val="sq-AL"/>
              </w:rPr>
              <w:t>ref</w:t>
            </w:r>
            <w:proofErr w:type="spellEnd"/>
            <w:r w:rsidRPr="003113AF">
              <w:rPr>
                <w:rFonts w:ascii="Garamond" w:eastAsia="Times New Roman" w:hAnsi="Garamond" w:cs="Times New Roman"/>
                <w:sz w:val="6"/>
                <w:szCs w:val="18"/>
                <w:lang w:val="sq-AL"/>
              </w:rPr>
              <w:t>.</w:t>
            </w:r>
            <w:r w:rsidR="00B15E83">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0001142412</w:t>
            </w:r>
          </w:p>
        </w:tc>
      </w:tr>
      <w:tr w:rsidR="003113AF" w:rsidRPr="003113AF" w14:paraId="45CCACAD"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25DBED0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67</w:t>
            </w:r>
          </w:p>
        </w:tc>
        <w:tc>
          <w:tcPr>
            <w:tcW w:w="229" w:type="pct"/>
            <w:tcBorders>
              <w:top w:val="nil"/>
              <w:left w:val="nil"/>
              <w:bottom w:val="single" w:sz="4" w:space="0" w:color="auto"/>
              <w:right w:val="single" w:sz="4" w:space="0" w:color="auto"/>
            </w:tcBorders>
            <w:shd w:val="clear" w:color="000000" w:fill="FFFFFF"/>
            <w:vAlign w:val="center"/>
            <w:hideMark/>
          </w:tcPr>
          <w:p w14:paraId="01205F31" w14:textId="1A87B56C"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NAXHIJE</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ZEMRITE</w:t>
            </w:r>
            <w:proofErr w:type="spellEnd"/>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ZYRA</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FADIL</w:t>
            </w:r>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REMZIJE</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ERIGLENT</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LEONTINA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LORISA</w:t>
            </w:r>
            <w:proofErr w:type="spellEnd"/>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FATBARDHA</w:t>
            </w:r>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ELIOS</w:t>
            </w:r>
            <w:proofErr w:type="spellEnd"/>
          </w:p>
        </w:tc>
        <w:tc>
          <w:tcPr>
            <w:tcW w:w="163" w:type="pct"/>
            <w:tcBorders>
              <w:top w:val="nil"/>
              <w:left w:val="nil"/>
              <w:bottom w:val="single" w:sz="4" w:space="0" w:color="auto"/>
              <w:right w:val="single" w:sz="4" w:space="0" w:color="auto"/>
            </w:tcBorders>
            <w:shd w:val="clear" w:color="000000" w:fill="FFFFFF"/>
            <w:vAlign w:val="center"/>
            <w:hideMark/>
          </w:tcPr>
          <w:p w14:paraId="51F078C5" w14:textId="2B6B74E3"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BAJRAM</w:t>
            </w:r>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VOKË</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VOKË</w:t>
            </w:r>
            <w:proofErr w:type="spellEnd"/>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OSMAN</w:t>
            </w:r>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OSMAN</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OSMAN</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MUSLI</w:t>
            </w:r>
            <w:proofErr w:type="spellEnd"/>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OSMAN </w:t>
            </w:r>
          </w:p>
        </w:tc>
        <w:tc>
          <w:tcPr>
            <w:tcW w:w="200" w:type="pct"/>
            <w:tcBorders>
              <w:top w:val="nil"/>
              <w:left w:val="nil"/>
              <w:bottom w:val="single" w:sz="4" w:space="0" w:color="auto"/>
              <w:right w:val="single" w:sz="4" w:space="0" w:color="auto"/>
            </w:tcBorders>
            <w:shd w:val="clear" w:color="000000" w:fill="FFFFFF"/>
            <w:vAlign w:val="center"/>
            <w:hideMark/>
          </w:tcPr>
          <w:p w14:paraId="11561096" w14:textId="1C07C9A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HALILAJ</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CAHANI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PALUSHI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VOKA</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2DC70277" w14:textId="12EB4A97"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46B65D0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5D1ADE0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19/4</w:t>
            </w:r>
          </w:p>
        </w:tc>
        <w:tc>
          <w:tcPr>
            <w:tcW w:w="160" w:type="pct"/>
            <w:tcBorders>
              <w:top w:val="nil"/>
              <w:left w:val="nil"/>
              <w:bottom w:val="single" w:sz="4" w:space="0" w:color="auto"/>
              <w:right w:val="single" w:sz="4" w:space="0" w:color="auto"/>
            </w:tcBorders>
            <w:shd w:val="clear" w:color="000000" w:fill="FFFFFF"/>
            <w:noWrap/>
            <w:vAlign w:val="center"/>
            <w:hideMark/>
          </w:tcPr>
          <w:p w14:paraId="6AC4BD9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18AAE84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5,070 </w:t>
            </w:r>
          </w:p>
        </w:tc>
        <w:tc>
          <w:tcPr>
            <w:tcW w:w="130" w:type="pct"/>
            <w:tcBorders>
              <w:top w:val="nil"/>
              <w:left w:val="nil"/>
              <w:bottom w:val="single" w:sz="4" w:space="0" w:color="auto"/>
              <w:right w:val="single" w:sz="4" w:space="0" w:color="auto"/>
            </w:tcBorders>
            <w:shd w:val="clear" w:color="000000" w:fill="FFFFFF"/>
            <w:noWrap/>
            <w:vAlign w:val="center"/>
            <w:hideMark/>
          </w:tcPr>
          <w:p w14:paraId="6F9EE20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3D533E9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3D957C2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2AC9A93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56D2E7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220</w:t>
            </w:r>
          </w:p>
        </w:tc>
        <w:tc>
          <w:tcPr>
            <w:tcW w:w="223" w:type="pct"/>
            <w:tcBorders>
              <w:top w:val="nil"/>
              <w:left w:val="nil"/>
              <w:bottom w:val="single" w:sz="4" w:space="0" w:color="auto"/>
              <w:right w:val="single" w:sz="4" w:space="0" w:color="auto"/>
            </w:tcBorders>
            <w:shd w:val="clear" w:color="000000" w:fill="FFFFFF"/>
            <w:noWrap/>
            <w:vAlign w:val="center"/>
            <w:hideMark/>
          </w:tcPr>
          <w:p w14:paraId="189B9D3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5,070 </w:t>
            </w:r>
          </w:p>
        </w:tc>
        <w:tc>
          <w:tcPr>
            <w:tcW w:w="169" w:type="pct"/>
            <w:tcBorders>
              <w:top w:val="nil"/>
              <w:left w:val="nil"/>
              <w:bottom w:val="single" w:sz="4" w:space="0" w:color="auto"/>
              <w:right w:val="single" w:sz="4" w:space="0" w:color="auto"/>
            </w:tcBorders>
            <w:shd w:val="clear" w:color="000000" w:fill="FFFFFF"/>
            <w:noWrap/>
            <w:vAlign w:val="center"/>
            <w:hideMark/>
          </w:tcPr>
          <w:p w14:paraId="24EBEE2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0A1B079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1,804,920 </w:t>
            </w:r>
          </w:p>
        </w:tc>
        <w:tc>
          <w:tcPr>
            <w:tcW w:w="223" w:type="pct"/>
            <w:tcBorders>
              <w:top w:val="nil"/>
              <w:left w:val="nil"/>
              <w:bottom w:val="single" w:sz="4" w:space="0" w:color="auto"/>
              <w:right w:val="single" w:sz="4" w:space="0" w:color="auto"/>
            </w:tcBorders>
            <w:shd w:val="clear" w:color="000000" w:fill="FFFFFF"/>
            <w:noWrap/>
            <w:vAlign w:val="center"/>
            <w:hideMark/>
          </w:tcPr>
          <w:p w14:paraId="49FFB82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2495B4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033FB73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E63AB2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10A963D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D67FED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9A7EF0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A8A65A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A6A2CF5" w14:textId="3D6C999C"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1,804,920.00</w:t>
            </w:r>
          </w:p>
        </w:tc>
        <w:tc>
          <w:tcPr>
            <w:tcW w:w="548" w:type="pct"/>
            <w:tcBorders>
              <w:top w:val="nil"/>
              <w:left w:val="nil"/>
              <w:bottom w:val="single" w:sz="4" w:space="0" w:color="auto"/>
              <w:right w:val="single" w:sz="4" w:space="0" w:color="auto"/>
            </w:tcBorders>
            <w:shd w:val="clear" w:color="000000" w:fill="FFFFFF"/>
            <w:vAlign w:val="center"/>
            <w:hideMark/>
          </w:tcPr>
          <w:p w14:paraId="764B6773" w14:textId="5656E593"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w:t>
            </w:r>
            <w:r w:rsidR="003113AF">
              <w:rPr>
                <w:rFonts w:ascii="Garamond" w:eastAsia="Times New Roman" w:hAnsi="Garamond" w:cs="Times New Roman"/>
                <w:sz w:val="6"/>
                <w:szCs w:val="18"/>
                <w:lang w:val="sq-AL"/>
              </w:rPr>
              <w:t xml:space="preserve">Kufizim me urdhër drejtori nr. 11042, datë 15.8.2025 për 20 vjet nga </w:t>
            </w:r>
            <w:proofErr w:type="spellStart"/>
            <w:r w:rsidR="003113AF">
              <w:rPr>
                <w:rFonts w:ascii="Garamond" w:eastAsia="Times New Roman" w:hAnsi="Garamond" w:cs="Times New Roman"/>
                <w:sz w:val="6"/>
                <w:szCs w:val="18"/>
                <w:lang w:val="sq-AL"/>
              </w:rPr>
              <w:t>APD</w:t>
            </w:r>
            <w:proofErr w:type="spellEnd"/>
            <w:r w:rsidR="003113AF">
              <w:rPr>
                <w:rFonts w:ascii="Garamond" w:eastAsia="Times New Roman" w:hAnsi="Garamond" w:cs="Times New Roman"/>
                <w:sz w:val="6"/>
                <w:szCs w:val="18"/>
                <w:lang w:val="sq-AL"/>
              </w:rPr>
              <w:t xml:space="preserve"> pezullohen veprimet për pasurinë sipas shkresës nr. 2664/1 </w:t>
            </w:r>
            <w:proofErr w:type="spellStart"/>
            <w:r w:rsidR="003113AF">
              <w:rPr>
                <w:rFonts w:ascii="Garamond" w:eastAsia="Times New Roman" w:hAnsi="Garamond" w:cs="Times New Roman"/>
                <w:sz w:val="6"/>
                <w:szCs w:val="18"/>
                <w:lang w:val="sq-AL"/>
              </w:rPr>
              <w:t>prot</w:t>
            </w:r>
            <w:proofErr w:type="spellEnd"/>
            <w:r w:rsidR="003113AF">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br/>
              <w:t xml:space="preserve">date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18613 date 11.12.2025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si dhe me </w:t>
            </w:r>
            <w:r w:rsidRPr="003113AF">
              <w:rPr>
                <w:rFonts w:ascii="Garamond" w:eastAsia="Times New Roman" w:hAnsi="Garamond" w:cs="Times New Roman"/>
                <w:sz w:val="6"/>
                <w:szCs w:val="18"/>
                <w:lang w:val="sq-AL"/>
              </w:rPr>
              <w:t>shkresën</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date 19.12.2025 </w:t>
            </w:r>
            <w:r w:rsidR="00890B73">
              <w:rPr>
                <w:rFonts w:ascii="Garamond" w:eastAsia="Times New Roman" w:hAnsi="Garamond" w:cs="Times New Roman"/>
                <w:sz w:val="6"/>
                <w:szCs w:val="18"/>
                <w:lang w:val="sq-AL"/>
              </w:rPr>
              <w:t>Qendra e Kadastrës Digjitale ka nisur procedura e</w:t>
            </w:r>
            <w:r w:rsidR="003113AF" w:rsidRPr="003113AF">
              <w:rPr>
                <w:rFonts w:ascii="Garamond" w:eastAsia="Times New Roman" w:hAnsi="Garamond" w:cs="Times New Roman"/>
                <w:sz w:val="6"/>
                <w:szCs w:val="18"/>
                <w:lang w:val="sq-AL"/>
              </w:rPr>
              <w:br/>
              <w:t xml:space="preserve">afishimit publik prej </w:t>
            </w:r>
            <w:r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4.2.2025</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00011431 18</w:t>
            </w:r>
          </w:p>
        </w:tc>
      </w:tr>
      <w:tr w:rsidR="003113AF" w:rsidRPr="003113AF" w14:paraId="36045547"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809331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71</w:t>
            </w:r>
          </w:p>
        </w:tc>
        <w:tc>
          <w:tcPr>
            <w:tcW w:w="229" w:type="pct"/>
            <w:tcBorders>
              <w:top w:val="nil"/>
              <w:left w:val="nil"/>
              <w:bottom w:val="single" w:sz="4" w:space="0" w:color="auto"/>
              <w:right w:val="single" w:sz="4" w:space="0" w:color="auto"/>
            </w:tcBorders>
            <w:shd w:val="clear" w:color="000000" w:fill="FFFFFF"/>
            <w:noWrap/>
            <w:vAlign w:val="center"/>
            <w:hideMark/>
          </w:tcPr>
          <w:p w14:paraId="73FA468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FETAH</w:t>
            </w:r>
            <w:proofErr w:type="spellEnd"/>
            <w:r w:rsidRPr="003113AF">
              <w:rPr>
                <w:rFonts w:ascii="Garamond" w:eastAsia="Times New Roman" w:hAnsi="Garamond" w:cs="Times New Roman"/>
                <w:sz w:val="6"/>
                <w:szCs w:val="18"/>
                <w:lang w:val="sq-AL"/>
              </w:rPr>
              <w:t xml:space="preserve"> </w:t>
            </w:r>
          </w:p>
        </w:tc>
        <w:tc>
          <w:tcPr>
            <w:tcW w:w="163" w:type="pct"/>
            <w:tcBorders>
              <w:top w:val="nil"/>
              <w:left w:val="nil"/>
              <w:bottom w:val="single" w:sz="4" w:space="0" w:color="auto"/>
              <w:right w:val="single" w:sz="4" w:space="0" w:color="auto"/>
            </w:tcBorders>
            <w:shd w:val="clear" w:color="000000" w:fill="FFFFFF"/>
            <w:noWrap/>
            <w:vAlign w:val="center"/>
            <w:hideMark/>
          </w:tcPr>
          <w:p w14:paraId="636FCFC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ISUF</w:t>
            </w:r>
            <w:proofErr w:type="spellEnd"/>
          </w:p>
        </w:tc>
        <w:tc>
          <w:tcPr>
            <w:tcW w:w="200" w:type="pct"/>
            <w:tcBorders>
              <w:top w:val="nil"/>
              <w:left w:val="nil"/>
              <w:bottom w:val="single" w:sz="4" w:space="0" w:color="auto"/>
              <w:right w:val="single" w:sz="4" w:space="0" w:color="auto"/>
            </w:tcBorders>
            <w:shd w:val="clear" w:color="000000" w:fill="FFFFFF"/>
            <w:noWrap/>
            <w:vAlign w:val="center"/>
            <w:hideMark/>
          </w:tcPr>
          <w:p w14:paraId="5383DEF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ELEZI</w:t>
            </w:r>
            <w:proofErr w:type="spellEnd"/>
            <w:r w:rsidRPr="003113AF">
              <w:rPr>
                <w:rFonts w:ascii="Garamond" w:eastAsia="Times New Roman" w:hAnsi="Garamond" w:cs="Times New Roman"/>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050C7382" w14:textId="7ECE49A1"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49B7FF4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32C9BB8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19/8</w:t>
            </w:r>
          </w:p>
        </w:tc>
        <w:tc>
          <w:tcPr>
            <w:tcW w:w="160" w:type="pct"/>
            <w:tcBorders>
              <w:top w:val="nil"/>
              <w:left w:val="nil"/>
              <w:bottom w:val="single" w:sz="4" w:space="0" w:color="auto"/>
              <w:right w:val="single" w:sz="4" w:space="0" w:color="auto"/>
            </w:tcBorders>
            <w:shd w:val="clear" w:color="000000" w:fill="FFFFFF"/>
            <w:noWrap/>
            <w:vAlign w:val="center"/>
            <w:hideMark/>
          </w:tcPr>
          <w:p w14:paraId="002B4D3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183DC21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9,672 </w:t>
            </w:r>
          </w:p>
        </w:tc>
        <w:tc>
          <w:tcPr>
            <w:tcW w:w="130" w:type="pct"/>
            <w:tcBorders>
              <w:top w:val="nil"/>
              <w:left w:val="nil"/>
              <w:bottom w:val="single" w:sz="4" w:space="0" w:color="auto"/>
              <w:right w:val="single" w:sz="4" w:space="0" w:color="auto"/>
            </w:tcBorders>
            <w:shd w:val="clear" w:color="000000" w:fill="FFFFFF"/>
            <w:noWrap/>
            <w:vAlign w:val="center"/>
            <w:hideMark/>
          </w:tcPr>
          <w:p w14:paraId="144B01E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1C941F0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797789C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79EE27E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w:t>
            </w:r>
          </w:p>
        </w:tc>
        <w:tc>
          <w:tcPr>
            <w:tcW w:w="109" w:type="pct"/>
            <w:tcBorders>
              <w:top w:val="nil"/>
              <w:left w:val="nil"/>
              <w:bottom w:val="single" w:sz="4" w:space="0" w:color="auto"/>
              <w:right w:val="single" w:sz="4" w:space="0" w:color="auto"/>
            </w:tcBorders>
            <w:shd w:val="clear" w:color="000000" w:fill="FFFFFF"/>
            <w:noWrap/>
            <w:vAlign w:val="center"/>
            <w:hideMark/>
          </w:tcPr>
          <w:p w14:paraId="407CDBB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181</w:t>
            </w:r>
          </w:p>
        </w:tc>
        <w:tc>
          <w:tcPr>
            <w:tcW w:w="223" w:type="pct"/>
            <w:tcBorders>
              <w:top w:val="nil"/>
              <w:left w:val="nil"/>
              <w:bottom w:val="single" w:sz="4" w:space="0" w:color="auto"/>
              <w:right w:val="single" w:sz="4" w:space="0" w:color="auto"/>
            </w:tcBorders>
            <w:shd w:val="clear" w:color="000000" w:fill="FFFFFF"/>
            <w:noWrap/>
            <w:vAlign w:val="center"/>
            <w:hideMark/>
          </w:tcPr>
          <w:p w14:paraId="110715B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9,672 </w:t>
            </w:r>
          </w:p>
        </w:tc>
        <w:tc>
          <w:tcPr>
            <w:tcW w:w="169" w:type="pct"/>
            <w:tcBorders>
              <w:top w:val="nil"/>
              <w:left w:val="nil"/>
              <w:bottom w:val="single" w:sz="4" w:space="0" w:color="auto"/>
              <w:right w:val="single" w:sz="4" w:space="0" w:color="auto"/>
            </w:tcBorders>
            <w:shd w:val="clear" w:color="000000" w:fill="FFFFFF"/>
            <w:noWrap/>
            <w:vAlign w:val="center"/>
            <w:hideMark/>
          </w:tcPr>
          <w:p w14:paraId="57D8D37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343548B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3,443,232 </w:t>
            </w:r>
          </w:p>
        </w:tc>
        <w:tc>
          <w:tcPr>
            <w:tcW w:w="223" w:type="pct"/>
            <w:tcBorders>
              <w:top w:val="nil"/>
              <w:left w:val="nil"/>
              <w:bottom w:val="single" w:sz="4" w:space="0" w:color="auto"/>
              <w:right w:val="single" w:sz="4" w:space="0" w:color="auto"/>
            </w:tcBorders>
            <w:shd w:val="clear" w:color="000000" w:fill="FFFFFF"/>
            <w:noWrap/>
            <w:vAlign w:val="center"/>
            <w:hideMark/>
          </w:tcPr>
          <w:p w14:paraId="7B34193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8B8CA7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043C35F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4EDF19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759C03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92FC4B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89A65F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364590A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5CA9F00" w14:textId="633347E2"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3,443,232.00</w:t>
            </w:r>
          </w:p>
        </w:tc>
        <w:tc>
          <w:tcPr>
            <w:tcW w:w="548" w:type="pct"/>
            <w:tcBorders>
              <w:top w:val="nil"/>
              <w:left w:val="nil"/>
              <w:bottom w:val="single" w:sz="4" w:space="0" w:color="auto"/>
              <w:right w:val="single" w:sz="4" w:space="0" w:color="auto"/>
            </w:tcBorders>
            <w:shd w:val="clear" w:color="000000" w:fill="FFFFFF"/>
            <w:vAlign w:val="center"/>
            <w:hideMark/>
          </w:tcPr>
          <w:p w14:paraId="52C11A32" w14:textId="58F3CB04" w:rsidR="00B15E83"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Kufizim </w:t>
            </w:r>
            <w:r w:rsidR="003113AF" w:rsidRPr="003113AF">
              <w:rPr>
                <w:rFonts w:ascii="Garamond" w:eastAsia="Times New Roman" w:hAnsi="Garamond" w:cs="Times New Roman"/>
                <w:sz w:val="6"/>
                <w:szCs w:val="18"/>
                <w:lang w:val="sq-AL"/>
              </w:rPr>
              <w:t xml:space="preserve">me </w:t>
            </w:r>
            <w:r w:rsidRPr="003113AF">
              <w:rPr>
                <w:rFonts w:ascii="Garamond" w:eastAsia="Times New Roman" w:hAnsi="Garamond" w:cs="Times New Roman"/>
                <w:sz w:val="6"/>
                <w:szCs w:val="18"/>
                <w:lang w:val="sq-AL"/>
              </w:rPr>
              <w:t>urdhër</w:t>
            </w:r>
            <w:r w:rsidR="003113AF" w:rsidRPr="003113AF">
              <w:rPr>
                <w:rFonts w:ascii="Garamond" w:eastAsia="Times New Roman" w:hAnsi="Garamond" w:cs="Times New Roman"/>
                <w:sz w:val="6"/>
                <w:szCs w:val="18"/>
                <w:lang w:val="sq-AL"/>
              </w:rPr>
              <w:t xml:space="preserve"> drejtori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11042 </w:t>
            </w:r>
            <w:r w:rsidR="003113AF">
              <w:rPr>
                <w:rFonts w:ascii="Garamond" w:eastAsia="Times New Roman" w:hAnsi="Garamond" w:cs="Times New Roman"/>
                <w:sz w:val="6"/>
                <w:szCs w:val="18"/>
                <w:lang w:val="sq-AL"/>
              </w:rPr>
              <w:t>datë</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15.08.2025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p</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r 20 v</w:t>
            </w:r>
            <w:r>
              <w:rPr>
                <w:rFonts w:ascii="Garamond" w:eastAsia="Times New Roman" w:hAnsi="Garamond" w:cs="Times New Roman"/>
                <w:sz w:val="6"/>
                <w:szCs w:val="18"/>
                <w:lang w:val="sq-AL"/>
              </w:rPr>
              <w:t>jet</w:t>
            </w:r>
            <w:r w:rsidR="003113AF"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w:t>
            </w:r>
          </w:p>
          <w:p w14:paraId="6942780C" w14:textId="6D552500"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E</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Pezullohen </w:t>
            </w:r>
            <w:r w:rsidR="003113AF" w:rsidRPr="003113AF">
              <w:rPr>
                <w:rFonts w:ascii="Garamond" w:eastAsia="Times New Roman" w:hAnsi="Garamond" w:cs="Times New Roman"/>
                <w:sz w:val="6"/>
                <w:szCs w:val="18"/>
                <w:lang w:val="sq-AL"/>
              </w:rPr>
              <w:t xml:space="preserve">veprimet </w:t>
            </w:r>
            <w:r w:rsidRPr="003113AF">
              <w:rPr>
                <w:rFonts w:ascii="Garamond" w:eastAsia="Times New Roman" w:hAnsi="Garamond" w:cs="Times New Roman"/>
                <w:sz w:val="6"/>
                <w:szCs w:val="18"/>
                <w:lang w:val="sq-AL"/>
              </w:rPr>
              <w:t>për</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pasurinë</w:t>
            </w:r>
            <w:r w:rsidR="003113AF" w:rsidRPr="003113AF">
              <w:rPr>
                <w:rFonts w:ascii="Garamond" w:eastAsia="Times New Roman" w:hAnsi="Garamond" w:cs="Times New Roman"/>
                <w:sz w:val="6"/>
                <w:szCs w:val="18"/>
                <w:lang w:val="sq-AL"/>
              </w:rPr>
              <w:t xml:space="preserve"> sipas </w:t>
            </w:r>
            <w:r w:rsidRPr="003113AF">
              <w:rPr>
                <w:rFonts w:ascii="Garamond" w:eastAsia="Times New Roman" w:hAnsi="Garamond" w:cs="Times New Roman"/>
                <w:sz w:val="6"/>
                <w:szCs w:val="18"/>
                <w:lang w:val="sq-AL"/>
              </w:rPr>
              <w:t>shkresës</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2664/1 </w:t>
            </w:r>
            <w:proofErr w:type="spellStart"/>
            <w:r w:rsidR="003113AF" w:rsidRPr="003113AF">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dat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18613 date 11.12.2025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si dhe me </w:t>
            </w:r>
            <w:r w:rsidRPr="003113AF">
              <w:rPr>
                <w:rFonts w:ascii="Garamond" w:eastAsia="Times New Roman" w:hAnsi="Garamond" w:cs="Times New Roman"/>
                <w:sz w:val="6"/>
                <w:szCs w:val="18"/>
                <w:lang w:val="sq-AL"/>
              </w:rPr>
              <w:t>shkresën</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sidR="003113AF" w:rsidRPr="003113AF">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dat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19.12.2025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890B73">
              <w:rPr>
                <w:rFonts w:ascii="Garamond" w:eastAsia="Times New Roman" w:hAnsi="Garamond" w:cs="Times New Roman"/>
                <w:sz w:val="6"/>
                <w:szCs w:val="18"/>
                <w:lang w:val="sq-AL"/>
              </w:rPr>
              <w:t xml:space="preserve">Qendra e Kadastrës Digjitale ka nisur </w:t>
            </w:r>
            <w:r w:rsidR="00890B73">
              <w:rPr>
                <w:rFonts w:ascii="Garamond" w:eastAsia="Times New Roman" w:hAnsi="Garamond" w:cs="Times New Roman"/>
                <w:sz w:val="6"/>
                <w:szCs w:val="18"/>
                <w:lang w:val="sq-AL"/>
              </w:rPr>
              <w:lastRenderedPageBreak/>
              <w:t>procedura e</w:t>
            </w:r>
            <w:r w:rsidR="003113AF" w:rsidRPr="003113AF">
              <w:rPr>
                <w:rFonts w:ascii="Garamond" w:eastAsia="Times New Roman" w:hAnsi="Garamond" w:cs="Times New Roman"/>
                <w:sz w:val="6"/>
                <w:szCs w:val="18"/>
                <w:lang w:val="sq-AL"/>
              </w:rPr>
              <w:br/>
              <w:t xml:space="preserve">afishimit publik prej </w:t>
            </w:r>
            <w:r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4.2.2025</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00011435 22 </w:t>
            </w:r>
          </w:p>
        </w:tc>
      </w:tr>
      <w:tr w:rsidR="003113AF" w:rsidRPr="003113AF" w14:paraId="2B97554A"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F48545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lastRenderedPageBreak/>
              <w:t>73</w:t>
            </w:r>
          </w:p>
        </w:tc>
        <w:tc>
          <w:tcPr>
            <w:tcW w:w="229" w:type="pct"/>
            <w:tcBorders>
              <w:top w:val="nil"/>
              <w:left w:val="nil"/>
              <w:bottom w:val="single" w:sz="4" w:space="0" w:color="auto"/>
              <w:right w:val="single" w:sz="4" w:space="0" w:color="auto"/>
            </w:tcBorders>
            <w:shd w:val="clear" w:color="000000" w:fill="FFFFFF"/>
            <w:noWrap/>
            <w:vAlign w:val="center"/>
            <w:hideMark/>
          </w:tcPr>
          <w:p w14:paraId="74D9703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YLBER </w:t>
            </w:r>
          </w:p>
        </w:tc>
        <w:tc>
          <w:tcPr>
            <w:tcW w:w="163" w:type="pct"/>
            <w:tcBorders>
              <w:top w:val="nil"/>
              <w:left w:val="nil"/>
              <w:bottom w:val="single" w:sz="4" w:space="0" w:color="auto"/>
              <w:right w:val="single" w:sz="4" w:space="0" w:color="auto"/>
            </w:tcBorders>
            <w:shd w:val="clear" w:color="000000" w:fill="FFFFFF"/>
            <w:noWrap/>
            <w:vAlign w:val="center"/>
            <w:hideMark/>
          </w:tcPr>
          <w:p w14:paraId="54B3C90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ISUF</w:t>
            </w:r>
            <w:proofErr w:type="spellEnd"/>
          </w:p>
        </w:tc>
        <w:tc>
          <w:tcPr>
            <w:tcW w:w="200" w:type="pct"/>
            <w:tcBorders>
              <w:top w:val="nil"/>
              <w:left w:val="nil"/>
              <w:bottom w:val="single" w:sz="4" w:space="0" w:color="auto"/>
              <w:right w:val="single" w:sz="4" w:space="0" w:color="auto"/>
            </w:tcBorders>
            <w:shd w:val="clear" w:color="000000" w:fill="FFFFFF"/>
            <w:noWrap/>
            <w:vAlign w:val="center"/>
            <w:hideMark/>
          </w:tcPr>
          <w:p w14:paraId="1034B8F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ELEZI</w:t>
            </w:r>
            <w:proofErr w:type="spellEnd"/>
          </w:p>
        </w:tc>
        <w:tc>
          <w:tcPr>
            <w:tcW w:w="181" w:type="pct"/>
            <w:tcBorders>
              <w:top w:val="nil"/>
              <w:left w:val="nil"/>
              <w:bottom w:val="single" w:sz="4" w:space="0" w:color="auto"/>
              <w:right w:val="single" w:sz="4" w:space="0" w:color="auto"/>
            </w:tcBorders>
            <w:shd w:val="clear" w:color="000000" w:fill="FFFFFF"/>
            <w:noWrap/>
            <w:vAlign w:val="center"/>
            <w:hideMark/>
          </w:tcPr>
          <w:p w14:paraId="51A97D67" w14:textId="4D294A15"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6E3CBAC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2AD710E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20/2</w:t>
            </w:r>
          </w:p>
        </w:tc>
        <w:tc>
          <w:tcPr>
            <w:tcW w:w="160" w:type="pct"/>
            <w:tcBorders>
              <w:top w:val="nil"/>
              <w:left w:val="nil"/>
              <w:bottom w:val="single" w:sz="4" w:space="0" w:color="auto"/>
              <w:right w:val="single" w:sz="4" w:space="0" w:color="auto"/>
            </w:tcBorders>
            <w:shd w:val="clear" w:color="000000" w:fill="FFFFFF"/>
            <w:noWrap/>
            <w:vAlign w:val="center"/>
            <w:hideMark/>
          </w:tcPr>
          <w:p w14:paraId="17B0643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6501FE0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3,696 </w:t>
            </w:r>
          </w:p>
        </w:tc>
        <w:tc>
          <w:tcPr>
            <w:tcW w:w="130" w:type="pct"/>
            <w:tcBorders>
              <w:top w:val="nil"/>
              <w:left w:val="nil"/>
              <w:bottom w:val="single" w:sz="4" w:space="0" w:color="auto"/>
              <w:right w:val="single" w:sz="4" w:space="0" w:color="auto"/>
            </w:tcBorders>
            <w:shd w:val="clear" w:color="000000" w:fill="FFFFFF"/>
            <w:noWrap/>
            <w:vAlign w:val="center"/>
            <w:hideMark/>
          </w:tcPr>
          <w:p w14:paraId="187A4CA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26DB3F7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41DA24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3FE82C0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13</w:t>
            </w:r>
          </w:p>
        </w:tc>
        <w:tc>
          <w:tcPr>
            <w:tcW w:w="109" w:type="pct"/>
            <w:tcBorders>
              <w:top w:val="nil"/>
              <w:left w:val="nil"/>
              <w:bottom w:val="single" w:sz="4" w:space="0" w:color="auto"/>
              <w:right w:val="single" w:sz="4" w:space="0" w:color="auto"/>
            </w:tcBorders>
            <w:shd w:val="clear" w:color="000000" w:fill="FFFFFF"/>
            <w:noWrap/>
            <w:vAlign w:val="center"/>
            <w:hideMark/>
          </w:tcPr>
          <w:p w14:paraId="48EEE4E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244</w:t>
            </w:r>
          </w:p>
        </w:tc>
        <w:tc>
          <w:tcPr>
            <w:tcW w:w="223" w:type="pct"/>
            <w:tcBorders>
              <w:top w:val="nil"/>
              <w:left w:val="nil"/>
              <w:bottom w:val="single" w:sz="4" w:space="0" w:color="auto"/>
              <w:right w:val="single" w:sz="4" w:space="0" w:color="auto"/>
            </w:tcBorders>
            <w:shd w:val="clear" w:color="000000" w:fill="FFFFFF"/>
            <w:noWrap/>
            <w:vAlign w:val="center"/>
            <w:hideMark/>
          </w:tcPr>
          <w:p w14:paraId="0FCF9D1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3,696 </w:t>
            </w:r>
          </w:p>
        </w:tc>
        <w:tc>
          <w:tcPr>
            <w:tcW w:w="169" w:type="pct"/>
            <w:tcBorders>
              <w:top w:val="nil"/>
              <w:left w:val="nil"/>
              <w:bottom w:val="single" w:sz="4" w:space="0" w:color="auto"/>
              <w:right w:val="single" w:sz="4" w:space="0" w:color="auto"/>
            </w:tcBorders>
            <w:shd w:val="clear" w:color="000000" w:fill="FFFFFF"/>
            <w:noWrap/>
            <w:vAlign w:val="center"/>
            <w:hideMark/>
          </w:tcPr>
          <w:p w14:paraId="2ACAB09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3CE6130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1,315,776 </w:t>
            </w:r>
          </w:p>
        </w:tc>
        <w:tc>
          <w:tcPr>
            <w:tcW w:w="223" w:type="pct"/>
            <w:tcBorders>
              <w:top w:val="nil"/>
              <w:left w:val="nil"/>
              <w:bottom w:val="single" w:sz="4" w:space="0" w:color="auto"/>
              <w:right w:val="single" w:sz="4" w:space="0" w:color="auto"/>
            </w:tcBorders>
            <w:shd w:val="clear" w:color="000000" w:fill="FFFFFF"/>
            <w:noWrap/>
            <w:vAlign w:val="center"/>
            <w:hideMark/>
          </w:tcPr>
          <w:p w14:paraId="6175FDB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6942CF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7D8D58B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290662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68ABB6B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E8D6E7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32D27E0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5038B27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2A248C94" w14:textId="27482C71"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1,315,776.00</w:t>
            </w:r>
          </w:p>
        </w:tc>
        <w:tc>
          <w:tcPr>
            <w:tcW w:w="548" w:type="pct"/>
            <w:tcBorders>
              <w:top w:val="nil"/>
              <w:left w:val="nil"/>
              <w:bottom w:val="single" w:sz="4" w:space="0" w:color="auto"/>
              <w:right w:val="single" w:sz="4" w:space="0" w:color="auto"/>
            </w:tcBorders>
            <w:shd w:val="clear" w:color="000000" w:fill="FFFFFF"/>
            <w:vAlign w:val="center"/>
            <w:hideMark/>
          </w:tcPr>
          <w:p w14:paraId="5731C675" w14:textId="7DA65A1F"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Kufizim </w:t>
            </w:r>
            <w:r w:rsidR="003113AF" w:rsidRPr="003113AF">
              <w:rPr>
                <w:rFonts w:ascii="Garamond" w:eastAsia="Times New Roman" w:hAnsi="Garamond" w:cs="Times New Roman"/>
                <w:sz w:val="6"/>
                <w:szCs w:val="18"/>
                <w:lang w:val="sq-AL"/>
              </w:rPr>
              <w:t xml:space="preserve">me </w:t>
            </w:r>
            <w:r w:rsidRPr="003113AF">
              <w:rPr>
                <w:rFonts w:ascii="Garamond" w:eastAsia="Times New Roman" w:hAnsi="Garamond" w:cs="Times New Roman"/>
                <w:sz w:val="6"/>
                <w:szCs w:val="18"/>
                <w:lang w:val="sq-AL"/>
              </w:rPr>
              <w:t>urdhër</w:t>
            </w:r>
            <w:r w:rsidR="003113AF" w:rsidRPr="003113AF">
              <w:rPr>
                <w:rFonts w:ascii="Garamond" w:eastAsia="Times New Roman" w:hAnsi="Garamond" w:cs="Times New Roman"/>
                <w:sz w:val="6"/>
                <w:szCs w:val="18"/>
                <w:lang w:val="sq-AL"/>
              </w:rPr>
              <w:t xml:space="preserve"> drejtori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datë</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15.8.2025 p</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r 20 v</w:t>
            </w:r>
            <w:r>
              <w:rPr>
                <w:rFonts w:ascii="Garamond" w:eastAsia="Times New Roman" w:hAnsi="Garamond" w:cs="Times New Roman"/>
                <w:sz w:val="6"/>
                <w:szCs w:val="18"/>
                <w:lang w:val="sq-AL"/>
              </w:rPr>
              <w:t>jet</w:t>
            </w:r>
            <w:r w:rsidR="003113AF"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00011444 29 </w:t>
            </w:r>
          </w:p>
        </w:tc>
      </w:tr>
      <w:tr w:rsidR="003113AF" w:rsidRPr="003113AF" w14:paraId="7DB36B71"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67AFC91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76</w:t>
            </w:r>
          </w:p>
        </w:tc>
        <w:tc>
          <w:tcPr>
            <w:tcW w:w="229" w:type="pct"/>
            <w:tcBorders>
              <w:top w:val="nil"/>
              <w:left w:val="nil"/>
              <w:bottom w:val="single" w:sz="4" w:space="0" w:color="auto"/>
              <w:right w:val="single" w:sz="4" w:space="0" w:color="auto"/>
            </w:tcBorders>
            <w:shd w:val="clear" w:color="000000" w:fill="FFFFFF"/>
            <w:vAlign w:val="center"/>
            <w:hideMark/>
          </w:tcPr>
          <w:p w14:paraId="5DC2E6C0" w14:textId="228EADD8"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DRITA</w:t>
            </w:r>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ARMAND</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SIBORA</w:t>
            </w:r>
            <w:proofErr w:type="spellEnd"/>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KLEVIS</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 xml:space="preserve">LIRIE </w:t>
            </w:r>
          </w:p>
        </w:tc>
        <w:tc>
          <w:tcPr>
            <w:tcW w:w="163" w:type="pct"/>
            <w:tcBorders>
              <w:top w:val="nil"/>
              <w:left w:val="nil"/>
              <w:bottom w:val="single" w:sz="4" w:space="0" w:color="auto"/>
              <w:right w:val="single" w:sz="4" w:space="0" w:color="auto"/>
            </w:tcBorders>
            <w:shd w:val="clear" w:color="000000" w:fill="FFFFFF"/>
            <w:vAlign w:val="center"/>
            <w:hideMark/>
          </w:tcPr>
          <w:p w14:paraId="191B3AB4" w14:textId="39F4BF4F"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SHEFKI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ZYLFI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ZYLFI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ZYLFI</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ZYLFI</w:t>
            </w:r>
            <w:proofErr w:type="spellEnd"/>
            <w:r w:rsidR="003113AF" w:rsidRPr="003113AF">
              <w:rPr>
                <w:rFonts w:ascii="Garamond" w:eastAsia="Times New Roman" w:hAnsi="Garamond" w:cs="Times New Roman"/>
                <w:sz w:val="6"/>
                <w:szCs w:val="18"/>
                <w:lang w:val="sq-AL"/>
              </w:rPr>
              <w:t xml:space="preserve"> </w:t>
            </w:r>
          </w:p>
        </w:tc>
        <w:tc>
          <w:tcPr>
            <w:tcW w:w="200" w:type="pct"/>
            <w:tcBorders>
              <w:top w:val="nil"/>
              <w:left w:val="nil"/>
              <w:bottom w:val="single" w:sz="4" w:space="0" w:color="auto"/>
              <w:right w:val="single" w:sz="4" w:space="0" w:color="auto"/>
            </w:tcBorders>
            <w:shd w:val="clear" w:color="000000" w:fill="FFFFFF"/>
            <w:vAlign w:val="center"/>
            <w:hideMark/>
          </w:tcPr>
          <w:p w14:paraId="44A7D4E5" w14:textId="2D0FEAC4"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MUÇMATA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MUÇMATA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MUÇMATA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MUÇMATA</w:t>
            </w:r>
            <w:proofErr w:type="spellEnd"/>
            <w:r w:rsidR="003113AF" w:rsidRPr="003113AF">
              <w:rPr>
                <w:rFonts w:ascii="Garamond" w:eastAsia="Times New Roman" w:hAnsi="Garamond" w:cs="Times New Roman"/>
                <w:sz w:val="6"/>
                <w:szCs w:val="18"/>
                <w:lang w:val="sq-AL"/>
              </w:rPr>
              <w:t xml:space="preserve"> </w:t>
            </w:r>
            <w:proofErr w:type="spellStart"/>
            <w:r w:rsidRPr="003113AF">
              <w:rPr>
                <w:rFonts w:ascii="Garamond" w:eastAsia="Times New Roman" w:hAnsi="Garamond" w:cs="Times New Roman"/>
                <w:sz w:val="6"/>
                <w:szCs w:val="18"/>
                <w:lang w:val="sq-AL"/>
              </w:rPr>
              <w:t>MUÇMATA</w:t>
            </w:r>
            <w:proofErr w:type="spellEnd"/>
          </w:p>
        </w:tc>
        <w:tc>
          <w:tcPr>
            <w:tcW w:w="181" w:type="pct"/>
            <w:tcBorders>
              <w:top w:val="nil"/>
              <w:left w:val="nil"/>
              <w:bottom w:val="single" w:sz="4" w:space="0" w:color="auto"/>
              <w:right w:val="single" w:sz="4" w:space="0" w:color="auto"/>
            </w:tcBorders>
            <w:shd w:val="clear" w:color="000000" w:fill="FFFFFF"/>
            <w:noWrap/>
            <w:vAlign w:val="center"/>
            <w:hideMark/>
          </w:tcPr>
          <w:p w14:paraId="759F364C" w14:textId="1700A854"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77F2EB0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3D2F81A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20/6</w:t>
            </w:r>
          </w:p>
        </w:tc>
        <w:tc>
          <w:tcPr>
            <w:tcW w:w="160" w:type="pct"/>
            <w:tcBorders>
              <w:top w:val="nil"/>
              <w:left w:val="nil"/>
              <w:bottom w:val="single" w:sz="4" w:space="0" w:color="auto"/>
              <w:right w:val="single" w:sz="4" w:space="0" w:color="auto"/>
            </w:tcBorders>
            <w:shd w:val="clear" w:color="000000" w:fill="FFFFFF"/>
            <w:noWrap/>
            <w:vAlign w:val="center"/>
            <w:hideMark/>
          </w:tcPr>
          <w:p w14:paraId="628CAA5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4970D0C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6,500 </w:t>
            </w:r>
          </w:p>
        </w:tc>
        <w:tc>
          <w:tcPr>
            <w:tcW w:w="130" w:type="pct"/>
            <w:tcBorders>
              <w:top w:val="nil"/>
              <w:left w:val="nil"/>
              <w:bottom w:val="single" w:sz="4" w:space="0" w:color="auto"/>
              <w:right w:val="single" w:sz="4" w:space="0" w:color="auto"/>
            </w:tcBorders>
            <w:shd w:val="clear" w:color="000000" w:fill="FFFFFF"/>
            <w:noWrap/>
            <w:vAlign w:val="center"/>
            <w:hideMark/>
          </w:tcPr>
          <w:p w14:paraId="0806736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7A87169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2B7A20E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074C2DF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22</w:t>
            </w:r>
          </w:p>
        </w:tc>
        <w:tc>
          <w:tcPr>
            <w:tcW w:w="109" w:type="pct"/>
            <w:tcBorders>
              <w:top w:val="nil"/>
              <w:left w:val="nil"/>
              <w:bottom w:val="single" w:sz="4" w:space="0" w:color="auto"/>
              <w:right w:val="single" w:sz="4" w:space="0" w:color="auto"/>
            </w:tcBorders>
            <w:shd w:val="clear" w:color="000000" w:fill="FFFFFF"/>
            <w:noWrap/>
            <w:vAlign w:val="center"/>
            <w:hideMark/>
          </w:tcPr>
          <w:p w14:paraId="108CD2A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191</w:t>
            </w:r>
          </w:p>
        </w:tc>
        <w:tc>
          <w:tcPr>
            <w:tcW w:w="223" w:type="pct"/>
            <w:tcBorders>
              <w:top w:val="nil"/>
              <w:left w:val="nil"/>
              <w:bottom w:val="single" w:sz="4" w:space="0" w:color="auto"/>
              <w:right w:val="single" w:sz="4" w:space="0" w:color="auto"/>
            </w:tcBorders>
            <w:shd w:val="clear" w:color="000000" w:fill="FFFFFF"/>
            <w:noWrap/>
            <w:vAlign w:val="center"/>
            <w:hideMark/>
          </w:tcPr>
          <w:p w14:paraId="0579E35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6,500 </w:t>
            </w:r>
          </w:p>
        </w:tc>
        <w:tc>
          <w:tcPr>
            <w:tcW w:w="169" w:type="pct"/>
            <w:tcBorders>
              <w:top w:val="nil"/>
              <w:left w:val="nil"/>
              <w:bottom w:val="single" w:sz="4" w:space="0" w:color="auto"/>
              <w:right w:val="single" w:sz="4" w:space="0" w:color="auto"/>
            </w:tcBorders>
            <w:shd w:val="clear" w:color="000000" w:fill="FFFFFF"/>
            <w:noWrap/>
            <w:vAlign w:val="center"/>
            <w:hideMark/>
          </w:tcPr>
          <w:p w14:paraId="3012C9C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5BD2F2D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2,314,000 </w:t>
            </w:r>
          </w:p>
        </w:tc>
        <w:tc>
          <w:tcPr>
            <w:tcW w:w="223" w:type="pct"/>
            <w:tcBorders>
              <w:top w:val="nil"/>
              <w:left w:val="nil"/>
              <w:bottom w:val="single" w:sz="4" w:space="0" w:color="auto"/>
              <w:right w:val="single" w:sz="4" w:space="0" w:color="auto"/>
            </w:tcBorders>
            <w:shd w:val="clear" w:color="000000" w:fill="FFFFFF"/>
            <w:noWrap/>
            <w:vAlign w:val="center"/>
            <w:hideMark/>
          </w:tcPr>
          <w:p w14:paraId="46B9FF8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688C184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18C7E3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65D3BC3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6E8132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0326C4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96F7A8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4BBD45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74CD3ACF" w14:textId="51F7519B"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2,314,000.00</w:t>
            </w:r>
          </w:p>
        </w:tc>
        <w:tc>
          <w:tcPr>
            <w:tcW w:w="548" w:type="pct"/>
            <w:tcBorders>
              <w:top w:val="nil"/>
              <w:left w:val="nil"/>
              <w:bottom w:val="single" w:sz="4" w:space="0" w:color="auto"/>
              <w:right w:val="single" w:sz="4" w:space="0" w:color="auto"/>
            </w:tcBorders>
            <w:shd w:val="clear" w:color="000000" w:fill="FFFFFF"/>
            <w:vAlign w:val="center"/>
            <w:hideMark/>
          </w:tcPr>
          <w:p w14:paraId="399C0954" w14:textId="77777777" w:rsidR="00B15E83"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Kufizim </w:t>
            </w:r>
            <w:r w:rsidR="003113AF" w:rsidRPr="003113AF">
              <w:rPr>
                <w:rFonts w:ascii="Garamond" w:eastAsia="Times New Roman" w:hAnsi="Garamond" w:cs="Times New Roman"/>
                <w:sz w:val="6"/>
                <w:szCs w:val="18"/>
                <w:lang w:val="sq-AL"/>
              </w:rPr>
              <w:t xml:space="preserve">me </w:t>
            </w:r>
            <w:r w:rsidRPr="003113AF">
              <w:rPr>
                <w:rFonts w:ascii="Garamond" w:eastAsia="Times New Roman" w:hAnsi="Garamond" w:cs="Times New Roman"/>
                <w:sz w:val="6"/>
                <w:szCs w:val="18"/>
                <w:lang w:val="sq-AL"/>
              </w:rPr>
              <w:t>urdhër</w:t>
            </w:r>
            <w:r w:rsidR="003113AF" w:rsidRPr="003113AF">
              <w:rPr>
                <w:rFonts w:ascii="Garamond" w:eastAsia="Times New Roman" w:hAnsi="Garamond" w:cs="Times New Roman"/>
                <w:sz w:val="6"/>
                <w:szCs w:val="18"/>
                <w:lang w:val="sq-AL"/>
              </w:rPr>
              <w:t xml:space="preserve"> drejtori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datë</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15.08.2025 </w:t>
            </w:r>
            <w:r w:rsidRPr="003113AF">
              <w:rPr>
                <w:rFonts w:ascii="Garamond" w:eastAsia="Times New Roman" w:hAnsi="Garamond" w:cs="Times New Roman"/>
                <w:sz w:val="6"/>
                <w:szCs w:val="18"/>
                <w:lang w:val="sq-AL"/>
              </w:rPr>
              <w:t>për</w:t>
            </w:r>
            <w:r w:rsidR="003113AF" w:rsidRPr="003113AF">
              <w:rPr>
                <w:rFonts w:ascii="Garamond" w:eastAsia="Times New Roman" w:hAnsi="Garamond" w:cs="Times New Roman"/>
                <w:sz w:val="6"/>
                <w:szCs w:val="18"/>
                <w:lang w:val="sq-AL"/>
              </w:rPr>
              <w:t xml:space="preserve"> 20 v</w:t>
            </w:r>
            <w:r>
              <w:rPr>
                <w:rFonts w:ascii="Garamond" w:eastAsia="Times New Roman" w:hAnsi="Garamond" w:cs="Times New Roman"/>
                <w:sz w:val="6"/>
                <w:szCs w:val="18"/>
                <w:lang w:val="sq-AL"/>
              </w:rPr>
              <w:t>jet</w:t>
            </w:r>
            <w:r w:rsidR="003113AF"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w:t>
            </w:r>
          </w:p>
          <w:p w14:paraId="0055FC0F" w14:textId="1F25418D"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E. Pezullohen </w:t>
            </w:r>
            <w:r w:rsidR="003113AF" w:rsidRPr="003113AF">
              <w:rPr>
                <w:rFonts w:ascii="Garamond" w:eastAsia="Times New Roman" w:hAnsi="Garamond" w:cs="Times New Roman"/>
                <w:sz w:val="6"/>
                <w:szCs w:val="18"/>
                <w:lang w:val="sq-AL"/>
              </w:rPr>
              <w:t xml:space="preserve">veprimet </w:t>
            </w:r>
            <w:r w:rsidRPr="003113AF">
              <w:rPr>
                <w:rFonts w:ascii="Garamond" w:eastAsia="Times New Roman" w:hAnsi="Garamond" w:cs="Times New Roman"/>
                <w:sz w:val="6"/>
                <w:szCs w:val="18"/>
                <w:lang w:val="sq-AL"/>
              </w:rPr>
              <w:t>për</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pasurinë</w:t>
            </w:r>
            <w:r w:rsidR="003113AF" w:rsidRPr="003113AF">
              <w:rPr>
                <w:rFonts w:ascii="Garamond" w:eastAsia="Times New Roman" w:hAnsi="Garamond" w:cs="Times New Roman"/>
                <w:sz w:val="6"/>
                <w:szCs w:val="18"/>
                <w:lang w:val="sq-AL"/>
              </w:rPr>
              <w:t xml:space="preserve"> sipas </w:t>
            </w:r>
            <w:r w:rsidRPr="003113AF">
              <w:rPr>
                <w:rFonts w:ascii="Garamond" w:eastAsia="Times New Roman" w:hAnsi="Garamond" w:cs="Times New Roman"/>
                <w:sz w:val="6"/>
                <w:szCs w:val="18"/>
                <w:lang w:val="sq-AL"/>
              </w:rPr>
              <w:t>shkresës</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2664/1 </w:t>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dat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18613 date 11.12.2025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si dhe me </w:t>
            </w:r>
            <w:r w:rsidRPr="003113AF">
              <w:rPr>
                <w:rFonts w:ascii="Garamond" w:eastAsia="Times New Roman" w:hAnsi="Garamond" w:cs="Times New Roman"/>
                <w:sz w:val="6"/>
                <w:szCs w:val="18"/>
                <w:lang w:val="sq-AL"/>
              </w:rPr>
              <w:t>shkresën</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date 19.12.2025 </w:t>
            </w:r>
            <w:r w:rsidR="00890B73">
              <w:rPr>
                <w:rFonts w:ascii="Garamond" w:eastAsia="Times New Roman" w:hAnsi="Garamond" w:cs="Times New Roman"/>
                <w:sz w:val="6"/>
                <w:szCs w:val="18"/>
                <w:lang w:val="sq-AL"/>
              </w:rPr>
              <w:t>Qendra e Kadastrës Digjitale ka nisur procedura e</w:t>
            </w:r>
            <w:r w:rsidR="003113AF" w:rsidRPr="003113AF">
              <w:rPr>
                <w:rFonts w:ascii="Garamond" w:eastAsia="Times New Roman" w:hAnsi="Garamond" w:cs="Times New Roman"/>
                <w:sz w:val="6"/>
                <w:szCs w:val="18"/>
                <w:lang w:val="sq-AL"/>
              </w:rPr>
              <w:br/>
              <w:t xml:space="preserve">afishimit publik prej </w:t>
            </w:r>
            <w:r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4.2.2025</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0001144636 </w:t>
            </w:r>
          </w:p>
        </w:tc>
      </w:tr>
      <w:tr w:rsidR="003113AF" w:rsidRPr="003113AF" w14:paraId="03362DBB"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672DBD6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77</w:t>
            </w:r>
          </w:p>
        </w:tc>
        <w:tc>
          <w:tcPr>
            <w:tcW w:w="229" w:type="pct"/>
            <w:tcBorders>
              <w:top w:val="nil"/>
              <w:left w:val="nil"/>
              <w:bottom w:val="single" w:sz="4" w:space="0" w:color="auto"/>
              <w:right w:val="single" w:sz="4" w:space="0" w:color="auto"/>
            </w:tcBorders>
            <w:shd w:val="clear" w:color="000000" w:fill="FFFFFF"/>
            <w:noWrap/>
            <w:vAlign w:val="center"/>
            <w:hideMark/>
          </w:tcPr>
          <w:p w14:paraId="60C7B0C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ALGERT</w:t>
            </w:r>
            <w:proofErr w:type="spellEnd"/>
          </w:p>
        </w:tc>
        <w:tc>
          <w:tcPr>
            <w:tcW w:w="163" w:type="pct"/>
            <w:tcBorders>
              <w:top w:val="nil"/>
              <w:left w:val="nil"/>
              <w:bottom w:val="single" w:sz="4" w:space="0" w:color="auto"/>
              <w:right w:val="single" w:sz="4" w:space="0" w:color="auto"/>
            </w:tcBorders>
            <w:shd w:val="clear" w:color="000000" w:fill="FFFFFF"/>
            <w:noWrap/>
            <w:vAlign w:val="center"/>
            <w:hideMark/>
          </w:tcPr>
          <w:p w14:paraId="67D550A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SUL</w:t>
            </w:r>
          </w:p>
        </w:tc>
        <w:tc>
          <w:tcPr>
            <w:tcW w:w="200" w:type="pct"/>
            <w:tcBorders>
              <w:top w:val="nil"/>
              <w:left w:val="nil"/>
              <w:bottom w:val="single" w:sz="4" w:space="0" w:color="auto"/>
              <w:right w:val="single" w:sz="4" w:space="0" w:color="auto"/>
            </w:tcBorders>
            <w:shd w:val="clear" w:color="000000" w:fill="FFFFFF"/>
            <w:noWrap/>
            <w:vAlign w:val="center"/>
            <w:hideMark/>
          </w:tcPr>
          <w:p w14:paraId="7D84F84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proofErr w:type="spellStart"/>
            <w:r w:rsidRPr="003113AF">
              <w:rPr>
                <w:rFonts w:ascii="Garamond" w:eastAsia="Times New Roman" w:hAnsi="Garamond" w:cs="Times New Roman"/>
                <w:sz w:val="6"/>
                <w:szCs w:val="18"/>
                <w:lang w:val="sq-AL"/>
              </w:rPr>
              <w:t>VOKA</w:t>
            </w:r>
            <w:proofErr w:type="spellEnd"/>
          </w:p>
        </w:tc>
        <w:tc>
          <w:tcPr>
            <w:tcW w:w="181" w:type="pct"/>
            <w:tcBorders>
              <w:top w:val="nil"/>
              <w:left w:val="nil"/>
              <w:bottom w:val="single" w:sz="4" w:space="0" w:color="auto"/>
              <w:right w:val="single" w:sz="4" w:space="0" w:color="auto"/>
            </w:tcBorders>
            <w:shd w:val="clear" w:color="000000" w:fill="FFFFFF"/>
            <w:noWrap/>
            <w:vAlign w:val="center"/>
            <w:hideMark/>
          </w:tcPr>
          <w:p w14:paraId="7134B5AB" w14:textId="19EF15FD"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0E2A5C3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A2107B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20/9</w:t>
            </w:r>
          </w:p>
        </w:tc>
        <w:tc>
          <w:tcPr>
            <w:tcW w:w="160" w:type="pct"/>
            <w:tcBorders>
              <w:top w:val="nil"/>
              <w:left w:val="nil"/>
              <w:bottom w:val="single" w:sz="4" w:space="0" w:color="auto"/>
              <w:right w:val="single" w:sz="4" w:space="0" w:color="auto"/>
            </w:tcBorders>
            <w:shd w:val="clear" w:color="000000" w:fill="FFFFFF"/>
            <w:noWrap/>
            <w:vAlign w:val="center"/>
            <w:hideMark/>
          </w:tcPr>
          <w:p w14:paraId="3030FD5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6274165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17,220 </w:t>
            </w:r>
          </w:p>
        </w:tc>
        <w:tc>
          <w:tcPr>
            <w:tcW w:w="130" w:type="pct"/>
            <w:tcBorders>
              <w:top w:val="nil"/>
              <w:left w:val="nil"/>
              <w:bottom w:val="single" w:sz="4" w:space="0" w:color="auto"/>
              <w:right w:val="single" w:sz="4" w:space="0" w:color="auto"/>
            </w:tcBorders>
            <w:shd w:val="clear" w:color="000000" w:fill="FFFFFF"/>
            <w:noWrap/>
            <w:vAlign w:val="center"/>
            <w:hideMark/>
          </w:tcPr>
          <w:p w14:paraId="1A894393"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1EF2149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80C31C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16DD979A"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15</w:t>
            </w:r>
          </w:p>
        </w:tc>
        <w:tc>
          <w:tcPr>
            <w:tcW w:w="109" w:type="pct"/>
            <w:tcBorders>
              <w:top w:val="nil"/>
              <w:left w:val="nil"/>
              <w:bottom w:val="single" w:sz="4" w:space="0" w:color="auto"/>
              <w:right w:val="single" w:sz="4" w:space="0" w:color="auto"/>
            </w:tcBorders>
            <w:shd w:val="clear" w:color="000000" w:fill="FFFFFF"/>
            <w:noWrap/>
            <w:vAlign w:val="center"/>
            <w:hideMark/>
          </w:tcPr>
          <w:p w14:paraId="4E0DA44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145</w:t>
            </w:r>
          </w:p>
        </w:tc>
        <w:tc>
          <w:tcPr>
            <w:tcW w:w="223" w:type="pct"/>
            <w:tcBorders>
              <w:top w:val="nil"/>
              <w:left w:val="nil"/>
              <w:bottom w:val="single" w:sz="4" w:space="0" w:color="auto"/>
              <w:right w:val="single" w:sz="4" w:space="0" w:color="auto"/>
            </w:tcBorders>
            <w:shd w:val="clear" w:color="000000" w:fill="FFFFFF"/>
            <w:noWrap/>
            <w:vAlign w:val="center"/>
            <w:hideMark/>
          </w:tcPr>
          <w:p w14:paraId="7C64B7A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17,220 </w:t>
            </w:r>
          </w:p>
        </w:tc>
        <w:tc>
          <w:tcPr>
            <w:tcW w:w="169" w:type="pct"/>
            <w:tcBorders>
              <w:top w:val="nil"/>
              <w:left w:val="nil"/>
              <w:bottom w:val="single" w:sz="4" w:space="0" w:color="auto"/>
              <w:right w:val="single" w:sz="4" w:space="0" w:color="auto"/>
            </w:tcBorders>
            <w:shd w:val="clear" w:color="000000" w:fill="FFFFFF"/>
            <w:noWrap/>
            <w:vAlign w:val="center"/>
            <w:hideMark/>
          </w:tcPr>
          <w:p w14:paraId="3EE726F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356 </w:t>
            </w:r>
          </w:p>
        </w:tc>
        <w:tc>
          <w:tcPr>
            <w:tcW w:w="161" w:type="pct"/>
            <w:tcBorders>
              <w:top w:val="nil"/>
              <w:left w:val="nil"/>
              <w:bottom w:val="single" w:sz="4" w:space="0" w:color="auto"/>
              <w:right w:val="single" w:sz="4" w:space="0" w:color="auto"/>
            </w:tcBorders>
            <w:shd w:val="clear" w:color="000000" w:fill="FFFFFF"/>
            <w:noWrap/>
            <w:vAlign w:val="center"/>
            <w:hideMark/>
          </w:tcPr>
          <w:p w14:paraId="44CD9CE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6,130,320 </w:t>
            </w:r>
          </w:p>
        </w:tc>
        <w:tc>
          <w:tcPr>
            <w:tcW w:w="223" w:type="pct"/>
            <w:tcBorders>
              <w:top w:val="nil"/>
              <w:left w:val="nil"/>
              <w:bottom w:val="single" w:sz="4" w:space="0" w:color="auto"/>
              <w:right w:val="single" w:sz="4" w:space="0" w:color="auto"/>
            </w:tcBorders>
            <w:shd w:val="clear" w:color="000000" w:fill="FFFFFF"/>
            <w:noWrap/>
            <w:vAlign w:val="center"/>
            <w:hideMark/>
          </w:tcPr>
          <w:p w14:paraId="1F0A24D7"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6333FF6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5CDB090F"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9F7661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314011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17B3B9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FAA782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9CFA47E"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1DE63E15" w14:textId="35F00025"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6,130,320.00</w:t>
            </w:r>
          </w:p>
        </w:tc>
        <w:tc>
          <w:tcPr>
            <w:tcW w:w="548" w:type="pct"/>
            <w:tcBorders>
              <w:top w:val="nil"/>
              <w:left w:val="nil"/>
              <w:bottom w:val="single" w:sz="4" w:space="0" w:color="auto"/>
              <w:right w:val="single" w:sz="4" w:space="0" w:color="auto"/>
            </w:tcBorders>
            <w:shd w:val="clear" w:color="000000" w:fill="FFFFFF"/>
            <w:vAlign w:val="center"/>
            <w:hideMark/>
          </w:tcPr>
          <w:p w14:paraId="65FEBA09" w14:textId="19755F57" w:rsidR="00B15E83"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Kufizim </w:t>
            </w:r>
            <w:r w:rsidR="003113AF" w:rsidRPr="003113AF">
              <w:rPr>
                <w:rFonts w:ascii="Garamond" w:eastAsia="Times New Roman" w:hAnsi="Garamond" w:cs="Times New Roman"/>
                <w:sz w:val="6"/>
                <w:szCs w:val="18"/>
                <w:lang w:val="sq-AL"/>
              </w:rPr>
              <w:t xml:space="preserve">me </w:t>
            </w:r>
            <w:r w:rsidRPr="003113AF">
              <w:rPr>
                <w:rFonts w:ascii="Garamond" w:eastAsia="Times New Roman" w:hAnsi="Garamond" w:cs="Times New Roman"/>
                <w:sz w:val="6"/>
                <w:szCs w:val="18"/>
                <w:lang w:val="sq-AL"/>
              </w:rPr>
              <w:t>urdhër</w:t>
            </w:r>
            <w:r w:rsidR="003113AF" w:rsidRPr="003113AF">
              <w:rPr>
                <w:rFonts w:ascii="Garamond" w:eastAsia="Times New Roman" w:hAnsi="Garamond" w:cs="Times New Roman"/>
                <w:sz w:val="6"/>
                <w:szCs w:val="18"/>
                <w:lang w:val="sq-AL"/>
              </w:rPr>
              <w:t xml:space="preserve"> drejtori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datë</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15.8.2025 </w:t>
            </w:r>
            <w:r>
              <w:rPr>
                <w:rFonts w:ascii="Garamond" w:eastAsia="Times New Roman" w:hAnsi="Garamond" w:cs="Times New Roman"/>
                <w:sz w:val="6"/>
                <w:szCs w:val="18"/>
                <w:lang w:val="sq-AL"/>
              </w:rPr>
              <w:t>për 20 vjet</w:t>
            </w:r>
            <w:r w:rsidR="003113AF"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w:t>
            </w:r>
          </w:p>
          <w:p w14:paraId="24E869F9" w14:textId="718B21A9"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E. Pezullohen </w:t>
            </w:r>
            <w:r w:rsidR="003113AF" w:rsidRPr="003113AF">
              <w:rPr>
                <w:rFonts w:ascii="Garamond" w:eastAsia="Times New Roman" w:hAnsi="Garamond" w:cs="Times New Roman"/>
                <w:sz w:val="6"/>
                <w:szCs w:val="18"/>
                <w:lang w:val="sq-AL"/>
              </w:rPr>
              <w:t xml:space="preserve">veprimet </w:t>
            </w:r>
            <w:r w:rsidRPr="003113AF">
              <w:rPr>
                <w:rFonts w:ascii="Garamond" w:eastAsia="Times New Roman" w:hAnsi="Garamond" w:cs="Times New Roman"/>
                <w:sz w:val="6"/>
                <w:szCs w:val="18"/>
                <w:lang w:val="sq-AL"/>
              </w:rPr>
              <w:t>për</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pasurinë</w:t>
            </w:r>
            <w:r w:rsidR="003113AF" w:rsidRPr="003113AF">
              <w:rPr>
                <w:rFonts w:ascii="Garamond" w:eastAsia="Times New Roman" w:hAnsi="Garamond" w:cs="Times New Roman"/>
                <w:sz w:val="6"/>
                <w:szCs w:val="18"/>
                <w:lang w:val="sq-AL"/>
              </w:rPr>
              <w:t xml:space="preserve"> sipas </w:t>
            </w:r>
            <w:r w:rsidRPr="003113AF">
              <w:rPr>
                <w:rFonts w:ascii="Garamond" w:eastAsia="Times New Roman" w:hAnsi="Garamond" w:cs="Times New Roman"/>
                <w:sz w:val="6"/>
                <w:szCs w:val="18"/>
                <w:lang w:val="sq-AL"/>
              </w:rPr>
              <w:t>shkresës</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2664/1 </w:t>
            </w:r>
            <w:proofErr w:type="spellStart"/>
            <w:r w:rsidR="003113AF" w:rsidRPr="003113AF">
              <w:rPr>
                <w:rFonts w:ascii="Garamond" w:eastAsia="Times New Roman" w:hAnsi="Garamond" w:cs="Times New Roman"/>
                <w:sz w:val="6"/>
                <w:szCs w:val="18"/>
                <w:lang w:val="sq-AL"/>
              </w:rPr>
              <w:t>prot</w:t>
            </w:r>
            <w:proofErr w:type="spellEnd"/>
            <w:r w:rsidR="003113AF" w:rsidRPr="003113AF">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br/>
              <w:t xml:space="preserve">date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18613 date 11.12.2025</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si dhe me </w:t>
            </w:r>
            <w:r w:rsidRPr="003113AF">
              <w:rPr>
                <w:rFonts w:ascii="Garamond" w:eastAsia="Times New Roman" w:hAnsi="Garamond" w:cs="Times New Roman"/>
                <w:sz w:val="6"/>
                <w:szCs w:val="18"/>
                <w:lang w:val="sq-AL"/>
              </w:rPr>
              <w:t>shkresën</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dat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19.12.2025 </w:t>
            </w:r>
            <w:r w:rsidR="00890B73">
              <w:rPr>
                <w:rFonts w:ascii="Garamond" w:eastAsia="Times New Roman" w:hAnsi="Garamond" w:cs="Times New Roman"/>
                <w:sz w:val="6"/>
                <w:szCs w:val="18"/>
                <w:lang w:val="sq-AL"/>
              </w:rPr>
              <w:t>Qendra e Kadastrës Digjitale ka nisur procedura e</w:t>
            </w:r>
            <w:r w:rsidR="003113AF" w:rsidRPr="003113AF">
              <w:rPr>
                <w:rFonts w:ascii="Garamond" w:eastAsia="Times New Roman" w:hAnsi="Garamond" w:cs="Times New Roman"/>
                <w:sz w:val="6"/>
                <w:szCs w:val="18"/>
                <w:lang w:val="sq-AL"/>
              </w:rPr>
              <w:br/>
            </w:r>
            <w:r w:rsidRPr="003113AF">
              <w:rPr>
                <w:rFonts w:ascii="Garamond" w:eastAsia="Times New Roman" w:hAnsi="Garamond" w:cs="Times New Roman"/>
                <w:sz w:val="6"/>
                <w:szCs w:val="18"/>
                <w:lang w:val="sq-AL"/>
              </w:rPr>
              <w:t xml:space="preserve">Afishimit </w:t>
            </w:r>
            <w:r w:rsidR="003113AF" w:rsidRPr="003113AF">
              <w:rPr>
                <w:rFonts w:ascii="Garamond" w:eastAsia="Times New Roman" w:hAnsi="Garamond" w:cs="Times New Roman"/>
                <w:sz w:val="6"/>
                <w:szCs w:val="18"/>
                <w:lang w:val="sq-AL"/>
              </w:rPr>
              <w:t xml:space="preserve">publik prej </w:t>
            </w:r>
            <w:r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4.2.2025</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0001144927 </w:t>
            </w:r>
          </w:p>
        </w:tc>
      </w:tr>
      <w:tr w:rsidR="003113AF" w:rsidRPr="003113AF" w14:paraId="5DCCB642"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085223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291</w:t>
            </w:r>
          </w:p>
        </w:tc>
        <w:tc>
          <w:tcPr>
            <w:tcW w:w="229" w:type="pct"/>
            <w:tcBorders>
              <w:top w:val="nil"/>
              <w:left w:val="nil"/>
              <w:bottom w:val="single" w:sz="4" w:space="0" w:color="auto"/>
              <w:right w:val="single" w:sz="4" w:space="0" w:color="auto"/>
            </w:tcBorders>
            <w:shd w:val="clear" w:color="000000" w:fill="FFFFFF"/>
            <w:noWrap/>
            <w:vAlign w:val="center"/>
            <w:hideMark/>
          </w:tcPr>
          <w:p w14:paraId="1E7E9C8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xml:space="preserve">FATMIR </w:t>
            </w:r>
          </w:p>
        </w:tc>
        <w:tc>
          <w:tcPr>
            <w:tcW w:w="163" w:type="pct"/>
            <w:tcBorders>
              <w:top w:val="nil"/>
              <w:left w:val="nil"/>
              <w:bottom w:val="single" w:sz="4" w:space="0" w:color="auto"/>
              <w:right w:val="single" w:sz="4" w:space="0" w:color="auto"/>
            </w:tcBorders>
            <w:shd w:val="clear" w:color="000000" w:fill="FFFFFF"/>
            <w:noWrap/>
            <w:vAlign w:val="center"/>
            <w:hideMark/>
          </w:tcPr>
          <w:p w14:paraId="7A47E43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ZAIM</w:t>
            </w:r>
          </w:p>
        </w:tc>
        <w:tc>
          <w:tcPr>
            <w:tcW w:w="200" w:type="pct"/>
            <w:tcBorders>
              <w:top w:val="nil"/>
              <w:left w:val="nil"/>
              <w:bottom w:val="single" w:sz="4" w:space="0" w:color="auto"/>
              <w:right w:val="single" w:sz="4" w:space="0" w:color="auto"/>
            </w:tcBorders>
            <w:shd w:val="clear" w:color="000000" w:fill="FFFFFF"/>
            <w:noWrap/>
            <w:vAlign w:val="center"/>
            <w:hideMark/>
          </w:tcPr>
          <w:p w14:paraId="330C32BC" w14:textId="39A8F6B5"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roofErr w:type="spellStart"/>
            <w:r w:rsidRPr="003113AF">
              <w:rPr>
                <w:rFonts w:ascii="Garamond" w:eastAsia="Times New Roman" w:hAnsi="Garamond" w:cs="Times New Roman"/>
                <w:color w:val="000000"/>
                <w:sz w:val="6"/>
                <w:szCs w:val="18"/>
                <w:lang w:val="sq-AL"/>
              </w:rPr>
              <w:t>MEHMETI</w:t>
            </w:r>
            <w:proofErr w:type="spellEnd"/>
            <w:r w:rsidR="003113AF" w:rsidRPr="003113AF">
              <w:rPr>
                <w:rFonts w:ascii="Garamond" w:eastAsia="Times New Roman" w:hAnsi="Garamond" w:cs="Times New Roman"/>
                <w:color w:val="000000"/>
                <w:sz w:val="6"/>
                <w:szCs w:val="18"/>
                <w:lang w:val="sq-AL"/>
              </w:rPr>
              <w:t xml:space="preserve"> </w:t>
            </w:r>
          </w:p>
        </w:tc>
        <w:tc>
          <w:tcPr>
            <w:tcW w:w="181" w:type="pct"/>
            <w:tcBorders>
              <w:top w:val="nil"/>
              <w:left w:val="nil"/>
              <w:bottom w:val="single" w:sz="4" w:space="0" w:color="auto"/>
              <w:right w:val="single" w:sz="4" w:space="0" w:color="auto"/>
            </w:tcBorders>
            <w:shd w:val="clear" w:color="000000" w:fill="FFFFFF"/>
            <w:noWrap/>
            <w:vAlign w:val="center"/>
            <w:hideMark/>
          </w:tcPr>
          <w:p w14:paraId="760314DC" w14:textId="0B7DBCB3"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6F442F7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25DD9F4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20/8</w:t>
            </w:r>
          </w:p>
        </w:tc>
        <w:tc>
          <w:tcPr>
            <w:tcW w:w="160" w:type="pct"/>
            <w:tcBorders>
              <w:top w:val="nil"/>
              <w:left w:val="nil"/>
              <w:bottom w:val="single" w:sz="4" w:space="0" w:color="auto"/>
              <w:right w:val="single" w:sz="4" w:space="0" w:color="auto"/>
            </w:tcBorders>
            <w:shd w:val="clear" w:color="000000" w:fill="FFFFFF"/>
            <w:noWrap/>
            <w:vAlign w:val="center"/>
            <w:hideMark/>
          </w:tcPr>
          <w:p w14:paraId="42353A4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ARE</w:t>
            </w:r>
          </w:p>
        </w:tc>
        <w:tc>
          <w:tcPr>
            <w:tcW w:w="193" w:type="pct"/>
            <w:tcBorders>
              <w:top w:val="nil"/>
              <w:left w:val="nil"/>
              <w:bottom w:val="single" w:sz="4" w:space="0" w:color="auto"/>
              <w:right w:val="single" w:sz="4" w:space="0" w:color="auto"/>
            </w:tcBorders>
            <w:shd w:val="clear" w:color="000000" w:fill="FFFFFF"/>
            <w:noWrap/>
            <w:vAlign w:val="center"/>
            <w:hideMark/>
          </w:tcPr>
          <w:p w14:paraId="0F0A299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1500</w:t>
            </w:r>
          </w:p>
        </w:tc>
        <w:tc>
          <w:tcPr>
            <w:tcW w:w="130" w:type="pct"/>
            <w:tcBorders>
              <w:top w:val="nil"/>
              <w:left w:val="nil"/>
              <w:bottom w:val="single" w:sz="4" w:space="0" w:color="auto"/>
              <w:right w:val="single" w:sz="4" w:space="0" w:color="auto"/>
            </w:tcBorders>
            <w:shd w:val="clear" w:color="000000" w:fill="FFFFFF"/>
            <w:noWrap/>
            <w:vAlign w:val="center"/>
            <w:hideMark/>
          </w:tcPr>
          <w:p w14:paraId="13EB21C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3E7AF26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0DB16A7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6A4D973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18</w:t>
            </w:r>
          </w:p>
        </w:tc>
        <w:tc>
          <w:tcPr>
            <w:tcW w:w="109" w:type="pct"/>
            <w:tcBorders>
              <w:top w:val="nil"/>
              <w:left w:val="nil"/>
              <w:bottom w:val="single" w:sz="4" w:space="0" w:color="auto"/>
              <w:right w:val="single" w:sz="4" w:space="0" w:color="auto"/>
            </w:tcBorders>
            <w:shd w:val="clear" w:color="000000" w:fill="FFFFFF"/>
            <w:noWrap/>
            <w:vAlign w:val="center"/>
            <w:hideMark/>
          </w:tcPr>
          <w:p w14:paraId="3DAFFAB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138</w:t>
            </w:r>
          </w:p>
        </w:tc>
        <w:tc>
          <w:tcPr>
            <w:tcW w:w="223" w:type="pct"/>
            <w:tcBorders>
              <w:top w:val="nil"/>
              <w:left w:val="nil"/>
              <w:bottom w:val="single" w:sz="4" w:space="0" w:color="auto"/>
              <w:right w:val="single" w:sz="4" w:space="0" w:color="auto"/>
            </w:tcBorders>
            <w:shd w:val="clear" w:color="000000" w:fill="FFFFFF"/>
            <w:noWrap/>
            <w:vAlign w:val="center"/>
            <w:hideMark/>
          </w:tcPr>
          <w:p w14:paraId="23322C7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1500</w:t>
            </w:r>
          </w:p>
        </w:tc>
        <w:tc>
          <w:tcPr>
            <w:tcW w:w="169" w:type="pct"/>
            <w:tcBorders>
              <w:top w:val="nil"/>
              <w:left w:val="nil"/>
              <w:bottom w:val="single" w:sz="4" w:space="0" w:color="auto"/>
              <w:right w:val="single" w:sz="4" w:space="0" w:color="auto"/>
            </w:tcBorders>
            <w:shd w:val="clear" w:color="000000" w:fill="FFFFFF"/>
            <w:noWrap/>
            <w:vAlign w:val="center"/>
            <w:hideMark/>
          </w:tcPr>
          <w:p w14:paraId="56E110A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356</w:t>
            </w:r>
          </w:p>
        </w:tc>
        <w:tc>
          <w:tcPr>
            <w:tcW w:w="161" w:type="pct"/>
            <w:tcBorders>
              <w:top w:val="nil"/>
              <w:left w:val="nil"/>
              <w:bottom w:val="single" w:sz="4" w:space="0" w:color="auto"/>
              <w:right w:val="single" w:sz="4" w:space="0" w:color="auto"/>
            </w:tcBorders>
            <w:shd w:val="clear" w:color="000000" w:fill="FFFFFF"/>
            <w:noWrap/>
            <w:vAlign w:val="center"/>
            <w:hideMark/>
          </w:tcPr>
          <w:p w14:paraId="134973D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534,000 </w:t>
            </w:r>
          </w:p>
        </w:tc>
        <w:tc>
          <w:tcPr>
            <w:tcW w:w="223" w:type="pct"/>
            <w:tcBorders>
              <w:top w:val="nil"/>
              <w:left w:val="nil"/>
              <w:bottom w:val="single" w:sz="4" w:space="0" w:color="auto"/>
              <w:right w:val="single" w:sz="4" w:space="0" w:color="auto"/>
            </w:tcBorders>
            <w:shd w:val="clear" w:color="000000" w:fill="FFFFFF"/>
            <w:noWrap/>
            <w:vAlign w:val="center"/>
            <w:hideMark/>
          </w:tcPr>
          <w:p w14:paraId="03EE0BC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E4575E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9C8FEC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EE1F1C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5D062E7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130B79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500C09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18E9A12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17" w:type="pct"/>
            <w:tcBorders>
              <w:top w:val="nil"/>
              <w:left w:val="nil"/>
              <w:bottom w:val="single" w:sz="4" w:space="0" w:color="auto"/>
              <w:right w:val="single" w:sz="4" w:space="0" w:color="auto"/>
            </w:tcBorders>
            <w:shd w:val="clear" w:color="000000" w:fill="FFFFFF"/>
            <w:noWrap/>
            <w:vAlign w:val="center"/>
            <w:hideMark/>
          </w:tcPr>
          <w:p w14:paraId="55D6FF8C" w14:textId="35F7C409"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534,000.00</w:t>
            </w:r>
          </w:p>
        </w:tc>
        <w:tc>
          <w:tcPr>
            <w:tcW w:w="548" w:type="pct"/>
            <w:tcBorders>
              <w:top w:val="nil"/>
              <w:left w:val="nil"/>
              <w:bottom w:val="single" w:sz="4" w:space="0" w:color="auto"/>
              <w:right w:val="nil"/>
            </w:tcBorders>
            <w:shd w:val="clear" w:color="000000" w:fill="FFFFFF"/>
            <w:hideMark/>
          </w:tcPr>
          <w:p w14:paraId="38B514C9" w14:textId="4D8DF719" w:rsidR="00B15E83"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D. </w:t>
            </w:r>
            <w:r w:rsidR="003113AF" w:rsidRPr="003113AF">
              <w:rPr>
                <w:rFonts w:ascii="Garamond" w:eastAsia="Times New Roman" w:hAnsi="Garamond" w:cs="Times New Roman"/>
                <w:sz w:val="6"/>
                <w:szCs w:val="18"/>
                <w:lang w:val="sq-AL"/>
              </w:rPr>
              <w:t xml:space="preserve">kufizim me </w:t>
            </w:r>
            <w:r w:rsidRPr="003113AF">
              <w:rPr>
                <w:rFonts w:ascii="Garamond" w:eastAsia="Times New Roman" w:hAnsi="Garamond" w:cs="Times New Roman"/>
                <w:sz w:val="6"/>
                <w:szCs w:val="18"/>
                <w:lang w:val="sq-AL"/>
              </w:rPr>
              <w:t>urdhër</w:t>
            </w:r>
            <w:r w:rsidR="003113AF" w:rsidRPr="003113AF">
              <w:rPr>
                <w:rFonts w:ascii="Garamond" w:eastAsia="Times New Roman" w:hAnsi="Garamond" w:cs="Times New Roman"/>
                <w:sz w:val="6"/>
                <w:szCs w:val="18"/>
                <w:lang w:val="sq-AL"/>
              </w:rPr>
              <w:t xml:space="preserve"> drejtori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11042</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w:t>
            </w:r>
            <w:r w:rsidR="003113AF">
              <w:rPr>
                <w:rFonts w:ascii="Garamond" w:eastAsia="Times New Roman" w:hAnsi="Garamond" w:cs="Times New Roman"/>
                <w:sz w:val="6"/>
                <w:szCs w:val="18"/>
                <w:lang w:val="sq-AL"/>
              </w:rPr>
              <w:t>datë</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15.8.2025 </w:t>
            </w:r>
            <w:r>
              <w:rPr>
                <w:rFonts w:ascii="Garamond" w:eastAsia="Times New Roman" w:hAnsi="Garamond" w:cs="Times New Roman"/>
                <w:sz w:val="6"/>
                <w:szCs w:val="18"/>
                <w:lang w:val="sq-AL"/>
              </w:rPr>
              <w:t>për 20 vjet</w:t>
            </w:r>
            <w:r w:rsidR="003113AF" w:rsidRPr="003113AF">
              <w:rPr>
                <w:rFonts w:ascii="Garamond" w:eastAsia="Times New Roman" w:hAnsi="Garamond" w:cs="Times New Roman"/>
                <w:sz w:val="6"/>
                <w:szCs w:val="18"/>
                <w:lang w:val="sq-AL"/>
              </w:rPr>
              <w:t xml:space="preserve"> nga </w:t>
            </w:r>
            <w:proofErr w:type="spellStart"/>
            <w:r w:rsidRPr="003113AF">
              <w:rPr>
                <w:rFonts w:ascii="Garamond" w:eastAsia="Times New Roman" w:hAnsi="Garamond" w:cs="Times New Roman"/>
                <w:sz w:val="6"/>
                <w:szCs w:val="18"/>
                <w:lang w:val="sq-AL"/>
              </w:rPr>
              <w:t>APD</w:t>
            </w:r>
            <w:proofErr w:type="spellEnd"/>
            <w:r w:rsidRPr="003113AF">
              <w:rPr>
                <w:rFonts w:ascii="Garamond" w:eastAsia="Times New Roman" w:hAnsi="Garamond" w:cs="Times New Roman"/>
                <w:sz w:val="6"/>
                <w:szCs w:val="18"/>
                <w:lang w:val="sq-AL"/>
              </w:rPr>
              <w:t xml:space="preserve"> </w:t>
            </w:r>
          </w:p>
          <w:p w14:paraId="34167D2B" w14:textId="7477B7E5" w:rsidR="0059704A" w:rsidRPr="003113AF" w:rsidRDefault="00B15E83" w:rsidP="00B15E83">
            <w:pPr>
              <w:spacing w:after="0" w:line="240" w:lineRule="auto"/>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E. </w:t>
            </w:r>
            <w:r w:rsidR="003113AF" w:rsidRPr="003113AF">
              <w:rPr>
                <w:rFonts w:ascii="Garamond" w:eastAsia="Times New Roman" w:hAnsi="Garamond" w:cs="Times New Roman"/>
                <w:sz w:val="6"/>
                <w:szCs w:val="18"/>
                <w:lang w:val="sq-AL"/>
              </w:rPr>
              <w:t>pezullohen veprimet p</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r </w:t>
            </w:r>
            <w:r w:rsidRPr="003113AF">
              <w:rPr>
                <w:rFonts w:ascii="Garamond" w:eastAsia="Times New Roman" w:hAnsi="Garamond" w:cs="Times New Roman"/>
                <w:sz w:val="6"/>
                <w:szCs w:val="18"/>
                <w:lang w:val="sq-AL"/>
              </w:rPr>
              <w:t>pasurinë</w:t>
            </w:r>
            <w:r w:rsidR="003113AF" w:rsidRPr="003113AF">
              <w:rPr>
                <w:rFonts w:ascii="Garamond" w:eastAsia="Times New Roman" w:hAnsi="Garamond" w:cs="Times New Roman"/>
                <w:sz w:val="6"/>
                <w:szCs w:val="18"/>
                <w:lang w:val="sq-AL"/>
              </w:rPr>
              <w:t xml:space="preserve"> sipas </w:t>
            </w:r>
            <w:r w:rsidRPr="003113AF">
              <w:rPr>
                <w:rFonts w:ascii="Garamond" w:eastAsia="Times New Roman" w:hAnsi="Garamond" w:cs="Times New Roman"/>
                <w:sz w:val="6"/>
                <w:szCs w:val="18"/>
                <w:lang w:val="sq-AL"/>
              </w:rPr>
              <w:t>shkresës</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2664/1 </w:t>
            </w:r>
            <w:proofErr w:type="spellStart"/>
            <w:r w:rsidR="003113AF" w:rsidRPr="003113AF">
              <w:rPr>
                <w:rFonts w:ascii="Garamond" w:eastAsia="Times New Roman" w:hAnsi="Garamond" w:cs="Times New Roman"/>
                <w:sz w:val="6"/>
                <w:szCs w:val="18"/>
                <w:lang w:val="sq-AL"/>
              </w:rPr>
              <w:t>prot</w:t>
            </w:r>
            <w:proofErr w:type="spellEnd"/>
            <w:r w:rsidR="003113AF" w:rsidRPr="003113AF">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br/>
              <w:t xml:space="preserve">date 10.12.2025 </w:t>
            </w:r>
            <w:r w:rsidR="00890B73">
              <w:rPr>
                <w:rFonts w:ascii="Garamond" w:eastAsia="Times New Roman" w:hAnsi="Garamond" w:cs="Times New Roman"/>
                <w:sz w:val="6"/>
                <w:szCs w:val="18"/>
                <w:lang w:val="sq-AL"/>
              </w:rPr>
              <w:t>Qendra e Kadastrës Digjitale protokolluar në ASHK</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Durrës–Kavajë–Krujë </w:t>
            </w:r>
            <w:r w:rsidR="003113AF" w:rsidRPr="003113AF">
              <w:rPr>
                <w:rFonts w:ascii="Garamond" w:eastAsia="Times New Roman" w:hAnsi="Garamond" w:cs="Times New Roman"/>
                <w:sz w:val="6"/>
                <w:szCs w:val="18"/>
                <w:lang w:val="sq-AL"/>
              </w:rPr>
              <w:t>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18613 date 11.12.2025 si dhe me </w:t>
            </w:r>
            <w:r w:rsidRPr="003113AF">
              <w:rPr>
                <w:rFonts w:ascii="Garamond" w:eastAsia="Times New Roman" w:hAnsi="Garamond" w:cs="Times New Roman"/>
                <w:sz w:val="6"/>
                <w:szCs w:val="18"/>
                <w:lang w:val="sq-AL"/>
              </w:rPr>
              <w:t>shkresën</w:t>
            </w:r>
            <w:r w:rsidR="003113AF" w:rsidRPr="003113AF">
              <w:rPr>
                <w:rFonts w:ascii="Garamond" w:eastAsia="Times New Roman" w:hAnsi="Garamond" w:cs="Times New Roman"/>
                <w:sz w:val="6"/>
                <w:szCs w:val="18"/>
                <w:lang w:val="sq-AL"/>
              </w:rPr>
              <w:t xml:space="preserv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2667/9</w:t>
            </w:r>
            <w:r w:rsidR="003113AF" w:rsidRPr="003113AF">
              <w:rPr>
                <w:rFonts w:ascii="Garamond" w:eastAsia="Times New Roman" w:hAnsi="Garamond" w:cs="Times New Roman"/>
                <w:sz w:val="6"/>
                <w:szCs w:val="18"/>
                <w:lang w:val="sq-AL"/>
              </w:rPr>
              <w:br/>
            </w:r>
            <w:proofErr w:type="spellStart"/>
            <w:r>
              <w:rPr>
                <w:rFonts w:ascii="Garamond" w:eastAsia="Times New Roman" w:hAnsi="Garamond" w:cs="Times New Roman"/>
                <w:sz w:val="6"/>
                <w:szCs w:val="18"/>
                <w:lang w:val="sq-AL"/>
              </w:rPr>
              <w:t>prot</w:t>
            </w:r>
            <w:proofErr w:type="spellEnd"/>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dat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19.12.2025 </w:t>
            </w:r>
            <w:r w:rsidR="00890B73">
              <w:rPr>
                <w:rFonts w:ascii="Garamond" w:eastAsia="Times New Roman" w:hAnsi="Garamond" w:cs="Times New Roman"/>
                <w:sz w:val="6"/>
                <w:szCs w:val="18"/>
                <w:lang w:val="sq-AL"/>
              </w:rPr>
              <w:t>Qendra e Kadastrës Digjitale ka nisur procedura e</w:t>
            </w:r>
            <w:r w:rsidR="003113AF" w:rsidRPr="003113AF">
              <w:rPr>
                <w:rFonts w:ascii="Garamond" w:eastAsia="Times New Roman" w:hAnsi="Garamond" w:cs="Times New Roman"/>
                <w:sz w:val="6"/>
                <w:szCs w:val="18"/>
                <w:lang w:val="sq-AL"/>
              </w:rPr>
              <w:br/>
              <w:t xml:space="preserve">afishimit publik prej </w:t>
            </w:r>
            <w:r w:rsidRPr="003113AF">
              <w:rPr>
                <w:rFonts w:ascii="Garamond" w:eastAsia="Times New Roman" w:hAnsi="Garamond" w:cs="Times New Roman"/>
                <w:sz w:val="6"/>
                <w:szCs w:val="18"/>
                <w:lang w:val="sq-AL"/>
              </w:rPr>
              <w:t>datës</w:t>
            </w:r>
            <w:r w:rsidR="003113AF" w:rsidRPr="003113AF">
              <w:rPr>
                <w:rFonts w:ascii="Garamond" w:eastAsia="Times New Roman" w:hAnsi="Garamond" w:cs="Times New Roman"/>
                <w:sz w:val="6"/>
                <w:szCs w:val="18"/>
                <w:lang w:val="sq-AL"/>
              </w:rPr>
              <w:t xml:space="preserve"> 22.12.2025 </w:t>
            </w:r>
            <w:r w:rsidR="00890B73">
              <w:rPr>
                <w:rFonts w:ascii="Garamond" w:eastAsia="Times New Roman" w:hAnsi="Garamond" w:cs="Times New Roman"/>
                <w:sz w:val="6"/>
                <w:szCs w:val="18"/>
                <w:lang w:val="sq-AL"/>
              </w:rPr>
              <w:t xml:space="preserve">deri më datë </w:t>
            </w:r>
            <w:r w:rsidR="003113AF" w:rsidRPr="003113AF">
              <w:rPr>
                <w:rFonts w:ascii="Garamond" w:eastAsia="Times New Roman" w:hAnsi="Garamond" w:cs="Times New Roman"/>
                <w:sz w:val="6"/>
                <w:szCs w:val="18"/>
                <w:lang w:val="sq-AL"/>
              </w:rPr>
              <w:t>4.2.2025</w:t>
            </w:r>
            <w:r w:rsidR="003113AF" w:rsidRPr="003113AF">
              <w:rPr>
                <w:rFonts w:ascii="Garamond" w:eastAsia="Times New Roman" w:hAnsi="Garamond" w:cs="Times New Roman"/>
                <w:sz w:val="6"/>
                <w:szCs w:val="18"/>
                <w:lang w:val="sq-AL"/>
              </w:rPr>
              <w:br/>
            </w:r>
            <w:r w:rsidR="00890B73">
              <w:rPr>
                <w:rFonts w:ascii="Garamond" w:eastAsia="Times New Roman" w:hAnsi="Garamond" w:cs="Times New Roman"/>
                <w:sz w:val="6"/>
                <w:szCs w:val="18"/>
                <w:lang w:val="sq-AL"/>
              </w:rPr>
              <w:t xml:space="preserve">pasuria 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0001144834 </w:t>
            </w:r>
          </w:p>
        </w:tc>
      </w:tr>
      <w:tr w:rsidR="003113AF" w:rsidRPr="003113AF" w14:paraId="3A4CEC87"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1178E17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292</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656D48E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2C9276C6" w14:textId="7368D618"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09E34DE5"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702FF40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18/12</w:t>
            </w:r>
          </w:p>
        </w:tc>
        <w:tc>
          <w:tcPr>
            <w:tcW w:w="160" w:type="pct"/>
            <w:tcBorders>
              <w:top w:val="nil"/>
              <w:left w:val="nil"/>
              <w:bottom w:val="single" w:sz="4" w:space="0" w:color="auto"/>
              <w:right w:val="single" w:sz="4" w:space="0" w:color="auto"/>
            </w:tcBorders>
            <w:shd w:val="clear" w:color="000000" w:fill="FFFFFF"/>
            <w:noWrap/>
            <w:vAlign w:val="center"/>
            <w:hideMark/>
          </w:tcPr>
          <w:p w14:paraId="7AB08B79"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RRUGË</w:t>
            </w:r>
          </w:p>
        </w:tc>
        <w:tc>
          <w:tcPr>
            <w:tcW w:w="193" w:type="pct"/>
            <w:tcBorders>
              <w:top w:val="nil"/>
              <w:left w:val="nil"/>
              <w:bottom w:val="single" w:sz="4" w:space="0" w:color="auto"/>
              <w:right w:val="single" w:sz="4" w:space="0" w:color="auto"/>
            </w:tcBorders>
            <w:shd w:val="clear" w:color="000000" w:fill="FFFFFF"/>
            <w:noWrap/>
            <w:vAlign w:val="center"/>
            <w:hideMark/>
          </w:tcPr>
          <w:p w14:paraId="61E39B5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1773</w:t>
            </w:r>
          </w:p>
        </w:tc>
        <w:tc>
          <w:tcPr>
            <w:tcW w:w="130" w:type="pct"/>
            <w:tcBorders>
              <w:top w:val="nil"/>
              <w:left w:val="nil"/>
              <w:bottom w:val="single" w:sz="4" w:space="0" w:color="auto"/>
              <w:right w:val="single" w:sz="4" w:space="0" w:color="auto"/>
            </w:tcBorders>
            <w:shd w:val="clear" w:color="000000" w:fill="FFFFFF"/>
            <w:noWrap/>
            <w:vAlign w:val="center"/>
            <w:hideMark/>
          </w:tcPr>
          <w:p w14:paraId="73CA3DB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30AEF77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358637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30ED1198"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14</w:t>
            </w:r>
          </w:p>
        </w:tc>
        <w:tc>
          <w:tcPr>
            <w:tcW w:w="109" w:type="pct"/>
            <w:tcBorders>
              <w:top w:val="nil"/>
              <w:left w:val="nil"/>
              <w:bottom w:val="single" w:sz="4" w:space="0" w:color="auto"/>
              <w:right w:val="single" w:sz="4" w:space="0" w:color="auto"/>
            </w:tcBorders>
            <w:shd w:val="clear" w:color="000000" w:fill="FFFFFF"/>
            <w:noWrap/>
            <w:vAlign w:val="center"/>
            <w:hideMark/>
          </w:tcPr>
          <w:p w14:paraId="11C8B8A2"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160</w:t>
            </w:r>
          </w:p>
        </w:tc>
        <w:tc>
          <w:tcPr>
            <w:tcW w:w="223" w:type="pct"/>
            <w:tcBorders>
              <w:top w:val="nil"/>
              <w:left w:val="nil"/>
              <w:bottom w:val="single" w:sz="4" w:space="0" w:color="auto"/>
              <w:right w:val="single" w:sz="4" w:space="0" w:color="auto"/>
            </w:tcBorders>
            <w:shd w:val="clear" w:color="000000" w:fill="FFFFFF"/>
            <w:noWrap/>
            <w:vAlign w:val="center"/>
            <w:hideMark/>
          </w:tcPr>
          <w:p w14:paraId="5C5FCC1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1773</w:t>
            </w:r>
          </w:p>
        </w:tc>
        <w:tc>
          <w:tcPr>
            <w:tcW w:w="169" w:type="pct"/>
            <w:tcBorders>
              <w:top w:val="nil"/>
              <w:left w:val="nil"/>
              <w:bottom w:val="single" w:sz="4" w:space="0" w:color="auto"/>
              <w:right w:val="single" w:sz="4" w:space="0" w:color="auto"/>
            </w:tcBorders>
            <w:shd w:val="clear" w:color="000000" w:fill="FFFFFF"/>
            <w:noWrap/>
            <w:vAlign w:val="center"/>
            <w:hideMark/>
          </w:tcPr>
          <w:p w14:paraId="62261CE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6B305FE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0 </w:t>
            </w:r>
          </w:p>
        </w:tc>
        <w:tc>
          <w:tcPr>
            <w:tcW w:w="223" w:type="pct"/>
            <w:tcBorders>
              <w:top w:val="nil"/>
              <w:left w:val="nil"/>
              <w:bottom w:val="single" w:sz="4" w:space="0" w:color="auto"/>
              <w:right w:val="single" w:sz="4" w:space="0" w:color="auto"/>
            </w:tcBorders>
            <w:shd w:val="clear" w:color="000000" w:fill="FFFFFF"/>
            <w:noWrap/>
            <w:vAlign w:val="center"/>
            <w:hideMark/>
          </w:tcPr>
          <w:p w14:paraId="39DBF66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688FDB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107A8B6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842EF8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AEB99E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B7B416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5288DF2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67E52FEF" w14:textId="7D285AF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5E6CC514" w14:textId="20022B93"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w:t>
            </w:r>
          </w:p>
        </w:tc>
        <w:tc>
          <w:tcPr>
            <w:tcW w:w="548" w:type="pct"/>
            <w:tcBorders>
              <w:top w:val="nil"/>
              <w:left w:val="nil"/>
              <w:bottom w:val="single" w:sz="4" w:space="0" w:color="auto"/>
              <w:right w:val="single" w:sz="4" w:space="0" w:color="auto"/>
            </w:tcBorders>
            <w:shd w:val="clear" w:color="000000" w:fill="FFFFFF"/>
            <w:vAlign w:val="center"/>
            <w:hideMark/>
          </w:tcPr>
          <w:p w14:paraId="0DD187A1" w14:textId="314783DB"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00011425 n</w:t>
            </w:r>
            <w:r w:rsidR="00BC1F08">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sistemin </w:t>
            </w:r>
            <w:proofErr w:type="spellStart"/>
            <w:r w:rsidR="003113AF" w:rsidRPr="003113AF">
              <w:rPr>
                <w:rFonts w:ascii="Garamond" w:eastAsia="Times New Roman" w:hAnsi="Garamond" w:cs="Times New Roman"/>
                <w:sz w:val="6"/>
                <w:szCs w:val="18"/>
                <w:lang w:val="sq-AL"/>
              </w:rPr>
              <w:t>multifunksional</w:t>
            </w:r>
            <w:proofErr w:type="spellEnd"/>
            <w:r w:rsidR="003113AF" w:rsidRPr="003113AF">
              <w:rPr>
                <w:rFonts w:ascii="Garamond" w:eastAsia="Times New Roman" w:hAnsi="Garamond" w:cs="Times New Roman"/>
                <w:sz w:val="6"/>
                <w:szCs w:val="18"/>
                <w:lang w:val="sq-AL"/>
              </w:rPr>
              <w:t xml:space="preserve"> . kjo pasuri pasqyrohet n</w:t>
            </w:r>
            <w:r w:rsidR="00BC1F08">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vol 32 faqe 88 por nga origjina duhet 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vijonte vol 14 f</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160. 13 </w:t>
            </w:r>
          </w:p>
        </w:tc>
      </w:tr>
      <w:tr w:rsidR="003113AF" w:rsidRPr="003113AF" w14:paraId="6AF783ED"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341AC3FF"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293</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1DDD60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36684320" w14:textId="11D68759"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58E3FD2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8518</w:t>
            </w:r>
          </w:p>
        </w:tc>
        <w:tc>
          <w:tcPr>
            <w:tcW w:w="160" w:type="pct"/>
            <w:tcBorders>
              <w:top w:val="nil"/>
              <w:left w:val="nil"/>
              <w:bottom w:val="single" w:sz="4" w:space="0" w:color="auto"/>
              <w:right w:val="single" w:sz="4" w:space="0" w:color="auto"/>
            </w:tcBorders>
            <w:shd w:val="clear" w:color="000000" w:fill="FFFFFF"/>
            <w:noWrap/>
            <w:vAlign w:val="center"/>
            <w:hideMark/>
          </w:tcPr>
          <w:p w14:paraId="3D7328B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19/10</w:t>
            </w:r>
          </w:p>
        </w:tc>
        <w:tc>
          <w:tcPr>
            <w:tcW w:w="160" w:type="pct"/>
            <w:tcBorders>
              <w:top w:val="nil"/>
              <w:left w:val="nil"/>
              <w:bottom w:val="single" w:sz="4" w:space="0" w:color="auto"/>
              <w:right w:val="single" w:sz="4" w:space="0" w:color="auto"/>
            </w:tcBorders>
            <w:shd w:val="clear" w:color="000000" w:fill="FFFFFF"/>
            <w:noWrap/>
            <w:vAlign w:val="center"/>
            <w:hideMark/>
          </w:tcPr>
          <w:p w14:paraId="05EED2A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RRUGË</w:t>
            </w:r>
          </w:p>
        </w:tc>
        <w:tc>
          <w:tcPr>
            <w:tcW w:w="193" w:type="pct"/>
            <w:tcBorders>
              <w:top w:val="nil"/>
              <w:left w:val="nil"/>
              <w:bottom w:val="single" w:sz="4" w:space="0" w:color="auto"/>
              <w:right w:val="single" w:sz="4" w:space="0" w:color="auto"/>
            </w:tcBorders>
            <w:shd w:val="clear" w:color="000000" w:fill="FFFFFF"/>
            <w:noWrap/>
            <w:vAlign w:val="center"/>
            <w:hideMark/>
          </w:tcPr>
          <w:p w14:paraId="3612F02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1807</w:t>
            </w:r>
          </w:p>
        </w:tc>
        <w:tc>
          <w:tcPr>
            <w:tcW w:w="130" w:type="pct"/>
            <w:tcBorders>
              <w:top w:val="nil"/>
              <w:left w:val="nil"/>
              <w:bottom w:val="single" w:sz="4" w:space="0" w:color="auto"/>
              <w:right w:val="single" w:sz="4" w:space="0" w:color="auto"/>
            </w:tcBorders>
            <w:shd w:val="clear" w:color="000000" w:fill="FFFFFF"/>
            <w:noWrap/>
            <w:vAlign w:val="center"/>
            <w:hideMark/>
          </w:tcPr>
          <w:p w14:paraId="0F950D6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6430B39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3B675D8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077C1FE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32</w:t>
            </w:r>
          </w:p>
        </w:tc>
        <w:tc>
          <w:tcPr>
            <w:tcW w:w="109" w:type="pct"/>
            <w:tcBorders>
              <w:top w:val="nil"/>
              <w:left w:val="nil"/>
              <w:bottom w:val="single" w:sz="4" w:space="0" w:color="auto"/>
              <w:right w:val="single" w:sz="4" w:space="0" w:color="auto"/>
            </w:tcBorders>
            <w:shd w:val="clear" w:color="000000" w:fill="FFFFFF"/>
            <w:noWrap/>
            <w:vAlign w:val="center"/>
            <w:hideMark/>
          </w:tcPr>
          <w:p w14:paraId="3FE066D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90</w:t>
            </w:r>
          </w:p>
        </w:tc>
        <w:tc>
          <w:tcPr>
            <w:tcW w:w="223" w:type="pct"/>
            <w:tcBorders>
              <w:top w:val="nil"/>
              <w:left w:val="nil"/>
              <w:bottom w:val="single" w:sz="4" w:space="0" w:color="auto"/>
              <w:right w:val="single" w:sz="4" w:space="0" w:color="auto"/>
            </w:tcBorders>
            <w:shd w:val="clear" w:color="000000" w:fill="FFFFFF"/>
            <w:noWrap/>
            <w:vAlign w:val="center"/>
            <w:hideMark/>
          </w:tcPr>
          <w:p w14:paraId="1ED606F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1807</w:t>
            </w:r>
          </w:p>
        </w:tc>
        <w:tc>
          <w:tcPr>
            <w:tcW w:w="169" w:type="pct"/>
            <w:tcBorders>
              <w:top w:val="nil"/>
              <w:left w:val="nil"/>
              <w:bottom w:val="single" w:sz="4" w:space="0" w:color="auto"/>
              <w:right w:val="single" w:sz="4" w:space="0" w:color="auto"/>
            </w:tcBorders>
            <w:shd w:val="clear" w:color="000000" w:fill="FFFFFF"/>
            <w:noWrap/>
            <w:vAlign w:val="center"/>
            <w:hideMark/>
          </w:tcPr>
          <w:p w14:paraId="13D723A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3F7F8E4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 xml:space="preserve">0 </w:t>
            </w:r>
          </w:p>
        </w:tc>
        <w:tc>
          <w:tcPr>
            <w:tcW w:w="223" w:type="pct"/>
            <w:tcBorders>
              <w:top w:val="nil"/>
              <w:left w:val="nil"/>
              <w:bottom w:val="single" w:sz="4" w:space="0" w:color="auto"/>
              <w:right w:val="single" w:sz="4" w:space="0" w:color="auto"/>
            </w:tcBorders>
            <w:shd w:val="clear" w:color="000000" w:fill="FFFFFF"/>
            <w:noWrap/>
            <w:vAlign w:val="center"/>
            <w:hideMark/>
          </w:tcPr>
          <w:p w14:paraId="1B8297C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C069B6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484383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7F6CD38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CFB6AB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43A8AD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4ECF3B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14F2B6B" w14:textId="0E4E5E4D"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154183A9" w14:textId="6F8476C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vAlign w:val="center"/>
            <w:hideMark/>
          </w:tcPr>
          <w:p w14:paraId="0D64B16E" w14:textId="08592B53"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0001143724 </w:t>
            </w:r>
          </w:p>
        </w:tc>
      </w:tr>
      <w:tr w:rsidR="003113AF" w:rsidRPr="003113AF" w14:paraId="4DBA0688"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348D196E"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294</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4154E0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605F3DCE" w14:textId="70D50F8B"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40D2EAD1"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76872BB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349/1</w:t>
            </w:r>
          </w:p>
        </w:tc>
        <w:tc>
          <w:tcPr>
            <w:tcW w:w="160" w:type="pct"/>
            <w:tcBorders>
              <w:top w:val="nil"/>
              <w:left w:val="nil"/>
              <w:bottom w:val="single" w:sz="4" w:space="0" w:color="auto"/>
              <w:right w:val="single" w:sz="4" w:space="0" w:color="auto"/>
            </w:tcBorders>
            <w:shd w:val="clear" w:color="000000" w:fill="FFFFFF"/>
            <w:noWrap/>
            <w:vAlign w:val="center"/>
            <w:hideMark/>
          </w:tcPr>
          <w:p w14:paraId="3AA5ED5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KANAL</w:t>
            </w:r>
          </w:p>
        </w:tc>
        <w:tc>
          <w:tcPr>
            <w:tcW w:w="193" w:type="pct"/>
            <w:tcBorders>
              <w:top w:val="nil"/>
              <w:left w:val="nil"/>
              <w:bottom w:val="single" w:sz="4" w:space="0" w:color="auto"/>
              <w:right w:val="single" w:sz="4" w:space="0" w:color="auto"/>
            </w:tcBorders>
            <w:shd w:val="clear" w:color="000000" w:fill="FFFFFF"/>
            <w:noWrap/>
            <w:vAlign w:val="center"/>
            <w:hideMark/>
          </w:tcPr>
          <w:p w14:paraId="0A9004C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3867</w:t>
            </w:r>
          </w:p>
        </w:tc>
        <w:tc>
          <w:tcPr>
            <w:tcW w:w="130" w:type="pct"/>
            <w:tcBorders>
              <w:top w:val="nil"/>
              <w:left w:val="nil"/>
              <w:bottom w:val="single" w:sz="4" w:space="0" w:color="auto"/>
              <w:right w:val="single" w:sz="4" w:space="0" w:color="auto"/>
            </w:tcBorders>
            <w:shd w:val="clear" w:color="000000" w:fill="FFFFFF"/>
            <w:noWrap/>
            <w:vAlign w:val="center"/>
            <w:hideMark/>
          </w:tcPr>
          <w:p w14:paraId="5214AAD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7DEA3AA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1DD8853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167A539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5</w:t>
            </w:r>
          </w:p>
        </w:tc>
        <w:tc>
          <w:tcPr>
            <w:tcW w:w="109" w:type="pct"/>
            <w:tcBorders>
              <w:top w:val="nil"/>
              <w:left w:val="nil"/>
              <w:bottom w:val="single" w:sz="4" w:space="0" w:color="auto"/>
              <w:right w:val="single" w:sz="4" w:space="0" w:color="auto"/>
            </w:tcBorders>
            <w:shd w:val="clear" w:color="000000" w:fill="FFFFFF"/>
            <w:noWrap/>
            <w:vAlign w:val="center"/>
            <w:hideMark/>
          </w:tcPr>
          <w:p w14:paraId="6DE5707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62</w:t>
            </w:r>
          </w:p>
        </w:tc>
        <w:tc>
          <w:tcPr>
            <w:tcW w:w="223" w:type="pct"/>
            <w:tcBorders>
              <w:top w:val="nil"/>
              <w:left w:val="nil"/>
              <w:bottom w:val="single" w:sz="4" w:space="0" w:color="auto"/>
              <w:right w:val="single" w:sz="4" w:space="0" w:color="auto"/>
            </w:tcBorders>
            <w:shd w:val="clear" w:color="000000" w:fill="FFFFFF"/>
            <w:noWrap/>
            <w:vAlign w:val="center"/>
            <w:hideMark/>
          </w:tcPr>
          <w:p w14:paraId="1618704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3867</w:t>
            </w:r>
          </w:p>
        </w:tc>
        <w:tc>
          <w:tcPr>
            <w:tcW w:w="169" w:type="pct"/>
            <w:tcBorders>
              <w:top w:val="nil"/>
              <w:left w:val="nil"/>
              <w:bottom w:val="single" w:sz="4" w:space="0" w:color="auto"/>
              <w:right w:val="single" w:sz="4" w:space="0" w:color="auto"/>
            </w:tcBorders>
            <w:shd w:val="clear" w:color="000000" w:fill="FFFFFF"/>
            <w:noWrap/>
            <w:vAlign w:val="center"/>
            <w:hideMark/>
          </w:tcPr>
          <w:p w14:paraId="4299298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08DB7EB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67999F7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B87F97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7A7A248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AD7D77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0570A45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D5DE12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5940B9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3B8E231C" w14:textId="47CDA315"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56E5AEEE" w14:textId="36F640F5"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noWrap/>
            <w:vAlign w:val="center"/>
            <w:hideMark/>
          </w:tcPr>
          <w:p w14:paraId="4474BE6C" w14:textId="383946AD"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00011456102 </w:t>
            </w:r>
          </w:p>
        </w:tc>
      </w:tr>
      <w:tr w:rsidR="003113AF" w:rsidRPr="003113AF" w14:paraId="367377F1"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74996C50"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295</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3CDD424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0F43A7EF" w14:textId="104B2F85"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318E3A04"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38547C2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349/2</w:t>
            </w:r>
          </w:p>
        </w:tc>
        <w:tc>
          <w:tcPr>
            <w:tcW w:w="160" w:type="pct"/>
            <w:tcBorders>
              <w:top w:val="nil"/>
              <w:left w:val="nil"/>
              <w:bottom w:val="single" w:sz="4" w:space="0" w:color="auto"/>
              <w:right w:val="single" w:sz="4" w:space="0" w:color="auto"/>
            </w:tcBorders>
            <w:shd w:val="clear" w:color="000000" w:fill="FFFFFF"/>
            <w:noWrap/>
            <w:vAlign w:val="center"/>
            <w:hideMark/>
          </w:tcPr>
          <w:p w14:paraId="1C2BAFB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RRUGË</w:t>
            </w:r>
          </w:p>
        </w:tc>
        <w:tc>
          <w:tcPr>
            <w:tcW w:w="193" w:type="pct"/>
            <w:tcBorders>
              <w:top w:val="nil"/>
              <w:left w:val="nil"/>
              <w:bottom w:val="single" w:sz="4" w:space="0" w:color="auto"/>
              <w:right w:val="single" w:sz="4" w:space="0" w:color="auto"/>
            </w:tcBorders>
            <w:shd w:val="clear" w:color="000000" w:fill="FFFFFF"/>
            <w:noWrap/>
            <w:vAlign w:val="center"/>
            <w:hideMark/>
          </w:tcPr>
          <w:p w14:paraId="53001D1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1380</w:t>
            </w:r>
          </w:p>
        </w:tc>
        <w:tc>
          <w:tcPr>
            <w:tcW w:w="130" w:type="pct"/>
            <w:tcBorders>
              <w:top w:val="nil"/>
              <w:left w:val="nil"/>
              <w:bottom w:val="single" w:sz="4" w:space="0" w:color="auto"/>
              <w:right w:val="single" w:sz="4" w:space="0" w:color="auto"/>
            </w:tcBorders>
            <w:shd w:val="clear" w:color="000000" w:fill="FFFFFF"/>
            <w:noWrap/>
            <w:vAlign w:val="center"/>
            <w:hideMark/>
          </w:tcPr>
          <w:p w14:paraId="4669355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4D2FAAE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38BC8CD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347469B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5</w:t>
            </w:r>
          </w:p>
        </w:tc>
        <w:tc>
          <w:tcPr>
            <w:tcW w:w="109" w:type="pct"/>
            <w:tcBorders>
              <w:top w:val="nil"/>
              <w:left w:val="nil"/>
              <w:bottom w:val="single" w:sz="4" w:space="0" w:color="auto"/>
              <w:right w:val="single" w:sz="4" w:space="0" w:color="auto"/>
            </w:tcBorders>
            <w:shd w:val="clear" w:color="000000" w:fill="FFFFFF"/>
            <w:noWrap/>
            <w:vAlign w:val="center"/>
            <w:hideMark/>
          </w:tcPr>
          <w:p w14:paraId="7108D8F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63</w:t>
            </w:r>
          </w:p>
        </w:tc>
        <w:tc>
          <w:tcPr>
            <w:tcW w:w="223" w:type="pct"/>
            <w:tcBorders>
              <w:top w:val="nil"/>
              <w:left w:val="nil"/>
              <w:bottom w:val="single" w:sz="4" w:space="0" w:color="auto"/>
              <w:right w:val="single" w:sz="4" w:space="0" w:color="auto"/>
            </w:tcBorders>
            <w:shd w:val="clear" w:color="000000" w:fill="FFFFFF"/>
            <w:noWrap/>
            <w:vAlign w:val="center"/>
            <w:hideMark/>
          </w:tcPr>
          <w:p w14:paraId="7B775D4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1380</w:t>
            </w:r>
          </w:p>
        </w:tc>
        <w:tc>
          <w:tcPr>
            <w:tcW w:w="169" w:type="pct"/>
            <w:tcBorders>
              <w:top w:val="nil"/>
              <w:left w:val="nil"/>
              <w:bottom w:val="single" w:sz="4" w:space="0" w:color="auto"/>
              <w:right w:val="single" w:sz="4" w:space="0" w:color="auto"/>
            </w:tcBorders>
            <w:shd w:val="clear" w:color="000000" w:fill="FFFFFF"/>
            <w:noWrap/>
            <w:vAlign w:val="center"/>
            <w:hideMark/>
          </w:tcPr>
          <w:p w14:paraId="2D41806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44E69CC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5E1A013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26AE9E2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13F56CC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95B9DE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5AC5B84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6E3B645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7784602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C6A75CA" w14:textId="2026D92A"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0B359F54" w14:textId="0D65D1CA"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noWrap/>
            <w:vAlign w:val="center"/>
            <w:hideMark/>
          </w:tcPr>
          <w:p w14:paraId="232DFDEF" w14:textId="1CEFD7DF"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00011457103 </w:t>
            </w:r>
          </w:p>
        </w:tc>
      </w:tr>
      <w:tr w:rsidR="003113AF" w:rsidRPr="003113AF" w14:paraId="036F10B9"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6CD2249"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296</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6A8F3C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1A9E02E6" w14:textId="2B648465"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3AE1FBF6"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0A8BCE0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348/1</w:t>
            </w:r>
          </w:p>
        </w:tc>
        <w:tc>
          <w:tcPr>
            <w:tcW w:w="160" w:type="pct"/>
            <w:tcBorders>
              <w:top w:val="nil"/>
              <w:left w:val="nil"/>
              <w:bottom w:val="single" w:sz="4" w:space="0" w:color="auto"/>
              <w:right w:val="single" w:sz="4" w:space="0" w:color="auto"/>
            </w:tcBorders>
            <w:shd w:val="clear" w:color="000000" w:fill="FFFFFF"/>
            <w:noWrap/>
            <w:vAlign w:val="center"/>
            <w:hideMark/>
          </w:tcPr>
          <w:p w14:paraId="306ADAB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KANAL</w:t>
            </w:r>
          </w:p>
        </w:tc>
        <w:tc>
          <w:tcPr>
            <w:tcW w:w="193" w:type="pct"/>
            <w:tcBorders>
              <w:top w:val="nil"/>
              <w:left w:val="nil"/>
              <w:bottom w:val="single" w:sz="4" w:space="0" w:color="auto"/>
              <w:right w:val="single" w:sz="4" w:space="0" w:color="auto"/>
            </w:tcBorders>
            <w:shd w:val="clear" w:color="000000" w:fill="FFFFFF"/>
            <w:noWrap/>
            <w:vAlign w:val="center"/>
            <w:hideMark/>
          </w:tcPr>
          <w:p w14:paraId="0E54D2C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3522</w:t>
            </w:r>
          </w:p>
        </w:tc>
        <w:tc>
          <w:tcPr>
            <w:tcW w:w="130" w:type="pct"/>
            <w:tcBorders>
              <w:top w:val="nil"/>
              <w:left w:val="nil"/>
              <w:bottom w:val="single" w:sz="4" w:space="0" w:color="auto"/>
              <w:right w:val="single" w:sz="4" w:space="0" w:color="auto"/>
            </w:tcBorders>
            <w:shd w:val="clear" w:color="000000" w:fill="FFFFFF"/>
            <w:noWrap/>
            <w:vAlign w:val="center"/>
            <w:hideMark/>
          </w:tcPr>
          <w:p w14:paraId="6727F12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025AD6C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71EE954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68E2218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5</w:t>
            </w:r>
          </w:p>
        </w:tc>
        <w:tc>
          <w:tcPr>
            <w:tcW w:w="109" w:type="pct"/>
            <w:tcBorders>
              <w:top w:val="nil"/>
              <w:left w:val="nil"/>
              <w:bottom w:val="single" w:sz="4" w:space="0" w:color="auto"/>
              <w:right w:val="single" w:sz="4" w:space="0" w:color="auto"/>
            </w:tcBorders>
            <w:shd w:val="clear" w:color="000000" w:fill="FFFFFF"/>
            <w:noWrap/>
            <w:vAlign w:val="center"/>
            <w:hideMark/>
          </w:tcPr>
          <w:p w14:paraId="462D53A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60</w:t>
            </w:r>
          </w:p>
        </w:tc>
        <w:tc>
          <w:tcPr>
            <w:tcW w:w="223" w:type="pct"/>
            <w:tcBorders>
              <w:top w:val="nil"/>
              <w:left w:val="nil"/>
              <w:bottom w:val="single" w:sz="4" w:space="0" w:color="auto"/>
              <w:right w:val="single" w:sz="4" w:space="0" w:color="auto"/>
            </w:tcBorders>
            <w:shd w:val="clear" w:color="000000" w:fill="FFFFFF"/>
            <w:noWrap/>
            <w:vAlign w:val="center"/>
            <w:hideMark/>
          </w:tcPr>
          <w:p w14:paraId="53EFAB3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3522</w:t>
            </w:r>
          </w:p>
        </w:tc>
        <w:tc>
          <w:tcPr>
            <w:tcW w:w="169" w:type="pct"/>
            <w:tcBorders>
              <w:top w:val="nil"/>
              <w:left w:val="nil"/>
              <w:bottom w:val="single" w:sz="4" w:space="0" w:color="auto"/>
              <w:right w:val="single" w:sz="4" w:space="0" w:color="auto"/>
            </w:tcBorders>
            <w:shd w:val="clear" w:color="000000" w:fill="FFFFFF"/>
            <w:noWrap/>
            <w:vAlign w:val="center"/>
            <w:hideMark/>
          </w:tcPr>
          <w:p w14:paraId="2C889D5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1008370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26347C3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68CF31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8566EE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6EA756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3BA7D60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0CB897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B6469E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6407394" w14:textId="162DE856"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119EBD60" w14:textId="7A36D653"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noWrap/>
            <w:vAlign w:val="center"/>
            <w:hideMark/>
          </w:tcPr>
          <w:p w14:paraId="11D3BFBB" w14:textId="726161BF"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00011456 102 </w:t>
            </w:r>
          </w:p>
        </w:tc>
      </w:tr>
      <w:tr w:rsidR="003113AF" w:rsidRPr="003113AF" w14:paraId="28160A5A"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6E14DFD"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297</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1C79D96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0994F206" w14:textId="5BF726E6"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321581D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7E2398CE"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348/2</w:t>
            </w:r>
          </w:p>
        </w:tc>
        <w:tc>
          <w:tcPr>
            <w:tcW w:w="160" w:type="pct"/>
            <w:tcBorders>
              <w:top w:val="nil"/>
              <w:left w:val="nil"/>
              <w:bottom w:val="single" w:sz="4" w:space="0" w:color="auto"/>
              <w:right w:val="single" w:sz="4" w:space="0" w:color="auto"/>
            </w:tcBorders>
            <w:shd w:val="clear" w:color="000000" w:fill="FFFFFF"/>
            <w:noWrap/>
            <w:vAlign w:val="center"/>
            <w:hideMark/>
          </w:tcPr>
          <w:p w14:paraId="36AA066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RRUGË</w:t>
            </w:r>
          </w:p>
        </w:tc>
        <w:tc>
          <w:tcPr>
            <w:tcW w:w="193" w:type="pct"/>
            <w:tcBorders>
              <w:top w:val="nil"/>
              <w:left w:val="nil"/>
              <w:bottom w:val="single" w:sz="4" w:space="0" w:color="auto"/>
              <w:right w:val="single" w:sz="4" w:space="0" w:color="auto"/>
            </w:tcBorders>
            <w:shd w:val="clear" w:color="000000" w:fill="FFFFFF"/>
            <w:noWrap/>
            <w:vAlign w:val="center"/>
            <w:hideMark/>
          </w:tcPr>
          <w:p w14:paraId="33C4891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1468</w:t>
            </w:r>
          </w:p>
        </w:tc>
        <w:tc>
          <w:tcPr>
            <w:tcW w:w="130" w:type="pct"/>
            <w:tcBorders>
              <w:top w:val="nil"/>
              <w:left w:val="nil"/>
              <w:bottom w:val="single" w:sz="4" w:space="0" w:color="auto"/>
              <w:right w:val="single" w:sz="4" w:space="0" w:color="auto"/>
            </w:tcBorders>
            <w:shd w:val="clear" w:color="000000" w:fill="FFFFFF"/>
            <w:noWrap/>
            <w:vAlign w:val="center"/>
            <w:hideMark/>
          </w:tcPr>
          <w:p w14:paraId="15CC11D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50D65BA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4A87B02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527D736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5</w:t>
            </w:r>
          </w:p>
        </w:tc>
        <w:tc>
          <w:tcPr>
            <w:tcW w:w="109" w:type="pct"/>
            <w:tcBorders>
              <w:top w:val="nil"/>
              <w:left w:val="nil"/>
              <w:bottom w:val="single" w:sz="4" w:space="0" w:color="auto"/>
              <w:right w:val="single" w:sz="4" w:space="0" w:color="auto"/>
            </w:tcBorders>
            <w:shd w:val="clear" w:color="000000" w:fill="FFFFFF"/>
            <w:noWrap/>
            <w:vAlign w:val="center"/>
            <w:hideMark/>
          </w:tcPr>
          <w:p w14:paraId="31C108D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61</w:t>
            </w:r>
          </w:p>
        </w:tc>
        <w:tc>
          <w:tcPr>
            <w:tcW w:w="223" w:type="pct"/>
            <w:tcBorders>
              <w:top w:val="nil"/>
              <w:left w:val="nil"/>
              <w:bottom w:val="single" w:sz="4" w:space="0" w:color="auto"/>
              <w:right w:val="single" w:sz="4" w:space="0" w:color="auto"/>
            </w:tcBorders>
            <w:shd w:val="clear" w:color="000000" w:fill="FFFFFF"/>
            <w:noWrap/>
            <w:vAlign w:val="center"/>
            <w:hideMark/>
          </w:tcPr>
          <w:p w14:paraId="557CF27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1468</w:t>
            </w:r>
          </w:p>
        </w:tc>
        <w:tc>
          <w:tcPr>
            <w:tcW w:w="169" w:type="pct"/>
            <w:tcBorders>
              <w:top w:val="nil"/>
              <w:left w:val="nil"/>
              <w:bottom w:val="single" w:sz="4" w:space="0" w:color="auto"/>
              <w:right w:val="single" w:sz="4" w:space="0" w:color="auto"/>
            </w:tcBorders>
            <w:shd w:val="clear" w:color="000000" w:fill="FFFFFF"/>
            <w:noWrap/>
            <w:vAlign w:val="center"/>
            <w:hideMark/>
          </w:tcPr>
          <w:p w14:paraId="356E178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5B8918D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3589D90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4589A5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5626EF6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EBB016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5732CFF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36061D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3396304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23C7C07B" w14:textId="24C91901"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4130059A" w14:textId="51D0EFBD"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vAlign w:val="center"/>
            <w:hideMark/>
          </w:tcPr>
          <w:p w14:paraId="6A53B365" w14:textId="00F24C01"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00011455. </w:t>
            </w:r>
            <w:r w:rsidRPr="003113AF">
              <w:rPr>
                <w:rFonts w:ascii="Garamond" w:eastAsia="Times New Roman" w:hAnsi="Garamond" w:cs="Times New Roman"/>
                <w:sz w:val="6"/>
                <w:szCs w:val="18"/>
                <w:lang w:val="sq-AL"/>
              </w:rPr>
              <w:t xml:space="preserve">Kjo </w:t>
            </w:r>
            <w:r w:rsidR="003113AF" w:rsidRPr="003113AF">
              <w:rPr>
                <w:rFonts w:ascii="Garamond" w:eastAsia="Times New Roman" w:hAnsi="Garamond" w:cs="Times New Roman"/>
                <w:sz w:val="6"/>
                <w:szCs w:val="18"/>
                <w:lang w:val="sq-AL"/>
              </w:rPr>
              <w:t xml:space="preserve">pasuri </w:t>
            </w:r>
            <w:r w:rsidRPr="003113AF">
              <w:rPr>
                <w:rFonts w:ascii="Garamond" w:eastAsia="Times New Roman" w:hAnsi="Garamond" w:cs="Times New Roman"/>
                <w:sz w:val="6"/>
                <w:szCs w:val="18"/>
                <w:lang w:val="sq-AL"/>
              </w:rPr>
              <w:t>është</w:t>
            </w:r>
            <w:r w:rsidR="003113AF" w:rsidRPr="003113AF">
              <w:rPr>
                <w:rFonts w:ascii="Garamond" w:eastAsia="Times New Roman" w:hAnsi="Garamond" w:cs="Times New Roman"/>
                <w:sz w:val="6"/>
                <w:szCs w:val="18"/>
                <w:lang w:val="sq-AL"/>
              </w:rPr>
              <w:t xml:space="preserve"> e </w:t>
            </w:r>
            <w:r w:rsidRPr="003113AF">
              <w:rPr>
                <w:rFonts w:ascii="Garamond" w:eastAsia="Times New Roman" w:hAnsi="Garamond" w:cs="Times New Roman"/>
                <w:sz w:val="6"/>
                <w:szCs w:val="18"/>
                <w:lang w:val="sq-AL"/>
              </w:rPr>
              <w:t>njëjte</w:t>
            </w:r>
            <w:r w:rsidR="003113AF" w:rsidRPr="003113AF">
              <w:rPr>
                <w:rFonts w:ascii="Garamond" w:eastAsia="Times New Roman" w:hAnsi="Garamond" w:cs="Times New Roman"/>
                <w:sz w:val="6"/>
                <w:szCs w:val="18"/>
                <w:lang w:val="sq-AL"/>
              </w:rPr>
              <w:t xml:space="preserve"> me </w:t>
            </w:r>
            <w:r w:rsidRPr="003113AF">
              <w:rPr>
                <w:rFonts w:ascii="Garamond" w:eastAsia="Times New Roman" w:hAnsi="Garamond" w:cs="Times New Roman"/>
                <w:sz w:val="6"/>
                <w:szCs w:val="18"/>
                <w:lang w:val="sq-AL"/>
              </w:rPr>
              <w:t>pasurinë</w:t>
            </w:r>
            <w:r w:rsidR="003113AF" w:rsidRPr="003113AF">
              <w:rPr>
                <w:rFonts w:ascii="Garamond" w:eastAsia="Times New Roman" w:hAnsi="Garamond" w:cs="Times New Roman"/>
                <w:sz w:val="6"/>
                <w:szCs w:val="18"/>
                <w:lang w:val="sq-AL"/>
              </w:rPr>
              <w:t xml:space="preserve"> 19/11 n</w:t>
            </w:r>
            <w:r w:rsidR="00BC1F08">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vol</w:t>
            </w:r>
            <w:r w:rsidR="00BC1F08">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32</w:t>
            </w:r>
            <w:r w:rsidR="00BC1F08">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faqe 91 101 </w:t>
            </w:r>
          </w:p>
        </w:tc>
      </w:tr>
      <w:tr w:rsidR="003113AF" w:rsidRPr="003113AF" w14:paraId="358F7335"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7097DE4F"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298</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0D385EB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46960FB5" w14:textId="0BB46618"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05E57750"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4F1EE26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20/4</w:t>
            </w:r>
          </w:p>
        </w:tc>
        <w:tc>
          <w:tcPr>
            <w:tcW w:w="160" w:type="pct"/>
            <w:tcBorders>
              <w:top w:val="nil"/>
              <w:left w:val="nil"/>
              <w:bottom w:val="single" w:sz="4" w:space="0" w:color="auto"/>
              <w:right w:val="single" w:sz="4" w:space="0" w:color="auto"/>
            </w:tcBorders>
            <w:shd w:val="clear" w:color="000000" w:fill="FFFFFF"/>
            <w:noWrap/>
            <w:vAlign w:val="center"/>
            <w:hideMark/>
          </w:tcPr>
          <w:p w14:paraId="6EE02E9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ARË</w:t>
            </w:r>
          </w:p>
        </w:tc>
        <w:tc>
          <w:tcPr>
            <w:tcW w:w="193" w:type="pct"/>
            <w:tcBorders>
              <w:top w:val="nil"/>
              <w:left w:val="nil"/>
              <w:bottom w:val="single" w:sz="4" w:space="0" w:color="auto"/>
              <w:right w:val="single" w:sz="4" w:space="0" w:color="auto"/>
            </w:tcBorders>
            <w:shd w:val="clear" w:color="000000" w:fill="FFFFFF"/>
            <w:noWrap/>
            <w:vAlign w:val="center"/>
            <w:hideMark/>
          </w:tcPr>
          <w:p w14:paraId="2967E79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6500</w:t>
            </w:r>
          </w:p>
        </w:tc>
        <w:tc>
          <w:tcPr>
            <w:tcW w:w="130" w:type="pct"/>
            <w:tcBorders>
              <w:top w:val="nil"/>
              <w:left w:val="nil"/>
              <w:bottom w:val="single" w:sz="4" w:space="0" w:color="auto"/>
              <w:right w:val="single" w:sz="4" w:space="0" w:color="auto"/>
            </w:tcBorders>
            <w:shd w:val="clear" w:color="000000" w:fill="FFFFFF"/>
            <w:noWrap/>
            <w:vAlign w:val="center"/>
            <w:hideMark/>
          </w:tcPr>
          <w:p w14:paraId="122B6CA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26F35D3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614BE31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3752E61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w:t>
            </w:r>
          </w:p>
        </w:tc>
        <w:tc>
          <w:tcPr>
            <w:tcW w:w="109" w:type="pct"/>
            <w:tcBorders>
              <w:top w:val="nil"/>
              <w:left w:val="nil"/>
              <w:bottom w:val="single" w:sz="4" w:space="0" w:color="auto"/>
              <w:right w:val="single" w:sz="4" w:space="0" w:color="auto"/>
            </w:tcBorders>
            <w:shd w:val="clear" w:color="000000" w:fill="FFFFFF"/>
            <w:noWrap/>
            <w:vAlign w:val="center"/>
            <w:hideMark/>
          </w:tcPr>
          <w:p w14:paraId="0251847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42</w:t>
            </w:r>
          </w:p>
        </w:tc>
        <w:tc>
          <w:tcPr>
            <w:tcW w:w="223" w:type="pct"/>
            <w:tcBorders>
              <w:top w:val="nil"/>
              <w:left w:val="nil"/>
              <w:bottom w:val="single" w:sz="4" w:space="0" w:color="auto"/>
              <w:right w:val="single" w:sz="4" w:space="0" w:color="auto"/>
            </w:tcBorders>
            <w:shd w:val="clear" w:color="000000" w:fill="FFFFFF"/>
            <w:noWrap/>
            <w:vAlign w:val="center"/>
            <w:hideMark/>
          </w:tcPr>
          <w:p w14:paraId="0C5415C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6500</w:t>
            </w:r>
          </w:p>
        </w:tc>
        <w:tc>
          <w:tcPr>
            <w:tcW w:w="169" w:type="pct"/>
            <w:tcBorders>
              <w:top w:val="nil"/>
              <w:left w:val="nil"/>
              <w:bottom w:val="single" w:sz="4" w:space="0" w:color="auto"/>
              <w:right w:val="single" w:sz="4" w:space="0" w:color="auto"/>
            </w:tcBorders>
            <w:shd w:val="clear" w:color="000000" w:fill="FFFFFF"/>
            <w:noWrap/>
            <w:vAlign w:val="center"/>
            <w:hideMark/>
          </w:tcPr>
          <w:p w14:paraId="10D4953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466D3D9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67E13DB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47093B8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83E27D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138AABD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9EDFC1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9ECDAA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E8DA39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3AC8DC86" w14:textId="5789FE39"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46C0DB45" w14:textId="63EAC55E"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vAlign w:val="center"/>
            <w:hideMark/>
          </w:tcPr>
          <w:p w14:paraId="6FA8B0B1" w14:textId="5555F45D"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00011450 pasuria e pasqyruar 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20/4 n</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hartën</w:t>
            </w:r>
            <w:r w:rsidR="003113AF" w:rsidRPr="003113AF">
              <w:rPr>
                <w:rFonts w:ascii="Garamond" w:eastAsia="Times New Roman" w:hAnsi="Garamond" w:cs="Times New Roman"/>
                <w:sz w:val="6"/>
                <w:szCs w:val="18"/>
                <w:lang w:val="sq-AL"/>
              </w:rPr>
              <w:t xml:space="preserve"> </w:t>
            </w:r>
            <w:proofErr w:type="spellStart"/>
            <w:r w:rsidR="003113AF" w:rsidRPr="003113AF">
              <w:rPr>
                <w:rFonts w:ascii="Garamond" w:eastAsia="Times New Roman" w:hAnsi="Garamond" w:cs="Times New Roman"/>
                <w:sz w:val="6"/>
                <w:szCs w:val="18"/>
                <w:lang w:val="sq-AL"/>
              </w:rPr>
              <w:t>kadastrale</w:t>
            </w:r>
            <w:proofErr w:type="spellEnd"/>
            <w:r w:rsidR="003113AF" w:rsidRPr="003113AF">
              <w:rPr>
                <w:rFonts w:ascii="Garamond" w:eastAsia="Times New Roman" w:hAnsi="Garamond" w:cs="Times New Roman"/>
                <w:sz w:val="6"/>
                <w:szCs w:val="18"/>
                <w:lang w:val="sq-AL"/>
              </w:rPr>
              <w:t xml:space="preserve"> nuk </w:t>
            </w:r>
            <w:r w:rsidRPr="003113AF">
              <w:rPr>
                <w:rFonts w:ascii="Garamond" w:eastAsia="Times New Roman" w:hAnsi="Garamond" w:cs="Times New Roman"/>
                <w:sz w:val="6"/>
                <w:szCs w:val="18"/>
                <w:lang w:val="sq-AL"/>
              </w:rPr>
              <w:t>është</w:t>
            </w:r>
            <w:r w:rsidR="003113AF" w:rsidRPr="003113AF">
              <w:rPr>
                <w:rFonts w:ascii="Garamond" w:eastAsia="Times New Roman" w:hAnsi="Garamond" w:cs="Times New Roman"/>
                <w:sz w:val="6"/>
                <w:szCs w:val="18"/>
                <w:lang w:val="sq-AL"/>
              </w:rPr>
              <w:t xml:space="preserve"> ndryshuar p</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r 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ruajtur </w:t>
            </w:r>
            <w:r w:rsidRPr="003113AF">
              <w:rPr>
                <w:rFonts w:ascii="Garamond" w:eastAsia="Times New Roman" w:hAnsi="Garamond" w:cs="Times New Roman"/>
                <w:sz w:val="6"/>
                <w:szCs w:val="18"/>
                <w:lang w:val="sq-AL"/>
              </w:rPr>
              <w:t>origjinën</w:t>
            </w:r>
            <w:r w:rsidR="003113AF" w:rsidRPr="003113AF">
              <w:rPr>
                <w:rFonts w:ascii="Garamond" w:eastAsia="Times New Roman" w:hAnsi="Garamond" w:cs="Times New Roman"/>
                <w:sz w:val="6"/>
                <w:szCs w:val="18"/>
                <w:lang w:val="sq-AL"/>
              </w:rPr>
              <w:t xml:space="preserve"> dhe </w:t>
            </w:r>
            <w:r w:rsidRPr="003113AF">
              <w:rPr>
                <w:rFonts w:ascii="Garamond" w:eastAsia="Times New Roman" w:hAnsi="Garamond" w:cs="Times New Roman"/>
                <w:sz w:val="6"/>
                <w:szCs w:val="18"/>
                <w:lang w:val="sq-AL"/>
              </w:rPr>
              <w:t>është</w:t>
            </w:r>
            <w:r w:rsidR="003113AF" w:rsidRPr="003113AF">
              <w:rPr>
                <w:rFonts w:ascii="Garamond" w:eastAsia="Times New Roman" w:hAnsi="Garamond" w:cs="Times New Roman"/>
                <w:sz w:val="6"/>
                <w:szCs w:val="18"/>
                <w:lang w:val="sq-AL"/>
              </w:rPr>
              <w:t xml:space="preserve"> realizuar lidhja harte kartele 105 </w:t>
            </w:r>
          </w:p>
        </w:tc>
      </w:tr>
      <w:tr w:rsidR="003113AF" w:rsidRPr="003113AF" w14:paraId="5B8815AA"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5B438A4D" w14:textId="77777777" w:rsidR="0059704A" w:rsidRPr="003113AF" w:rsidRDefault="0059704A" w:rsidP="0059704A">
            <w:pPr>
              <w:spacing w:after="0" w:line="240" w:lineRule="auto"/>
              <w:jc w:val="center"/>
              <w:rPr>
                <w:rFonts w:ascii="Garamond" w:eastAsia="Times New Roman" w:hAnsi="Garamond" w:cs="Calibri"/>
                <w:sz w:val="6"/>
                <w:szCs w:val="18"/>
                <w:lang w:val="sq-AL"/>
              </w:rPr>
            </w:pPr>
            <w:r w:rsidRPr="003113AF">
              <w:rPr>
                <w:rFonts w:ascii="Garamond" w:eastAsia="Times New Roman" w:hAnsi="Garamond" w:cs="Calibri"/>
                <w:sz w:val="6"/>
                <w:szCs w:val="18"/>
                <w:lang w:val="sq-AL"/>
              </w:rPr>
              <w:t>299</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491D81D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0C0AF518" w14:textId="55931DD3"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1B6940FC"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2FEEBDE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20/5</w:t>
            </w:r>
          </w:p>
        </w:tc>
        <w:tc>
          <w:tcPr>
            <w:tcW w:w="160" w:type="pct"/>
            <w:tcBorders>
              <w:top w:val="nil"/>
              <w:left w:val="nil"/>
              <w:bottom w:val="single" w:sz="4" w:space="0" w:color="auto"/>
              <w:right w:val="single" w:sz="4" w:space="0" w:color="auto"/>
            </w:tcBorders>
            <w:shd w:val="clear" w:color="000000" w:fill="FFFFFF"/>
            <w:noWrap/>
            <w:vAlign w:val="center"/>
            <w:hideMark/>
          </w:tcPr>
          <w:p w14:paraId="74F8A6F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ARË</w:t>
            </w:r>
          </w:p>
        </w:tc>
        <w:tc>
          <w:tcPr>
            <w:tcW w:w="193" w:type="pct"/>
            <w:tcBorders>
              <w:top w:val="nil"/>
              <w:left w:val="nil"/>
              <w:bottom w:val="single" w:sz="4" w:space="0" w:color="auto"/>
              <w:right w:val="single" w:sz="4" w:space="0" w:color="auto"/>
            </w:tcBorders>
            <w:shd w:val="clear" w:color="000000" w:fill="FFFFFF"/>
            <w:noWrap/>
            <w:vAlign w:val="center"/>
            <w:hideMark/>
          </w:tcPr>
          <w:p w14:paraId="0229BC8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6500</w:t>
            </w:r>
          </w:p>
        </w:tc>
        <w:tc>
          <w:tcPr>
            <w:tcW w:w="130" w:type="pct"/>
            <w:tcBorders>
              <w:top w:val="nil"/>
              <w:left w:val="nil"/>
              <w:bottom w:val="single" w:sz="4" w:space="0" w:color="auto"/>
              <w:right w:val="single" w:sz="4" w:space="0" w:color="auto"/>
            </w:tcBorders>
            <w:shd w:val="clear" w:color="000000" w:fill="FFFFFF"/>
            <w:noWrap/>
            <w:vAlign w:val="center"/>
            <w:hideMark/>
          </w:tcPr>
          <w:p w14:paraId="1632517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236B6A6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6ADE59D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6F299E8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w:t>
            </w:r>
          </w:p>
        </w:tc>
        <w:tc>
          <w:tcPr>
            <w:tcW w:w="109" w:type="pct"/>
            <w:tcBorders>
              <w:top w:val="nil"/>
              <w:left w:val="nil"/>
              <w:bottom w:val="single" w:sz="4" w:space="0" w:color="auto"/>
              <w:right w:val="single" w:sz="4" w:space="0" w:color="auto"/>
            </w:tcBorders>
            <w:shd w:val="clear" w:color="000000" w:fill="FFFFFF"/>
            <w:noWrap/>
            <w:vAlign w:val="center"/>
            <w:hideMark/>
          </w:tcPr>
          <w:p w14:paraId="2AB403B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43</w:t>
            </w:r>
          </w:p>
        </w:tc>
        <w:tc>
          <w:tcPr>
            <w:tcW w:w="223" w:type="pct"/>
            <w:tcBorders>
              <w:top w:val="nil"/>
              <w:left w:val="nil"/>
              <w:bottom w:val="single" w:sz="4" w:space="0" w:color="auto"/>
              <w:right w:val="single" w:sz="4" w:space="0" w:color="auto"/>
            </w:tcBorders>
            <w:shd w:val="clear" w:color="000000" w:fill="FFFFFF"/>
            <w:noWrap/>
            <w:vAlign w:val="center"/>
            <w:hideMark/>
          </w:tcPr>
          <w:p w14:paraId="56FED5B3"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6500</w:t>
            </w:r>
          </w:p>
        </w:tc>
        <w:tc>
          <w:tcPr>
            <w:tcW w:w="169" w:type="pct"/>
            <w:tcBorders>
              <w:top w:val="nil"/>
              <w:left w:val="nil"/>
              <w:bottom w:val="single" w:sz="4" w:space="0" w:color="auto"/>
              <w:right w:val="single" w:sz="4" w:space="0" w:color="auto"/>
            </w:tcBorders>
            <w:shd w:val="clear" w:color="000000" w:fill="FFFFFF"/>
            <w:noWrap/>
            <w:vAlign w:val="center"/>
            <w:hideMark/>
          </w:tcPr>
          <w:p w14:paraId="09590E8B"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388FAE2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7B190F3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B68C2C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D04855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417C0D8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F20EE3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3D5F372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08D2B89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17005D43" w14:textId="40A2A03C"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0406961B" w14:textId="39E9E5A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548" w:type="pct"/>
            <w:tcBorders>
              <w:top w:val="nil"/>
              <w:left w:val="nil"/>
              <w:bottom w:val="single" w:sz="4" w:space="0" w:color="auto"/>
              <w:right w:val="single" w:sz="4" w:space="0" w:color="auto"/>
            </w:tcBorders>
            <w:shd w:val="clear" w:color="000000" w:fill="FFFFFF"/>
            <w:vAlign w:val="center"/>
            <w:hideMark/>
          </w:tcPr>
          <w:p w14:paraId="0BB93738" w14:textId="48893615"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00011451 pasuria e pasqyruar me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20/5 n</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hartën</w:t>
            </w:r>
            <w:r w:rsidR="003113AF" w:rsidRPr="003113AF">
              <w:rPr>
                <w:rFonts w:ascii="Garamond" w:eastAsia="Times New Roman" w:hAnsi="Garamond" w:cs="Times New Roman"/>
                <w:sz w:val="6"/>
                <w:szCs w:val="18"/>
                <w:lang w:val="sq-AL"/>
              </w:rPr>
              <w:t xml:space="preserve"> </w:t>
            </w:r>
            <w:proofErr w:type="spellStart"/>
            <w:r w:rsidR="003113AF" w:rsidRPr="003113AF">
              <w:rPr>
                <w:rFonts w:ascii="Garamond" w:eastAsia="Times New Roman" w:hAnsi="Garamond" w:cs="Times New Roman"/>
                <w:sz w:val="6"/>
                <w:szCs w:val="18"/>
                <w:lang w:val="sq-AL"/>
              </w:rPr>
              <w:t>kadastrale</w:t>
            </w:r>
            <w:proofErr w:type="spellEnd"/>
            <w:r w:rsidR="003113AF" w:rsidRPr="003113AF">
              <w:rPr>
                <w:rFonts w:ascii="Garamond" w:eastAsia="Times New Roman" w:hAnsi="Garamond" w:cs="Times New Roman"/>
                <w:sz w:val="6"/>
                <w:szCs w:val="18"/>
                <w:lang w:val="sq-AL"/>
              </w:rPr>
              <w:t xml:space="preserve"> nuk </w:t>
            </w:r>
            <w:r w:rsidRPr="003113AF">
              <w:rPr>
                <w:rFonts w:ascii="Garamond" w:eastAsia="Times New Roman" w:hAnsi="Garamond" w:cs="Times New Roman"/>
                <w:sz w:val="6"/>
                <w:szCs w:val="18"/>
                <w:lang w:val="sq-AL"/>
              </w:rPr>
              <w:t>është</w:t>
            </w:r>
            <w:r w:rsidR="003113AF" w:rsidRPr="003113AF">
              <w:rPr>
                <w:rFonts w:ascii="Garamond" w:eastAsia="Times New Roman" w:hAnsi="Garamond" w:cs="Times New Roman"/>
                <w:sz w:val="6"/>
                <w:szCs w:val="18"/>
                <w:lang w:val="sq-AL"/>
              </w:rPr>
              <w:t xml:space="preserve"> ndryshuar </w:t>
            </w:r>
            <w:r w:rsidRPr="003113AF">
              <w:rPr>
                <w:rFonts w:ascii="Garamond" w:eastAsia="Times New Roman" w:hAnsi="Garamond" w:cs="Times New Roman"/>
                <w:sz w:val="6"/>
                <w:szCs w:val="18"/>
                <w:lang w:val="sq-AL"/>
              </w:rPr>
              <w:t>për</w:t>
            </w:r>
            <w:r w:rsidR="003113AF" w:rsidRPr="003113AF">
              <w:rPr>
                <w:rFonts w:ascii="Garamond" w:eastAsia="Times New Roman" w:hAnsi="Garamond" w:cs="Times New Roman"/>
                <w:sz w:val="6"/>
                <w:szCs w:val="18"/>
                <w:lang w:val="sq-AL"/>
              </w:rPr>
              <w:t xml:space="preserve"> t</w:t>
            </w:r>
            <w:r>
              <w:rPr>
                <w:rFonts w:ascii="Garamond" w:eastAsia="Times New Roman" w:hAnsi="Garamond" w:cs="Times New Roman"/>
                <w:sz w:val="6"/>
                <w:szCs w:val="18"/>
                <w:lang w:val="sq-AL"/>
              </w:rPr>
              <w:t xml:space="preserve">ë </w:t>
            </w:r>
            <w:r w:rsidR="003113AF" w:rsidRPr="003113AF">
              <w:rPr>
                <w:rFonts w:ascii="Garamond" w:eastAsia="Times New Roman" w:hAnsi="Garamond" w:cs="Times New Roman"/>
                <w:sz w:val="6"/>
                <w:szCs w:val="18"/>
                <w:lang w:val="sq-AL"/>
              </w:rPr>
              <w:t xml:space="preserve">ruajtur </w:t>
            </w:r>
            <w:r w:rsidRPr="003113AF">
              <w:rPr>
                <w:rFonts w:ascii="Garamond" w:eastAsia="Times New Roman" w:hAnsi="Garamond" w:cs="Times New Roman"/>
                <w:sz w:val="6"/>
                <w:szCs w:val="18"/>
                <w:lang w:val="sq-AL"/>
              </w:rPr>
              <w:t>origjinën</w:t>
            </w:r>
            <w:r w:rsidR="003113AF" w:rsidRPr="003113AF">
              <w:rPr>
                <w:rFonts w:ascii="Garamond" w:eastAsia="Times New Roman" w:hAnsi="Garamond" w:cs="Times New Roman"/>
                <w:sz w:val="6"/>
                <w:szCs w:val="18"/>
                <w:lang w:val="sq-AL"/>
              </w:rPr>
              <w:t xml:space="preserve"> dhe </w:t>
            </w:r>
            <w:r w:rsidRPr="003113AF">
              <w:rPr>
                <w:rFonts w:ascii="Garamond" w:eastAsia="Times New Roman" w:hAnsi="Garamond" w:cs="Times New Roman"/>
                <w:sz w:val="6"/>
                <w:szCs w:val="18"/>
                <w:lang w:val="sq-AL"/>
              </w:rPr>
              <w:t>është</w:t>
            </w:r>
            <w:r w:rsidR="003113AF" w:rsidRPr="003113AF">
              <w:rPr>
                <w:rFonts w:ascii="Garamond" w:eastAsia="Times New Roman" w:hAnsi="Garamond" w:cs="Times New Roman"/>
                <w:sz w:val="6"/>
                <w:szCs w:val="18"/>
                <w:lang w:val="sq-AL"/>
              </w:rPr>
              <w:t xml:space="preserve"> realizuar lidhja harte kartele 106 </w:t>
            </w:r>
          </w:p>
        </w:tc>
      </w:tr>
      <w:tr w:rsidR="003113AF" w:rsidRPr="003113AF" w14:paraId="76462562"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EB40F0D"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300</w:t>
            </w:r>
          </w:p>
        </w:tc>
        <w:tc>
          <w:tcPr>
            <w:tcW w:w="592" w:type="pct"/>
            <w:gridSpan w:val="3"/>
            <w:tcBorders>
              <w:top w:val="single" w:sz="4" w:space="0" w:color="auto"/>
              <w:left w:val="nil"/>
              <w:bottom w:val="single" w:sz="4" w:space="0" w:color="auto"/>
              <w:right w:val="single" w:sz="4" w:space="0" w:color="000000"/>
            </w:tcBorders>
            <w:shd w:val="clear" w:color="000000" w:fill="FFFFFF"/>
            <w:noWrap/>
            <w:vAlign w:val="center"/>
            <w:hideMark/>
          </w:tcPr>
          <w:p w14:paraId="2CB2159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SHTETI</w:t>
            </w:r>
          </w:p>
        </w:tc>
        <w:tc>
          <w:tcPr>
            <w:tcW w:w="181" w:type="pct"/>
            <w:tcBorders>
              <w:top w:val="nil"/>
              <w:left w:val="nil"/>
              <w:bottom w:val="single" w:sz="4" w:space="0" w:color="auto"/>
              <w:right w:val="single" w:sz="4" w:space="0" w:color="auto"/>
            </w:tcBorders>
            <w:shd w:val="clear" w:color="000000" w:fill="FFFFFF"/>
            <w:noWrap/>
            <w:vAlign w:val="center"/>
            <w:hideMark/>
          </w:tcPr>
          <w:p w14:paraId="46F39168" w14:textId="07CAC4DE" w:rsidR="0059704A" w:rsidRPr="003113AF" w:rsidRDefault="001C6220" w:rsidP="0059704A">
            <w:pPr>
              <w:spacing w:after="0" w:line="240" w:lineRule="auto"/>
              <w:jc w:val="center"/>
              <w:rPr>
                <w:rFonts w:ascii="Garamond" w:eastAsia="Times New Roman" w:hAnsi="Garamond" w:cs="Times New Roman"/>
                <w:sz w:val="6"/>
                <w:szCs w:val="18"/>
                <w:lang w:val="sq-AL"/>
              </w:rPr>
            </w:pPr>
            <w:proofErr w:type="spellStart"/>
            <w:r>
              <w:rPr>
                <w:rFonts w:ascii="Garamond" w:eastAsia="Times New Roman" w:hAnsi="Garamond" w:cs="Times New Roman"/>
                <w:sz w:val="6"/>
                <w:szCs w:val="18"/>
                <w:lang w:val="sq-AL"/>
              </w:rPr>
              <w:t>SPITALLË</w:t>
            </w:r>
            <w:proofErr w:type="spellEnd"/>
          </w:p>
        </w:tc>
        <w:tc>
          <w:tcPr>
            <w:tcW w:w="98" w:type="pct"/>
            <w:tcBorders>
              <w:top w:val="nil"/>
              <w:left w:val="nil"/>
              <w:bottom w:val="single" w:sz="4" w:space="0" w:color="auto"/>
              <w:right w:val="single" w:sz="4" w:space="0" w:color="auto"/>
            </w:tcBorders>
            <w:shd w:val="clear" w:color="000000" w:fill="FFFFFF"/>
            <w:noWrap/>
            <w:vAlign w:val="center"/>
            <w:hideMark/>
          </w:tcPr>
          <w:p w14:paraId="091E222B" w14:textId="77777777"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8517</w:t>
            </w:r>
          </w:p>
        </w:tc>
        <w:tc>
          <w:tcPr>
            <w:tcW w:w="160" w:type="pct"/>
            <w:tcBorders>
              <w:top w:val="nil"/>
              <w:left w:val="nil"/>
              <w:bottom w:val="single" w:sz="4" w:space="0" w:color="auto"/>
              <w:right w:val="single" w:sz="4" w:space="0" w:color="auto"/>
            </w:tcBorders>
            <w:shd w:val="clear" w:color="000000" w:fill="FFFFFF"/>
            <w:noWrap/>
            <w:vAlign w:val="center"/>
            <w:hideMark/>
          </w:tcPr>
          <w:p w14:paraId="641187D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20/10</w:t>
            </w:r>
          </w:p>
        </w:tc>
        <w:tc>
          <w:tcPr>
            <w:tcW w:w="160" w:type="pct"/>
            <w:tcBorders>
              <w:top w:val="nil"/>
              <w:left w:val="nil"/>
              <w:bottom w:val="single" w:sz="4" w:space="0" w:color="auto"/>
              <w:right w:val="single" w:sz="4" w:space="0" w:color="auto"/>
            </w:tcBorders>
            <w:shd w:val="clear" w:color="000000" w:fill="FFFFFF"/>
            <w:noWrap/>
            <w:vAlign w:val="center"/>
            <w:hideMark/>
          </w:tcPr>
          <w:p w14:paraId="0F9604A0"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RRUGË</w:t>
            </w:r>
          </w:p>
        </w:tc>
        <w:tc>
          <w:tcPr>
            <w:tcW w:w="193" w:type="pct"/>
            <w:tcBorders>
              <w:top w:val="nil"/>
              <w:left w:val="nil"/>
              <w:bottom w:val="single" w:sz="4" w:space="0" w:color="auto"/>
              <w:right w:val="single" w:sz="4" w:space="0" w:color="auto"/>
            </w:tcBorders>
            <w:shd w:val="clear" w:color="000000" w:fill="FFFFFF"/>
            <w:noWrap/>
            <w:vAlign w:val="center"/>
            <w:hideMark/>
          </w:tcPr>
          <w:p w14:paraId="093C31B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1088</w:t>
            </w:r>
          </w:p>
        </w:tc>
        <w:tc>
          <w:tcPr>
            <w:tcW w:w="130" w:type="pct"/>
            <w:tcBorders>
              <w:top w:val="nil"/>
              <w:left w:val="nil"/>
              <w:bottom w:val="single" w:sz="4" w:space="0" w:color="auto"/>
              <w:right w:val="single" w:sz="4" w:space="0" w:color="auto"/>
            </w:tcBorders>
            <w:shd w:val="clear" w:color="000000" w:fill="FFFFFF"/>
            <w:noWrap/>
            <w:vAlign w:val="center"/>
            <w:hideMark/>
          </w:tcPr>
          <w:p w14:paraId="654BE6CF"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70" w:type="pct"/>
            <w:tcBorders>
              <w:top w:val="nil"/>
              <w:left w:val="nil"/>
              <w:bottom w:val="single" w:sz="4" w:space="0" w:color="auto"/>
              <w:right w:val="single" w:sz="4" w:space="0" w:color="auto"/>
            </w:tcBorders>
            <w:shd w:val="clear" w:color="000000" w:fill="FFFFFF"/>
            <w:noWrap/>
            <w:vAlign w:val="center"/>
            <w:hideMark/>
          </w:tcPr>
          <w:p w14:paraId="2BE28F48"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07" w:type="pct"/>
            <w:tcBorders>
              <w:top w:val="nil"/>
              <w:left w:val="nil"/>
              <w:bottom w:val="single" w:sz="4" w:space="0" w:color="auto"/>
              <w:right w:val="single" w:sz="4" w:space="0" w:color="auto"/>
            </w:tcBorders>
            <w:shd w:val="clear" w:color="000000" w:fill="FFFFFF"/>
            <w:noWrap/>
            <w:vAlign w:val="center"/>
            <w:hideMark/>
          </w:tcPr>
          <w:p w14:paraId="2D9F8F3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46" w:type="pct"/>
            <w:tcBorders>
              <w:top w:val="nil"/>
              <w:left w:val="nil"/>
              <w:bottom w:val="single" w:sz="4" w:space="0" w:color="auto"/>
              <w:right w:val="single" w:sz="4" w:space="0" w:color="auto"/>
            </w:tcBorders>
            <w:shd w:val="clear" w:color="000000" w:fill="FFFFFF"/>
            <w:noWrap/>
            <w:vAlign w:val="center"/>
            <w:hideMark/>
          </w:tcPr>
          <w:p w14:paraId="5D4593C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35</w:t>
            </w:r>
          </w:p>
        </w:tc>
        <w:tc>
          <w:tcPr>
            <w:tcW w:w="109" w:type="pct"/>
            <w:tcBorders>
              <w:top w:val="nil"/>
              <w:left w:val="nil"/>
              <w:bottom w:val="single" w:sz="4" w:space="0" w:color="auto"/>
              <w:right w:val="single" w:sz="4" w:space="0" w:color="auto"/>
            </w:tcBorders>
            <w:shd w:val="clear" w:color="000000" w:fill="FFFFFF"/>
            <w:noWrap/>
            <w:vAlign w:val="center"/>
            <w:hideMark/>
          </w:tcPr>
          <w:p w14:paraId="51425975"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44</w:t>
            </w:r>
          </w:p>
        </w:tc>
        <w:tc>
          <w:tcPr>
            <w:tcW w:w="223" w:type="pct"/>
            <w:tcBorders>
              <w:top w:val="nil"/>
              <w:left w:val="nil"/>
              <w:bottom w:val="single" w:sz="4" w:space="0" w:color="auto"/>
              <w:right w:val="single" w:sz="4" w:space="0" w:color="auto"/>
            </w:tcBorders>
            <w:shd w:val="clear" w:color="000000" w:fill="FFFFFF"/>
            <w:noWrap/>
            <w:vAlign w:val="center"/>
            <w:hideMark/>
          </w:tcPr>
          <w:p w14:paraId="796ED17D"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1088</w:t>
            </w:r>
          </w:p>
        </w:tc>
        <w:tc>
          <w:tcPr>
            <w:tcW w:w="169" w:type="pct"/>
            <w:tcBorders>
              <w:top w:val="nil"/>
              <w:left w:val="nil"/>
              <w:bottom w:val="single" w:sz="4" w:space="0" w:color="auto"/>
              <w:right w:val="single" w:sz="4" w:space="0" w:color="auto"/>
            </w:tcBorders>
            <w:shd w:val="clear" w:color="000000" w:fill="FFFFFF"/>
            <w:noWrap/>
            <w:vAlign w:val="center"/>
            <w:hideMark/>
          </w:tcPr>
          <w:p w14:paraId="2B67AF8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1" w:type="pct"/>
            <w:tcBorders>
              <w:top w:val="nil"/>
              <w:left w:val="nil"/>
              <w:bottom w:val="single" w:sz="4" w:space="0" w:color="auto"/>
              <w:right w:val="single" w:sz="4" w:space="0" w:color="auto"/>
            </w:tcBorders>
            <w:shd w:val="clear" w:color="000000" w:fill="FFFFFF"/>
            <w:noWrap/>
            <w:vAlign w:val="center"/>
            <w:hideMark/>
          </w:tcPr>
          <w:p w14:paraId="43C4D4E2"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0</w:t>
            </w:r>
          </w:p>
        </w:tc>
        <w:tc>
          <w:tcPr>
            <w:tcW w:w="223" w:type="pct"/>
            <w:tcBorders>
              <w:top w:val="nil"/>
              <w:left w:val="nil"/>
              <w:bottom w:val="single" w:sz="4" w:space="0" w:color="auto"/>
              <w:right w:val="single" w:sz="4" w:space="0" w:color="auto"/>
            </w:tcBorders>
            <w:shd w:val="clear" w:color="000000" w:fill="FFFFFF"/>
            <w:noWrap/>
            <w:vAlign w:val="center"/>
            <w:hideMark/>
          </w:tcPr>
          <w:p w14:paraId="7127C6F4"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1E086B37"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4405D819"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2F401CFC"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99" w:type="pct"/>
            <w:tcBorders>
              <w:top w:val="nil"/>
              <w:left w:val="nil"/>
              <w:bottom w:val="single" w:sz="4" w:space="0" w:color="auto"/>
              <w:right w:val="single" w:sz="4" w:space="0" w:color="auto"/>
            </w:tcBorders>
            <w:shd w:val="clear" w:color="000000" w:fill="FFFFFF"/>
            <w:noWrap/>
            <w:vAlign w:val="center"/>
            <w:hideMark/>
          </w:tcPr>
          <w:p w14:paraId="49A4CA96"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223" w:type="pct"/>
            <w:tcBorders>
              <w:top w:val="nil"/>
              <w:left w:val="nil"/>
              <w:bottom w:val="single" w:sz="4" w:space="0" w:color="auto"/>
              <w:right w:val="single" w:sz="4" w:space="0" w:color="auto"/>
            </w:tcBorders>
            <w:shd w:val="clear" w:color="000000" w:fill="FFFFFF"/>
            <w:noWrap/>
            <w:vAlign w:val="center"/>
            <w:hideMark/>
          </w:tcPr>
          <w:p w14:paraId="51FCAA91"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69" w:type="pct"/>
            <w:tcBorders>
              <w:top w:val="nil"/>
              <w:left w:val="nil"/>
              <w:bottom w:val="single" w:sz="4" w:space="0" w:color="auto"/>
              <w:right w:val="single" w:sz="4" w:space="0" w:color="auto"/>
            </w:tcBorders>
            <w:shd w:val="clear" w:color="000000" w:fill="FFFFFF"/>
            <w:noWrap/>
            <w:vAlign w:val="center"/>
            <w:hideMark/>
          </w:tcPr>
          <w:p w14:paraId="652860DA" w14:textId="77777777"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r w:rsidRPr="003113AF">
              <w:rPr>
                <w:rFonts w:ascii="Garamond" w:eastAsia="Times New Roman" w:hAnsi="Garamond" w:cs="Times New Roman"/>
                <w:color w:val="000000"/>
                <w:sz w:val="6"/>
                <w:szCs w:val="18"/>
                <w:lang w:val="sq-AL"/>
              </w:rPr>
              <w:t> </w:t>
            </w:r>
          </w:p>
        </w:tc>
        <w:tc>
          <w:tcPr>
            <w:tcW w:w="119" w:type="pct"/>
            <w:tcBorders>
              <w:top w:val="nil"/>
              <w:left w:val="nil"/>
              <w:bottom w:val="single" w:sz="4" w:space="0" w:color="auto"/>
              <w:right w:val="single" w:sz="4" w:space="0" w:color="auto"/>
            </w:tcBorders>
            <w:shd w:val="clear" w:color="000000" w:fill="FFFFFF"/>
            <w:noWrap/>
            <w:vAlign w:val="center"/>
            <w:hideMark/>
          </w:tcPr>
          <w:p w14:paraId="591885C7" w14:textId="5D1C18EC" w:rsidR="0059704A" w:rsidRPr="003113AF" w:rsidRDefault="0059704A" w:rsidP="0059704A">
            <w:pPr>
              <w:spacing w:after="0" w:line="240" w:lineRule="auto"/>
              <w:jc w:val="center"/>
              <w:rPr>
                <w:rFonts w:ascii="Garamond" w:eastAsia="Times New Roman" w:hAnsi="Garamond" w:cs="Times New Roman"/>
                <w:color w:val="000000"/>
                <w:sz w:val="6"/>
                <w:szCs w:val="18"/>
                <w:lang w:val="sq-AL"/>
              </w:rPr>
            </w:pPr>
          </w:p>
        </w:tc>
        <w:tc>
          <w:tcPr>
            <w:tcW w:w="217" w:type="pct"/>
            <w:tcBorders>
              <w:top w:val="nil"/>
              <w:left w:val="nil"/>
              <w:bottom w:val="single" w:sz="4" w:space="0" w:color="auto"/>
              <w:right w:val="single" w:sz="4" w:space="0" w:color="auto"/>
            </w:tcBorders>
            <w:shd w:val="clear" w:color="000000" w:fill="FFFFFF"/>
            <w:noWrap/>
            <w:vAlign w:val="center"/>
            <w:hideMark/>
          </w:tcPr>
          <w:p w14:paraId="1CD1036E" w14:textId="6904391E" w:rsidR="0059704A" w:rsidRPr="003113AF" w:rsidRDefault="0059704A" w:rsidP="0059704A">
            <w:pPr>
              <w:spacing w:after="0" w:line="240" w:lineRule="auto"/>
              <w:jc w:val="center"/>
              <w:rPr>
                <w:rFonts w:ascii="Garamond" w:eastAsia="Times New Roman" w:hAnsi="Garamond" w:cs="Times New Roman"/>
                <w:sz w:val="6"/>
                <w:szCs w:val="18"/>
                <w:lang w:val="sq-AL"/>
              </w:rPr>
            </w:pPr>
            <w:r w:rsidRPr="003113AF">
              <w:rPr>
                <w:rFonts w:ascii="Garamond" w:eastAsia="Times New Roman" w:hAnsi="Garamond" w:cs="Times New Roman"/>
                <w:sz w:val="6"/>
                <w:szCs w:val="18"/>
                <w:lang w:val="sq-AL"/>
              </w:rPr>
              <w:t>-</w:t>
            </w:r>
          </w:p>
        </w:tc>
        <w:tc>
          <w:tcPr>
            <w:tcW w:w="548" w:type="pct"/>
            <w:tcBorders>
              <w:top w:val="nil"/>
              <w:left w:val="nil"/>
              <w:bottom w:val="single" w:sz="4" w:space="0" w:color="auto"/>
              <w:right w:val="single" w:sz="4" w:space="0" w:color="auto"/>
            </w:tcBorders>
            <w:shd w:val="clear" w:color="000000" w:fill="FFFFFF"/>
            <w:vAlign w:val="center"/>
            <w:hideMark/>
          </w:tcPr>
          <w:p w14:paraId="197D482A" w14:textId="0B84BF4E" w:rsidR="0059704A" w:rsidRPr="003113AF" w:rsidRDefault="00B15E83" w:rsidP="00B15E83">
            <w:pPr>
              <w:spacing w:after="0" w:line="240" w:lineRule="auto"/>
              <w:rPr>
                <w:rFonts w:ascii="Garamond" w:eastAsia="Times New Roman" w:hAnsi="Garamond" w:cs="Times New Roman"/>
                <w:sz w:val="6"/>
                <w:szCs w:val="18"/>
                <w:lang w:val="sq-AL"/>
              </w:rPr>
            </w:pPr>
            <w:r>
              <w:rPr>
                <w:rFonts w:ascii="Garamond" w:eastAsia="Times New Roman" w:hAnsi="Garamond" w:cs="Times New Roman"/>
                <w:sz w:val="6"/>
                <w:szCs w:val="18"/>
                <w:lang w:val="sq-AL"/>
              </w:rPr>
              <w:t xml:space="preserve">Pasuria </w:t>
            </w:r>
            <w:r w:rsidR="00890B73">
              <w:rPr>
                <w:rFonts w:ascii="Garamond" w:eastAsia="Times New Roman" w:hAnsi="Garamond" w:cs="Times New Roman"/>
                <w:sz w:val="6"/>
                <w:szCs w:val="18"/>
                <w:lang w:val="sq-AL"/>
              </w:rPr>
              <w:t xml:space="preserve">u përmirësua/përditësua </w:t>
            </w:r>
            <w:r w:rsidR="003113AF" w:rsidRPr="003113AF">
              <w:rPr>
                <w:rFonts w:ascii="Garamond" w:eastAsia="Times New Roman" w:hAnsi="Garamond" w:cs="Times New Roman"/>
                <w:sz w:val="6"/>
                <w:szCs w:val="18"/>
                <w:lang w:val="sq-AL"/>
              </w:rPr>
              <w:t xml:space="preserve">me </w:t>
            </w:r>
            <w:proofErr w:type="spellStart"/>
            <w:r w:rsidR="003113AF" w:rsidRPr="003113AF">
              <w:rPr>
                <w:rFonts w:ascii="Garamond" w:eastAsia="Times New Roman" w:hAnsi="Garamond" w:cs="Times New Roman"/>
                <w:sz w:val="6"/>
                <w:szCs w:val="18"/>
                <w:lang w:val="sq-AL"/>
              </w:rPr>
              <w:t>ref</w:t>
            </w:r>
            <w:proofErr w:type="spellEnd"/>
            <w:r w:rsidR="003113AF" w:rsidRPr="003113AF">
              <w:rPr>
                <w:rFonts w:ascii="Garamond" w:eastAsia="Times New Roman" w:hAnsi="Garamond" w:cs="Times New Roman"/>
                <w:sz w:val="6"/>
                <w:szCs w:val="18"/>
                <w:lang w:val="sq-AL"/>
              </w:rPr>
              <w:t>.</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 xml:space="preserve">00011452. </w:t>
            </w:r>
            <w:r w:rsidRPr="003113AF">
              <w:rPr>
                <w:rFonts w:ascii="Garamond" w:eastAsia="Times New Roman" w:hAnsi="Garamond" w:cs="Times New Roman"/>
                <w:sz w:val="6"/>
                <w:szCs w:val="18"/>
                <w:lang w:val="sq-AL"/>
              </w:rPr>
              <w:t xml:space="preserve">Kjo </w:t>
            </w:r>
            <w:r w:rsidR="003113AF" w:rsidRPr="003113AF">
              <w:rPr>
                <w:rFonts w:ascii="Garamond" w:eastAsia="Times New Roman" w:hAnsi="Garamond" w:cs="Times New Roman"/>
                <w:sz w:val="6"/>
                <w:szCs w:val="18"/>
                <w:lang w:val="sq-AL"/>
              </w:rPr>
              <w:t>pasuri kjo pasuri ka ekzistuar n</w:t>
            </w:r>
            <w:r w:rsidR="00BC1F08">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w:t>
            </w:r>
            <w:r w:rsidRPr="003113AF">
              <w:rPr>
                <w:rFonts w:ascii="Garamond" w:eastAsia="Times New Roman" w:hAnsi="Garamond" w:cs="Times New Roman"/>
                <w:sz w:val="6"/>
                <w:szCs w:val="18"/>
                <w:lang w:val="sq-AL"/>
              </w:rPr>
              <w:t>hartën</w:t>
            </w:r>
            <w:r w:rsidR="003113AF" w:rsidRPr="003113AF">
              <w:rPr>
                <w:rFonts w:ascii="Garamond" w:eastAsia="Times New Roman" w:hAnsi="Garamond" w:cs="Times New Roman"/>
                <w:sz w:val="6"/>
                <w:szCs w:val="18"/>
                <w:lang w:val="sq-AL"/>
              </w:rPr>
              <w:t xml:space="preserve"> </w:t>
            </w:r>
            <w:proofErr w:type="spellStart"/>
            <w:r w:rsidR="003113AF" w:rsidRPr="003113AF">
              <w:rPr>
                <w:rFonts w:ascii="Garamond" w:eastAsia="Times New Roman" w:hAnsi="Garamond" w:cs="Times New Roman"/>
                <w:sz w:val="6"/>
                <w:szCs w:val="18"/>
                <w:lang w:val="sq-AL"/>
              </w:rPr>
              <w:t>kadastrale</w:t>
            </w:r>
            <w:proofErr w:type="spellEnd"/>
            <w:r w:rsidR="003113AF" w:rsidRPr="003113AF">
              <w:rPr>
                <w:rFonts w:ascii="Garamond" w:eastAsia="Times New Roman" w:hAnsi="Garamond" w:cs="Times New Roman"/>
                <w:sz w:val="6"/>
                <w:szCs w:val="18"/>
                <w:lang w:val="sq-AL"/>
              </w:rPr>
              <w:t xml:space="preserve"> dhe </w:t>
            </w:r>
            <w:r>
              <w:rPr>
                <w:rFonts w:ascii="Garamond" w:eastAsia="Times New Roman" w:hAnsi="Garamond" w:cs="Times New Roman"/>
                <w:sz w:val="6"/>
                <w:szCs w:val="18"/>
                <w:lang w:val="sq-AL"/>
              </w:rPr>
              <w:t xml:space="preserve">i </w:t>
            </w:r>
            <w:r w:rsidR="003113AF" w:rsidRPr="003113AF">
              <w:rPr>
                <w:rFonts w:ascii="Garamond" w:eastAsia="Times New Roman" w:hAnsi="Garamond" w:cs="Times New Roman"/>
                <w:sz w:val="6"/>
                <w:szCs w:val="18"/>
                <w:lang w:val="sq-AL"/>
              </w:rPr>
              <w:t>kemi vendosur nr.</w:t>
            </w:r>
            <w:r>
              <w:rPr>
                <w:rFonts w:ascii="Garamond" w:eastAsia="Times New Roman" w:hAnsi="Garamond" w:cs="Times New Roman"/>
                <w:sz w:val="6"/>
                <w:szCs w:val="18"/>
                <w:lang w:val="sq-AL"/>
              </w:rPr>
              <w:t xml:space="preserve"> </w:t>
            </w:r>
            <w:r w:rsidR="003113AF" w:rsidRPr="003113AF">
              <w:rPr>
                <w:rFonts w:ascii="Garamond" w:eastAsia="Times New Roman" w:hAnsi="Garamond" w:cs="Times New Roman"/>
                <w:sz w:val="6"/>
                <w:szCs w:val="18"/>
                <w:lang w:val="sq-AL"/>
              </w:rPr>
              <w:t>20/10 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ruajtur </w:t>
            </w:r>
            <w:r w:rsidRPr="003113AF">
              <w:rPr>
                <w:rFonts w:ascii="Garamond" w:eastAsia="Times New Roman" w:hAnsi="Garamond" w:cs="Times New Roman"/>
                <w:sz w:val="6"/>
                <w:szCs w:val="18"/>
                <w:lang w:val="sq-AL"/>
              </w:rPr>
              <w:t>origjinën</w:t>
            </w:r>
            <w:r w:rsidR="003113AF" w:rsidRPr="003113AF">
              <w:rPr>
                <w:rFonts w:ascii="Garamond" w:eastAsia="Times New Roman" w:hAnsi="Garamond" w:cs="Times New Roman"/>
                <w:sz w:val="6"/>
                <w:szCs w:val="18"/>
                <w:lang w:val="sq-AL"/>
              </w:rPr>
              <w:t xml:space="preserve"> dhe </w:t>
            </w:r>
            <w:r w:rsidRPr="003113AF">
              <w:rPr>
                <w:rFonts w:ascii="Garamond" w:eastAsia="Times New Roman" w:hAnsi="Garamond" w:cs="Times New Roman"/>
                <w:sz w:val="6"/>
                <w:szCs w:val="18"/>
                <w:lang w:val="sq-AL"/>
              </w:rPr>
              <w:t>t</w:t>
            </w:r>
            <w:r>
              <w:rPr>
                <w:rFonts w:ascii="Garamond" w:eastAsia="Times New Roman" w:hAnsi="Garamond" w:cs="Times New Roman"/>
                <w:sz w:val="6"/>
                <w:szCs w:val="18"/>
                <w:lang w:val="sq-AL"/>
              </w:rPr>
              <w:t>ë</w:t>
            </w:r>
            <w:r w:rsidRPr="003113AF">
              <w:rPr>
                <w:rFonts w:ascii="Garamond" w:eastAsia="Times New Roman" w:hAnsi="Garamond" w:cs="Times New Roman"/>
                <w:sz w:val="6"/>
                <w:szCs w:val="18"/>
                <w:lang w:val="sq-AL"/>
              </w:rPr>
              <w:t xml:space="preserve"> realizohet </w:t>
            </w:r>
            <w:r w:rsidR="003113AF" w:rsidRPr="003113AF">
              <w:rPr>
                <w:rFonts w:ascii="Garamond" w:eastAsia="Times New Roman" w:hAnsi="Garamond" w:cs="Times New Roman"/>
                <w:sz w:val="6"/>
                <w:szCs w:val="18"/>
                <w:lang w:val="sq-AL"/>
              </w:rPr>
              <w:t>lidhja hart</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w:t>
            </w:r>
            <w:r>
              <w:rPr>
                <w:rFonts w:ascii="Garamond" w:eastAsia="Times New Roman" w:hAnsi="Garamond" w:cs="Times New Roman"/>
                <w:sz w:val="6"/>
                <w:szCs w:val="18"/>
                <w:lang w:val="sq-AL"/>
              </w:rPr>
              <w:t>–</w:t>
            </w:r>
            <w:r w:rsidR="003113AF" w:rsidRPr="003113AF">
              <w:rPr>
                <w:rFonts w:ascii="Garamond" w:eastAsia="Times New Roman" w:hAnsi="Garamond" w:cs="Times New Roman"/>
                <w:sz w:val="6"/>
                <w:szCs w:val="18"/>
                <w:lang w:val="sq-AL"/>
              </w:rPr>
              <w:t xml:space="preserve"> kartel</w:t>
            </w:r>
            <w:r>
              <w:rPr>
                <w:rFonts w:ascii="Garamond" w:eastAsia="Times New Roman" w:hAnsi="Garamond" w:cs="Times New Roman"/>
                <w:sz w:val="6"/>
                <w:szCs w:val="18"/>
                <w:lang w:val="sq-AL"/>
              </w:rPr>
              <w:t>ë</w:t>
            </w:r>
            <w:r w:rsidR="003113AF" w:rsidRPr="003113AF">
              <w:rPr>
                <w:rFonts w:ascii="Garamond" w:eastAsia="Times New Roman" w:hAnsi="Garamond" w:cs="Times New Roman"/>
                <w:sz w:val="6"/>
                <w:szCs w:val="18"/>
                <w:lang w:val="sq-AL"/>
              </w:rPr>
              <w:t xml:space="preserve"> 107 </w:t>
            </w:r>
          </w:p>
        </w:tc>
      </w:tr>
      <w:tr w:rsidR="0059704A" w:rsidRPr="003113AF" w14:paraId="479D96C7"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7C150E4B" w14:textId="77777777" w:rsidR="0059704A" w:rsidRPr="003113AF" w:rsidRDefault="0059704A" w:rsidP="0059704A">
            <w:pPr>
              <w:spacing w:after="0" w:line="240" w:lineRule="auto"/>
              <w:jc w:val="center"/>
              <w:rPr>
                <w:rFonts w:ascii="Garamond" w:eastAsia="Times New Roman" w:hAnsi="Garamond" w:cs="Times New Roman"/>
                <w:b/>
                <w:bCs/>
                <w:sz w:val="6"/>
                <w:szCs w:val="18"/>
                <w:lang w:val="sq-AL"/>
              </w:rPr>
            </w:pPr>
            <w:r w:rsidRPr="003113AF">
              <w:rPr>
                <w:rFonts w:ascii="Garamond" w:eastAsia="Times New Roman" w:hAnsi="Garamond" w:cs="Times New Roman"/>
                <w:b/>
                <w:bCs/>
                <w:sz w:val="6"/>
                <w:szCs w:val="18"/>
                <w:lang w:val="sq-AL"/>
              </w:rPr>
              <w:t> </w:t>
            </w:r>
          </w:p>
        </w:tc>
        <w:tc>
          <w:tcPr>
            <w:tcW w:w="4141" w:type="pct"/>
            <w:gridSpan w:val="24"/>
            <w:tcBorders>
              <w:top w:val="single" w:sz="4" w:space="0" w:color="auto"/>
              <w:left w:val="nil"/>
              <w:bottom w:val="single" w:sz="4" w:space="0" w:color="auto"/>
              <w:right w:val="single" w:sz="4" w:space="0" w:color="000000"/>
            </w:tcBorders>
            <w:shd w:val="clear" w:color="000000" w:fill="FFFFFF"/>
            <w:noWrap/>
            <w:vAlign w:val="center"/>
            <w:hideMark/>
          </w:tcPr>
          <w:p w14:paraId="4ED25073" w14:textId="77777777"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SHUMA PARAPRAKE</w:t>
            </w:r>
          </w:p>
        </w:tc>
        <w:tc>
          <w:tcPr>
            <w:tcW w:w="217" w:type="pct"/>
            <w:tcBorders>
              <w:top w:val="nil"/>
              <w:left w:val="nil"/>
              <w:bottom w:val="single" w:sz="4" w:space="0" w:color="auto"/>
              <w:right w:val="single" w:sz="4" w:space="0" w:color="auto"/>
            </w:tcBorders>
            <w:shd w:val="clear" w:color="000000" w:fill="FFFFFF"/>
            <w:vAlign w:val="center"/>
            <w:hideMark/>
          </w:tcPr>
          <w:p w14:paraId="756539B2" w14:textId="20BD315D"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35,193,448.00</w:t>
            </w:r>
          </w:p>
        </w:tc>
        <w:tc>
          <w:tcPr>
            <w:tcW w:w="548" w:type="pct"/>
            <w:tcBorders>
              <w:top w:val="nil"/>
              <w:left w:val="nil"/>
              <w:bottom w:val="single" w:sz="4" w:space="0" w:color="auto"/>
              <w:right w:val="single" w:sz="4" w:space="0" w:color="auto"/>
            </w:tcBorders>
            <w:shd w:val="clear" w:color="000000" w:fill="FFFFFF"/>
            <w:noWrap/>
            <w:vAlign w:val="bottom"/>
            <w:hideMark/>
          </w:tcPr>
          <w:p w14:paraId="47634D69" w14:textId="4385DE85" w:rsidR="0059704A" w:rsidRPr="003113AF" w:rsidRDefault="003113AF" w:rsidP="00B15E83">
            <w:pPr>
              <w:spacing w:after="0" w:line="240" w:lineRule="auto"/>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 </w:t>
            </w:r>
          </w:p>
        </w:tc>
      </w:tr>
      <w:tr w:rsidR="0059704A" w:rsidRPr="003113AF" w14:paraId="740D9292" w14:textId="77777777" w:rsidTr="0059704A">
        <w:trPr>
          <w:trHeight w:val="20"/>
        </w:trPr>
        <w:tc>
          <w:tcPr>
            <w:tcW w:w="94" w:type="pct"/>
            <w:tcBorders>
              <w:top w:val="nil"/>
              <w:left w:val="single" w:sz="4" w:space="0" w:color="auto"/>
              <w:bottom w:val="single" w:sz="4" w:space="0" w:color="auto"/>
              <w:right w:val="single" w:sz="4" w:space="0" w:color="auto"/>
            </w:tcBorders>
            <w:shd w:val="clear" w:color="000000" w:fill="FFFFFF"/>
            <w:noWrap/>
            <w:vAlign w:val="center"/>
            <w:hideMark/>
          </w:tcPr>
          <w:p w14:paraId="03AE1DC6" w14:textId="77777777" w:rsidR="0059704A" w:rsidRPr="003113AF" w:rsidRDefault="0059704A" w:rsidP="0059704A">
            <w:pPr>
              <w:spacing w:after="0" w:line="240" w:lineRule="auto"/>
              <w:jc w:val="center"/>
              <w:rPr>
                <w:rFonts w:ascii="Garamond" w:eastAsia="Times New Roman" w:hAnsi="Garamond" w:cs="Times New Roman"/>
                <w:b/>
                <w:bCs/>
                <w:sz w:val="6"/>
                <w:szCs w:val="18"/>
                <w:lang w:val="sq-AL"/>
              </w:rPr>
            </w:pPr>
            <w:r w:rsidRPr="003113AF">
              <w:rPr>
                <w:rFonts w:ascii="Garamond" w:eastAsia="Times New Roman" w:hAnsi="Garamond" w:cs="Times New Roman"/>
                <w:b/>
                <w:bCs/>
                <w:sz w:val="6"/>
                <w:szCs w:val="18"/>
                <w:lang w:val="sq-AL"/>
              </w:rPr>
              <w:t> </w:t>
            </w:r>
          </w:p>
        </w:tc>
        <w:tc>
          <w:tcPr>
            <w:tcW w:w="4141" w:type="pct"/>
            <w:gridSpan w:val="24"/>
            <w:tcBorders>
              <w:top w:val="single" w:sz="4" w:space="0" w:color="auto"/>
              <w:left w:val="nil"/>
              <w:bottom w:val="single" w:sz="4" w:space="0" w:color="auto"/>
              <w:right w:val="single" w:sz="4" w:space="0" w:color="000000"/>
            </w:tcBorders>
            <w:shd w:val="clear" w:color="000000" w:fill="FFFFFF"/>
            <w:noWrap/>
            <w:vAlign w:val="center"/>
            <w:hideMark/>
          </w:tcPr>
          <w:p w14:paraId="49B8E15D" w14:textId="085D184C"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EFEKTI FINANCIAR SHTESË</w:t>
            </w:r>
            <w:r w:rsidR="003113AF" w:rsidRPr="003113AF">
              <w:rPr>
                <w:rFonts w:ascii="Garamond" w:eastAsia="Times New Roman" w:hAnsi="Garamond" w:cs="Times New Roman"/>
                <w:b/>
                <w:bCs/>
                <w:color w:val="000000"/>
                <w:sz w:val="6"/>
                <w:szCs w:val="18"/>
                <w:lang w:val="sq-AL"/>
              </w:rPr>
              <w:t xml:space="preserve"> </w:t>
            </w:r>
          </w:p>
        </w:tc>
        <w:tc>
          <w:tcPr>
            <w:tcW w:w="217" w:type="pct"/>
            <w:tcBorders>
              <w:top w:val="nil"/>
              <w:left w:val="nil"/>
              <w:bottom w:val="single" w:sz="4" w:space="0" w:color="auto"/>
              <w:right w:val="nil"/>
            </w:tcBorders>
            <w:shd w:val="clear" w:color="000000" w:fill="FFFFFF"/>
            <w:noWrap/>
            <w:vAlign w:val="center"/>
            <w:hideMark/>
          </w:tcPr>
          <w:p w14:paraId="54AA7B9C" w14:textId="5B5AAD3B" w:rsidR="0059704A" w:rsidRPr="003113AF" w:rsidRDefault="0059704A" w:rsidP="0059704A">
            <w:pPr>
              <w:spacing w:after="0" w:line="240" w:lineRule="auto"/>
              <w:jc w:val="center"/>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4,247,080.00</w:t>
            </w:r>
          </w:p>
        </w:tc>
        <w:tc>
          <w:tcPr>
            <w:tcW w:w="548" w:type="pct"/>
            <w:tcBorders>
              <w:top w:val="nil"/>
              <w:left w:val="single" w:sz="4" w:space="0" w:color="auto"/>
              <w:bottom w:val="single" w:sz="4" w:space="0" w:color="auto"/>
              <w:right w:val="single" w:sz="4" w:space="0" w:color="auto"/>
            </w:tcBorders>
            <w:shd w:val="clear" w:color="000000" w:fill="FFFFFF"/>
            <w:noWrap/>
            <w:vAlign w:val="bottom"/>
            <w:hideMark/>
          </w:tcPr>
          <w:p w14:paraId="2B54ECCF" w14:textId="50A0EFB3" w:rsidR="0059704A" w:rsidRPr="003113AF" w:rsidRDefault="003113AF" w:rsidP="00B15E83">
            <w:pPr>
              <w:spacing w:after="0" w:line="240" w:lineRule="auto"/>
              <w:rPr>
                <w:rFonts w:ascii="Garamond" w:eastAsia="Times New Roman" w:hAnsi="Garamond" w:cs="Times New Roman"/>
                <w:b/>
                <w:bCs/>
                <w:color w:val="000000"/>
                <w:sz w:val="6"/>
                <w:szCs w:val="18"/>
                <w:lang w:val="sq-AL"/>
              </w:rPr>
            </w:pPr>
            <w:r w:rsidRPr="003113AF">
              <w:rPr>
                <w:rFonts w:ascii="Garamond" w:eastAsia="Times New Roman" w:hAnsi="Garamond" w:cs="Times New Roman"/>
                <w:b/>
                <w:bCs/>
                <w:color w:val="000000"/>
                <w:sz w:val="6"/>
                <w:szCs w:val="18"/>
                <w:lang w:val="sq-AL"/>
              </w:rPr>
              <w:t> </w:t>
            </w:r>
          </w:p>
        </w:tc>
      </w:tr>
    </w:tbl>
    <w:p w14:paraId="079FA733" w14:textId="77777777" w:rsidR="00137671" w:rsidRPr="003113AF" w:rsidRDefault="00137671" w:rsidP="00C07872">
      <w:pPr>
        <w:spacing w:after="0" w:line="240" w:lineRule="auto"/>
        <w:ind w:firstLine="284"/>
        <w:rPr>
          <w:rFonts w:ascii="Garamond" w:eastAsia="Calibri" w:hAnsi="Garamond" w:cs="Times New Roman"/>
          <w:b/>
          <w:sz w:val="24"/>
          <w:szCs w:val="24"/>
          <w:lang w:val="sq-AL"/>
        </w:rPr>
      </w:pPr>
    </w:p>
    <w:sectPr w:rsidR="00137671" w:rsidRPr="003113AF" w:rsidSect="00C07872">
      <w:pgSz w:w="16838" w:h="11906" w:orient="landscape" w:code="9"/>
      <w:pgMar w:top="1440" w:right="249" w:bottom="1440" w:left="811"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17D0B1" w14:textId="77777777" w:rsidR="003113AF" w:rsidRDefault="003113AF">
      <w:pPr>
        <w:spacing w:after="0" w:line="240" w:lineRule="auto"/>
      </w:pPr>
      <w:r>
        <w:separator/>
      </w:r>
    </w:p>
  </w:endnote>
  <w:endnote w:type="continuationSeparator" w:id="0">
    <w:p w14:paraId="77FC9C9A" w14:textId="77777777" w:rsidR="003113AF" w:rsidRDefault="003113AF">
      <w:pPr>
        <w:spacing w:after="0" w:line="240" w:lineRule="auto"/>
      </w:pPr>
      <w:r>
        <w:continuationSeparator/>
      </w:r>
    </w:p>
  </w:endnote>
  <w:endnote w:type="continuationNotice" w:id="1">
    <w:p w14:paraId="6B7A1A09" w14:textId="77777777" w:rsidR="003113AF" w:rsidRDefault="003113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3DE6D" w14:textId="77777777" w:rsidR="003113AF" w:rsidRDefault="003113AF">
      <w:pPr>
        <w:spacing w:after="0" w:line="240" w:lineRule="auto"/>
      </w:pPr>
      <w:r>
        <w:separator/>
      </w:r>
    </w:p>
  </w:footnote>
  <w:footnote w:type="continuationSeparator" w:id="0">
    <w:p w14:paraId="22B31863" w14:textId="77777777" w:rsidR="003113AF" w:rsidRDefault="003113AF">
      <w:pPr>
        <w:spacing w:after="0" w:line="240" w:lineRule="auto"/>
      </w:pPr>
      <w:r>
        <w:continuationSeparator/>
      </w:r>
    </w:p>
  </w:footnote>
  <w:footnote w:type="continuationNotice" w:id="1">
    <w:p w14:paraId="6CC41B73" w14:textId="77777777" w:rsidR="003113AF" w:rsidRDefault="003113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54B90"/>
    <w:multiLevelType w:val="hybridMultilevel"/>
    <w:tmpl w:val="9A7AA9AC"/>
    <w:lvl w:ilvl="0" w:tplc="B15A7FB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7710533"/>
    <w:multiLevelType w:val="hybridMultilevel"/>
    <w:tmpl w:val="B96040BC"/>
    <w:lvl w:ilvl="0" w:tplc="36A841E8">
      <w:start w:val="1"/>
      <w:numFmt w:val="decimal"/>
      <w:lvlText w:val="%1."/>
      <w:lvlJc w:val="left"/>
      <w:pPr>
        <w:ind w:left="720" w:hanging="360"/>
      </w:pPr>
      <w:rPr>
        <w:rFonts w:eastAsia="MS Mincho"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A83330"/>
    <w:multiLevelType w:val="hybridMultilevel"/>
    <w:tmpl w:val="04A475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16243D6"/>
    <w:multiLevelType w:val="hybridMultilevel"/>
    <w:tmpl w:val="EA401872"/>
    <w:lvl w:ilvl="0" w:tplc="1888863A">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71B"/>
    <w:multiLevelType w:val="hybridMultilevel"/>
    <w:tmpl w:val="AE42CB14"/>
    <w:lvl w:ilvl="0" w:tplc="F7E264FE">
      <w:start w:val="1"/>
      <w:numFmt w:val="decimal"/>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32E7650"/>
    <w:multiLevelType w:val="hybridMultilevel"/>
    <w:tmpl w:val="3D08B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D74"/>
    <w:rsid w:val="00005DE5"/>
    <w:rsid w:val="00027691"/>
    <w:rsid w:val="00085096"/>
    <w:rsid w:val="00091508"/>
    <w:rsid w:val="000D16DF"/>
    <w:rsid w:val="000E1E1E"/>
    <w:rsid w:val="000E540A"/>
    <w:rsid w:val="000F3DC5"/>
    <w:rsid w:val="0010668D"/>
    <w:rsid w:val="00137671"/>
    <w:rsid w:val="00147460"/>
    <w:rsid w:val="00164636"/>
    <w:rsid w:val="00171886"/>
    <w:rsid w:val="00185B15"/>
    <w:rsid w:val="001A5E18"/>
    <w:rsid w:val="001C3288"/>
    <w:rsid w:val="001C6220"/>
    <w:rsid w:val="001D4A51"/>
    <w:rsid w:val="001F1652"/>
    <w:rsid w:val="001F68AF"/>
    <w:rsid w:val="00213DD9"/>
    <w:rsid w:val="002531D3"/>
    <w:rsid w:val="002537D5"/>
    <w:rsid w:val="00283179"/>
    <w:rsid w:val="002A368A"/>
    <w:rsid w:val="002B0F91"/>
    <w:rsid w:val="002B7D30"/>
    <w:rsid w:val="003113AF"/>
    <w:rsid w:val="00314E4A"/>
    <w:rsid w:val="003205B7"/>
    <w:rsid w:val="00330EDB"/>
    <w:rsid w:val="003315EB"/>
    <w:rsid w:val="003344C3"/>
    <w:rsid w:val="00335E66"/>
    <w:rsid w:val="0034503F"/>
    <w:rsid w:val="00346F95"/>
    <w:rsid w:val="003527F2"/>
    <w:rsid w:val="00355704"/>
    <w:rsid w:val="003750AE"/>
    <w:rsid w:val="00396D71"/>
    <w:rsid w:val="003A74B0"/>
    <w:rsid w:val="003B224F"/>
    <w:rsid w:val="00412A48"/>
    <w:rsid w:val="00480A94"/>
    <w:rsid w:val="00482F84"/>
    <w:rsid w:val="00495E6A"/>
    <w:rsid w:val="00495EAE"/>
    <w:rsid w:val="004C2FFA"/>
    <w:rsid w:val="004D5CF2"/>
    <w:rsid w:val="004E0EE9"/>
    <w:rsid w:val="0051770B"/>
    <w:rsid w:val="0052487F"/>
    <w:rsid w:val="0053251D"/>
    <w:rsid w:val="00553F0B"/>
    <w:rsid w:val="00565E80"/>
    <w:rsid w:val="00567793"/>
    <w:rsid w:val="00571762"/>
    <w:rsid w:val="0058349C"/>
    <w:rsid w:val="0059693E"/>
    <w:rsid w:val="0059704A"/>
    <w:rsid w:val="00597971"/>
    <w:rsid w:val="005C2733"/>
    <w:rsid w:val="005E29AE"/>
    <w:rsid w:val="005E6979"/>
    <w:rsid w:val="005F1E8E"/>
    <w:rsid w:val="006300EA"/>
    <w:rsid w:val="00633D0D"/>
    <w:rsid w:val="00634849"/>
    <w:rsid w:val="00664C11"/>
    <w:rsid w:val="00673AD5"/>
    <w:rsid w:val="006C555E"/>
    <w:rsid w:val="006E2027"/>
    <w:rsid w:val="00710E81"/>
    <w:rsid w:val="00734478"/>
    <w:rsid w:val="0073568E"/>
    <w:rsid w:val="0074624F"/>
    <w:rsid w:val="00754322"/>
    <w:rsid w:val="00775D74"/>
    <w:rsid w:val="0079318A"/>
    <w:rsid w:val="007B2455"/>
    <w:rsid w:val="007D5CE5"/>
    <w:rsid w:val="00885725"/>
    <w:rsid w:val="00890B73"/>
    <w:rsid w:val="008D6FEA"/>
    <w:rsid w:val="008D6FF8"/>
    <w:rsid w:val="008E2B6D"/>
    <w:rsid w:val="00907B62"/>
    <w:rsid w:val="00912BEE"/>
    <w:rsid w:val="00913D05"/>
    <w:rsid w:val="00920C15"/>
    <w:rsid w:val="009227C3"/>
    <w:rsid w:val="00941773"/>
    <w:rsid w:val="00941E68"/>
    <w:rsid w:val="00946464"/>
    <w:rsid w:val="0097061F"/>
    <w:rsid w:val="00980F44"/>
    <w:rsid w:val="00985E0A"/>
    <w:rsid w:val="009B4737"/>
    <w:rsid w:val="009D4464"/>
    <w:rsid w:val="009D634A"/>
    <w:rsid w:val="009E4660"/>
    <w:rsid w:val="00A66F48"/>
    <w:rsid w:val="00A75F38"/>
    <w:rsid w:val="00A93A9D"/>
    <w:rsid w:val="00A93C56"/>
    <w:rsid w:val="00A962CC"/>
    <w:rsid w:val="00AA731A"/>
    <w:rsid w:val="00AA7BD4"/>
    <w:rsid w:val="00AD3A5F"/>
    <w:rsid w:val="00AE0122"/>
    <w:rsid w:val="00AF5200"/>
    <w:rsid w:val="00AF64CB"/>
    <w:rsid w:val="00B068D8"/>
    <w:rsid w:val="00B11A7B"/>
    <w:rsid w:val="00B13BF3"/>
    <w:rsid w:val="00B15E83"/>
    <w:rsid w:val="00B21A46"/>
    <w:rsid w:val="00B22DF5"/>
    <w:rsid w:val="00B426CA"/>
    <w:rsid w:val="00B636E4"/>
    <w:rsid w:val="00B933A1"/>
    <w:rsid w:val="00BC1F08"/>
    <w:rsid w:val="00C07872"/>
    <w:rsid w:val="00C10408"/>
    <w:rsid w:val="00C313F9"/>
    <w:rsid w:val="00C34688"/>
    <w:rsid w:val="00C37B42"/>
    <w:rsid w:val="00C51655"/>
    <w:rsid w:val="00C93818"/>
    <w:rsid w:val="00CD2B1A"/>
    <w:rsid w:val="00CD438C"/>
    <w:rsid w:val="00CD6CD3"/>
    <w:rsid w:val="00CF7C0D"/>
    <w:rsid w:val="00D061B5"/>
    <w:rsid w:val="00D06485"/>
    <w:rsid w:val="00D11E7F"/>
    <w:rsid w:val="00D145D0"/>
    <w:rsid w:val="00D3691D"/>
    <w:rsid w:val="00D70719"/>
    <w:rsid w:val="00DA4279"/>
    <w:rsid w:val="00DB2F17"/>
    <w:rsid w:val="00DB5EBC"/>
    <w:rsid w:val="00DC6D69"/>
    <w:rsid w:val="00DE14E0"/>
    <w:rsid w:val="00E05638"/>
    <w:rsid w:val="00E32037"/>
    <w:rsid w:val="00E37E8F"/>
    <w:rsid w:val="00E47E13"/>
    <w:rsid w:val="00E50963"/>
    <w:rsid w:val="00E60904"/>
    <w:rsid w:val="00E66269"/>
    <w:rsid w:val="00E9081F"/>
    <w:rsid w:val="00EB188F"/>
    <w:rsid w:val="00ED1528"/>
    <w:rsid w:val="00ED1FBE"/>
    <w:rsid w:val="00EF7136"/>
    <w:rsid w:val="00F131F5"/>
    <w:rsid w:val="00F24D9D"/>
    <w:rsid w:val="00F44061"/>
    <w:rsid w:val="00F60230"/>
    <w:rsid w:val="00F76EC9"/>
    <w:rsid w:val="00FA0056"/>
    <w:rsid w:val="00FA4688"/>
    <w:rsid w:val="00FC1799"/>
    <w:rsid w:val="00FC7E6C"/>
    <w:rsid w:val="00FD56C6"/>
    <w:rsid w:val="00FE1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B528A"/>
  <w15:chartTrackingRefBased/>
  <w15:docId w15:val="{C99680F6-08A8-4F7A-82BB-D8477CAC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EBC"/>
    <w:rPr>
      <w:rFonts w:eastAsia="MS Mincho"/>
    </w:rPr>
  </w:style>
  <w:style w:type="paragraph" w:styleId="Heading1">
    <w:name w:val="heading 1"/>
    <w:basedOn w:val="Normal"/>
    <w:next w:val="Normal"/>
    <w:link w:val="Heading1Char"/>
    <w:uiPriority w:val="9"/>
    <w:qFormat/>
    <w:rsid w:val="002531D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8">
    <w:name w:val="heading 8"/>
    <w:basedOn w:val="Normal"/>
    <w:next w:val="Normal"/>
    <w:link w:val="Heading8Char"/>
    <w:semiHidden/>
    <w:unhideWhenUsed/>
    <w:qFormat/>
    <w:rsid w:val="00DB5EBC"/>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1D3"/>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semiHidden/>
    <w:rsid w:val="00DB5EBC"/>
    <w:rPr>
      <w:rFonts w:ascii="Arial" w:eastAsia="Times New Roman" w:hAnsi="Arial" w:cs="Times New Roman"/>
      <w:sz w:val="24"/>
      <w:szCs w:val="20"/>
      <w:lang w:val="x-none" w:eastAsia="x-none"/>
    </w:rPr>
  </w:style>
  <w:style w:type="paragraph" w:styleId="NoSpacing">
    <w:name w:val="No Spacing"/>
    <w:link w:val="NoSpacingChar"/>
    <w:uiPriority w:val="1"/>
    <w:qFormat/>
    <w:rsid w:val="00DB5EBC"/>
    <w:pPr>
      <w:spacing w:after="0" w:line="240" w:lineRule="auto"/>
    </w:pPr>
    <w:rPr>
      <w:rFonts w:eastAsia="MS Mincho"/>
    </w:rPr>
  </w:style>
  <w:style w:type="character" w:customStyle="1" w:styleId="NoSpacingChar">
    <w:name w:val="No Spacing Char"/>
    <w:link w:val="NoSpacing"/>
    <w:uiPriority w:val="1"/>
    <w:qFormat/>
    <w:rsid w:val="00DB5EBC"/>
    <w:rPr>
      <w:rFonts w:eastAsia="MS Mincho"/>
    </w:rPr>
  </w:style>
  <w:style w:type="character" w:styleId="Hyperlink">
    <w:name w:val="Hyperlink"/>
    <w:basedOn w:val="DefaultParagraphFont"/>
    <w:uiPriority w:val="99"/>
    <w:unhideWhenUsed/>
    <w:rsid w:val="00DB5EBC"/>
    <w:rPr>
      <w:color w:val="0563C1" w:themeColor="hyperlink"/>
      <w:u w:val="single"/>
    </w:rPr>
  </w:style>
  <w:style w:type="paragraph" w:styleId="Footer">
    <w:name w:val="footer"/>
    <w:basedOn w:val="Normal"/>
    <w:link w:val="FooterChar"/>
    <w:unhideWhenUsed/>
    <w:rsid w:val="00DB5EBC"/>
    <w:pPr>
      <w:tabs>
        <w:tab w:val="center" w:pos="4680"/>
        <w:tab w:val="right" w:pos="9360"/>
      </w:tabs>
      <w:spacing w:after="0" w:line="240" w:lineRule="auto"/>
    </w:pPr>
  </w:style>
  <w:style w:type="character" w:customStyle="1" w:styleId="FooterChar">
    <w:name w:val="Footer Char"/>
    <w:basedOn w:val="DefaultParagraphFont"/>
    <w:link w:val="Footer"/>
    <w:rsid w:val="00DB5EBC"/>
    <w:rPr>
      <w:rFonts w:eastAsia="MS Mincho"/>
    </w:rPr>
  </w:style>
  <w:style w:type="character" w:customStyle="1" w:styleId="xcontentpasted0">
    <w:name w:val="x_contentpasted0"/>
    <w:basedOn w:val="DefaultParagraphFont"/>
    <w:rsid w:val="00DB5EBC"/>
  </w:style>
  <w:style w:type="character" w:customStyle="1" w:styleId="ListParagraphChar">
    <w:name w:val="List Paragraph Char"/>
    <w:aliases w:val="List Paragraph2 Char,Bullet Points Char,Liste Paragraf Char,Annex Char,List Paragraph1 Char,Bullet 2 Char,List Paragraph11 Char,PROVERE 1 Char,Tasks Char,Heading 2_sj Char,Report Para Char,List Paragraph (bulleted list) Char,l Char"/>
    <w:link w:val="ListParagraph"/>
    <w:uiPriority w:val="34"/>
    <w:qFormat/>
    <w:locked/>
    <w:rsid w:val="00DA4279"/>
    <w:rPr>
      <w:rFonts w:ascii="MS Mincho" w:eastAsia="MS Mincho" w:hAnsi="MS Mincho"/>
    </w:rPr>
  </w:style>
  <w:style w:type="paragraph" w:styleId="ListParagraph">
    <w:name w:val="List Paragraph"/>
    <w:aliases w:val="List Paragraph2,Bullet Points,Liste Paragraf,Annex,List Paragraph1,Bullet 2,List Paragraph11,PROVERE 1,Tasks,Heading 2_sj,Report Para,List Paragraph (bulleted list),Bullet 1 List,FooterText,Paragraphe de liste1,Numbered Para 1,Dot pt,l"/>
    <w:basedOn w:val="Normal"/>
    <w:link w:val="ListParagraphChar"/>
    <w:uiPriority w:val="34"/>
    <w:qFormat/>
    <w:rsid w:val="00DA4279"/>
    <w:pPr>
      <w:spacing w:line="256" w:lineRule="auto"/>
      <w:ind w:left="720"/>
      <w:contextualSpacing/>
    </w:pPr>
    <w:rPr>
      <w:rFonts w:ascii="MS Mincho" w:hAnsi="MS Mincho"/>
    </w:rPr>
  </w:style>
  <w:style w:type="character" w:customStyle="1" w:styleId="xh3">
    <w:name w:val="x_h3"/>
    <w:basedOn w:val="DefaultParagraphFont"/>
    <w:rsid w:val="00314E4A"/>
  </w:style>
  <w:style w:type="paragraph" w:styleId="Header">
    <w:name w:val="header"/>
    <w:basedOn w:val="Normal"/>
    <w:link w:val="HeaderChar"/>
    <w:uiPriority w:val="99"/>
    <w:unhideWhenUsed/>
    <w:rsid w:val="007B2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455"/>
    <w:rPr>
      <w:rFonts w:eastAsia="MS Mincho"/>
    </w:rPr>
  </w:style>
  <w:style w:type="character" w:styleId="UnresolvedMention">
    <w:name w:val="Unresolved Mention"/>
    <w:basedOn w:val="DefaultParagraphFont"/>
    <w:uiPriority w:val="99"/>
    <w:semiHidden/>
    <w:unhideWhenUsed/>
    <w:rsid w:val="00CD6CD3"/>
    <w:rPr>
      <w:color w:val="605E5C"/>
      <w:shd w:val="clear" w:color="auto" w:fill="E1DFDD"/>
    </w:rPr>
  </w:style>
  <w:style w:type="character" w:styleId="FollowedHyperlink">
    <w:name w:val="FollowedHyperlink"/>
    <w:basedOn w:val="DefaultParagraphFont"/>
    <w:uiPriority w:val="99"/>
    <w:semiHidden/>
    <w:unhideWhenUsed/>
    <w:rsid w:val="00885725"/>
    <w:rPr>
      <w:color w:val="954F72"/>
      <w:u w:val="single"/>
    </w:rPr>
  </w:style>
  <w:style w:type="paragraph" w:customStyle="1" w:styleId="msonormal0">
    <w:name w:val="msonormal"/>
    <w:basedOn w:val="Normal"/>
    <w:rsid w:val="008857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885725"/>
    <w:pPr>
      <w:spacing w:before="100" w:beforeAutospacing="1" w:after="100" w:afterAutospacing="1" w:line="240" w:lineRule="auto"/>
    </w:pPr>
    <w:rPr>
      <w:rFonts w:ascii="Times New Roman" w:eastAsia="Times New Roman" w:hAnsi="Times New Roman" w:cs="Times New Roman"/>
      <w:b/>
      <w:bCs/>
      <w:color w:val="000000"/>
      <w:sz w:val="40"/>
      <w:szCs w:val="40"/>
    </w:rPr>
  </w:style>
  <w:style w:type="paragraph" w:customStyle="1" w:styleId="font6">
    <w:name w:val="font6"/>
    <w:basedOn w:val="Normal"/>
    <w:rsid w:val="00885725"/>
    <w:pPr>
      <w:spacing w:before="100" w:beforeAutospacing="1" w:after="100" w:afterAutospacing="1" w:line="240" w:lineRule="auto"/>
    </w:pPr>
    <w:rPr>
      <w:rFonts w:ascii="Times New Roman" w:eastAsia="Times New Roman" w:hAnsi="Times New Roman" w:cs="Times New Roman"/>
      <w:b/>
      <w:bCs/>
      <w:color w:val="000000"/>
      <w:sz w:val="40"/>
      <w:szCs w:val="40"/>
    </w:rPr>
  </w:style>
  <w:style w:type="paragraph" w:customStyle="1" w:styleId="font7">
    <w:name w:val="font7"/>
    <w:basedOn w:val="Normal"/>
    <w:rsid w:val="00885725"/>
    <w:pPr>
      <w:spacing w:before="100" w:beforeAutospacing="1" w:after="100" w:afterAutospacing="1" w:line="240" w:lineRule="auto"/>
    </w:pPr>
    <w:rPr>
      <w:rFonts w:ascii="Times New Roman" w:eastAsia="Times New Roman" w:hAnsi="Times New Roman" w:cs="Times New Roman"/>
      <w:b/>
      <w:bCs/>
      <w:color w:val="000000"/>
      <w:sz w:val="40"/>
      <w:szCs w:val="40"/>
    </w:rPr>
  </w:style>
  <w:style w:type="paragraph" w:customStyle="1" w:styleId="xl65">
    <w:name w:val="xl65"/>
    <w:basedOn w:val="Normal"/>
    <w:rsid w:val="00885725"/>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66">
    <w:name w:val="xl66"/>
    <w:basedOn w:val="Normal"/>
    <w:rsid w:val="0088572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67">
    <w:name w:val="xl67"/>
    <w:basedOn w:val="Normal"/>
    <w:rsid w:val="00885725"/>
    <w:pPr>
      <w:shd w:val="clear" w:color="000000" w:fill="FFFFFF"/>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68">
    <w:name w:val="xl68"/>
    <w:basedOn w:val="Normal"/>
    <w:rsid w:val="00885725"/>
    <w:pP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69">
    <w:name w:val="xl69"/>
    <w:basedOn w:val="Normal"/>
    <w:rsid w:val="0088572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32"/>
      <w:szCs w:val="32"/>
    </w:rPr>
  </w:style>
  <w:style w:type="paragraph" w:customStyle="1" w:styleId="xl71">
    <w:name w:val="xl71"/>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32"/>
      <w:szCs w:val="32"/>
    </w:rPr>
  </w:style>
  <w:style w:type="paragraph" w:customStyle="1" w:styleId="xl72">
    <w:name w:val="xl72"/>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32"/>
      <w:szCs w:val="32"/>
    </w:rPr>
  </w:style>
  <w:style w:type="paragraph" w:customStyle="1" w:styleId="xl73">
    <w:name w:val="xl73"/>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74">
    <w:name w:val="xl74"/>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75">
    <w:name w:val="xl75"/>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76">
    <w:name w:val="xl76"/>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77">
    <w:name w:val="xl77"/>
    <w:basedOn w:val="Normal"/>
    <w:rsid w:val="00885725"/>
    <w:pPr>
      <w:shd w:val="clear" w:color="000000" w:fill="FFFF00"/>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78">
    <w:name w:val="xl78"/>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79">
    <w:name w:val="xl79"/>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80">
    <w:name w:val="xl80"/>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1">
    <w:name w:val="xl81"/>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2">
    <w:name w:val="xl82"/>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3">
    <w:name w:val="xl83"/>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4">
    <w:name w:val="xl84"/>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5">
    <w:name w:val="xl85"/>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6">
    <w:name w:val="xl86"/>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87">
    <w:name w:val="xl87"/>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88">
    <w:name w:val="xl88"/>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6"/>
      <w:szCs w:val="36"/>
    </w:rPr>
  </w:style>
  <w:style w:type="paragraph" w:customStyle="1" w:styleId="xl89">
    <w:name w:val="xl89"/>
    <w:basedOn w:val="Normal"/>
    <w:rsid w:val="00885725"/>
    <w:pPr>
      <w:shd w:val="clear" w:color="000000" w:fill="FFFFFF"/>
      <w:spacing w:before="100" w:beforeAutospacing="1" w:after="100" w:afterAutospacing="1" w:line="240" w:lineRule="auto"/>
    </w:pPr>
    <w:rPr>
      <w:rFonts w:ascii="Times New Roman" w:eastAsia="Times New Roman" w:hAnsi="Times New Roman" w:cs="Times New Roman"/>
      <w:b/>
      <w:bCs/>
      <w:sz w:val="36"/>
      <w:szCs w:val="36"/>
    </w:rPr>
  </w:style>
  <w:style w:type="paragraph" w:customStyle="1" w:styleId="xl90">
    <w:name w:val="xl90"/>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0"/>
      <w:szCs w:val="40"/>
    </w:rPr>
  </w:style>
  <w:style w:type="paragraph" w:customStyle="1" w:styleId="xl91">
    <w:name w:val="xl91"/>
    <w:basedOn w:val="Normal"/>
    <w:rsid w:val="00885725"/>
    <w:pPr>
      <w:shd w:val="clear" w:color="000000" w:fill="FFFFFF"/>
      <w:spacing w:before="100" w:beforeAutospacing="1" w:after="100" w:afterAutospacing="1" w:line="240" w:lineRule="auto"/>
    </w:pPr>
    <w:rPr>
      <w:rFonts w:ascii="Times New Roman" w:eastAsia="Times New Roman" w:hAnsi="Times New Roman" w:cs="Times New Roman"/>
      <w:b/>
      <w:bCs/>
      <w:sz w:val="40"/>
      <w:szCs w:val="40"/>
    </w:rPr>
  </w:style>
  <w:style w:type="paragraph" w:customStyle="1" w:styleId="xl92">
    <w:name w:val="xl92"/>
    <w:basedOn w:val="Normal"/>
    <w:rsid w:val="00885725"/>
    <w:pPr>
      <w:shd w:val="clear" w:color="000000" w:fill="FFFFFF"/>
      <w:spacing w:before="100" w:beforeAutospacing="1" w:after="100" w:afterAutospacing="1" w:line="240" w:lineRule="auto"/>
    </w:pPr>
    <w:rPr>
      <w:rFonts w:ascii="Times New Roman" w:eastAsia="Times New Roman" w:hAnsi="Times New Roman" w:cs="Times New Roman"/>
      <w:b/>
      <w:bCs/>
      <w:sz w:val="36"/>
      <w:szCs w:val="36"/>
    </w:rPr>
  </w:style>
  <w:style w:type="paragraph" w:customStyle="1" w:styleId="xl93">
    <w:name w:val="xl93"/>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94">
    <w:name w:val="xl94"/>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95">
    <w:name w:val="xl95"/>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96">
    <w:name w:val="xl96"/>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97">
    <w:name w:val="xl97"/>
    <w:basedOn w:val="Normal"/>
    <w:rsid w:val="0088572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0"/>
      <w:szCs w:val="40"/>
    </w:rPr>
  </w:style>
  <w:style w:type="paragraph" w:customStyle="1" w:styleId="xl98">
    <w:name w:val="xl98"/>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99">
    <w:name w:val="xl99"/>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rPr>
  </w:style>
  <w:style w:type="paragraph" w:customStyle="1" w:styleId="xl100">
    <w:name w:val="xl100"/>
    <w:basedOn w:val="Normal"/>
    <w:rsid w:val="00885725"/>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0"/>
      <w:szCs w:val="40"/>
    </w:rPr>
  </w:style>
  <w:style w:type="paragraph" w:customStyle="1" w:styleId="xl101">
    <w:name w:val="xl101"/>
    <w:basedOn w:val="Normal"/>
    <w:rsid w:val="00885725"/>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0"/>
      <w:szCs w:val="40"/>
    </w:rPr>
  </w:style>
  <w:style w:type="paragraph" w:customStyle="1" w:styleId="xl102">
    <w:name w:val="xl102"/>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03">
    <w:name w:val="xl103"/>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04">
    <w:name w:val="xl104"/>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105">
    <w:name w:val="xl105"/>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36"/>
      <w:szCs w:val="36"/>
    </w:rPr>
  </w:style>
  <w:style w:type="paragraph" w:customStyle="1" w:styleId="xl106">
    <w:name w:val="xl106"/>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000000"/>
      <w:sz w:val="32"/>
      <w:szCs w:val="32"/>
    </w:rPr>
  </w:style>
  <w:style w:type="paragraph" w:customStyle="1" w:styleId="xl107">
    <w:name w:val="xl107"/>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0"/>
      <w:szCs w:val="40"/>
    </w:rPr>
  </w:style>
  <w:style w:type="paragraph" w:customStyle="1" w:styleId="xl108">
    <w:name w:val="xl108"/>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40"/>
      <w:szCs w:val="40"/>
    </w:rPr>
  </w:style>
  <w:style w:type="paragraph" w:customStyle="1" w:styleId="xl109">
    <w:name w:val="xl109"/>
    <w:basedOn w:val="Normal"/>
    <w:rsid w:val="00885725"/>
    <w:pPr>
      <w:shd w:val="clear" w:color="000000" w:fill="FFFFFF"/>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10">
    <w:name w:val="xl110"/>
    <w:basedOn w:val="Normal"/>
    <w:rsid w:val="0088572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1">
    <w:name w:val="xl111"/>
    <w:basedOn w:val="Normal"/>
    <w:rsid w:val="0088572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2">
    <w:name w:val="xl112"/>
    <w:basedOn w:val="Normal"/>
    <w:rsid w:val="0088572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3">
    <w:name w:val="xl113"/>
    <w:basedOn w:val="Normal"/>
    <w:rsid w:val="0088572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4">
    <w:name w:val="xl114"/>
    <w:basedOn w:val="Normal"/>
    <w:rsid w:val="0088572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5">
    <w:name w:val="xl115"/>
    <w:basedOn w:val="Normal"/>
    <w:rsid w:val="0088572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36"/>
      <w:szCs w:val="36"/>
    </w:rPr>
  </w:style>
  <w:style w:type="paragraph" w:customStyle="1" w:styleId="xl116">
    <w:name w:val="xl116"/>
    <w:basedOn w:val="Normal"/>
    <w:rsid w:val="0088572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17">
    <w:name w:val="xl117"/>
    <w:basedOn w:val="Normal"/>
    <w:rsid w:val="0088572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18">
    <w:name w:val="xl118"/>
    <w:basedOn w:val="Normal"/>
    <w:rsid w:val="00885725"/>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19">
    <w:name w:val="xl119"/>
    <w:basedOn w:val="Normal"/>
    <w:rsid w:val="00885725"/>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20">
    <w:name w:val="xl120"/>
    <w:basedOn w:val="Normal"/>
    <w:rsid w:val="0088572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21">
    <w:name w:val="xl121"/>
    <w:basedOn w:val="Normal"/>
    <w:rsid w:val="00885725"/>
    <w:pPr>
      <w:pBdr>
        <w:top w:val="double" w:sz="6" w:space="0" w:color="000000"/>
        <w:lef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4"/>
      <w:szCs w:val="44"/>
    </w:rPr>
  </w:style>
  <w:style w:type="paragraph" w:customStyle="1" w:styleId="xl122">
    <w:name w:val="xl122"/>
    <w:basedOn w:val="Normal"/>
    <w:rsid w:val="00885725"/>
    <w:pPr>
      <w:pBdr>
        <w:top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rPr>
  </w:style>
  <w:style w:type="paragraph" w:customStyle="1" w:styleId="xl123">
    <w:name w:val="xl123"/>
    <w:basedOn w:val="Normal"/>
    <w:rsid w:val="00885725"/>
    <w:pPr>
      <w:pBdr>
        <w:top w:val="double" w:sz="6" w:space="0" w:color="000000"/>
        <w:right w:val="double" w:sz="6"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44"/>
      <w:szCs w:val="44"/>
    </w:rPr>
  </w:style>
  <w:style w:type="paragraph" w:customStyle="1" w:styleId="xl124">
    <w:name w:val="xl124"/>
    <w:basedOn w:val="Normal"/>
    <w:rsid w:val="0088572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125">
    <w:name w:val="xl125"/>
    <w:basedOn w:val="Normal"/>
    <w:rsid w:val="0088572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 w:type="paragraph" w:customStyle="1" w:styleId="xl126">
    <w:name w:val="xl126"/>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27">
    <w:name w:val="xl127"/>
    <w:basedOn w:val="Normal"/>
    <w:rsid w:val="00885725"/>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28">
    <w:name w:val="xl128"/>
    <w:basedOn w:val="Normal"/>
    <w:rsid w:val="00885725"/>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29">
    <w:name w:val="xl129"/>
    <w:basedOn w:val="Normal"/>
    <w:rsid w:val="00885725"/>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30">
    <w:name w:val="xl130"/>
    <w:basedOn w:val="Normal"/>
    <w:rsid w:val="00885725"/>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31">
    <w:name w:val="xl131"/>
    <w:basedOn w:val="Normal"/>
    <w:rsid w:val="00885725"/>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32">
    <w:name w:val="xl132"/>
    <w:basedOn w:val="Normal"/>
    <w:rsid w:val="00885725"/>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customStyle="1" w:styleId="xl133">
    <w:name w:val="xl133"/>
    <w:basedOn w:val="Normal"/>
    <w:rsid w:val="008857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40"/>
      <w:szCs w:val="40"/>
    </w:rPr>
  </w:style>
  <w:style w:type="paragraph" w:styleId="Revision">
    <w:name w:val="Revision"/>
    <w:hidden/>
    <w:uiPriority w:val="99"/>
    <w:semiHidden/>
    <w:rsid w:val="00941773"/>
    <w:pPr>
      <w:spacing w:after="0" w:line="240" w:lineRule="auto"/>
    </w:pPr>
    <w:rPr>
      <w:rFonts w:eastAsia="MS Mincho"/>
    </w:rPr>
  </w:style>
  <w:style w:type="paragraph" w:styleId="BalloonText">
    <w:name w:val="Balloon Text"/>
    <w:basedOn w:val="Normal"/>
    <w:link w:val="BalloonTextChar"/>
    <w:uiPriority w:val="99"/>
    <w:semiHidden/>
    <w:unhideWhenUsed/>
    <w:rsid w:val="009417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773"/>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482189">
      <w:bodyDiv w:val="1"/>
      <w:marLeft w:val="0"/>
      <w:marRight w:val="0"/>
      <w:marTop w:val="0"/>
      <w:marBottom w:val="0"/>
      <w:divBdr>
        <w:top w:val="none" w:sz="0" w:space="0" w:color="auto"/>
        <w:left w:val="none" w:sz="0" w:space="0" w:color="auto"/>
        <w:bottom w:val="none" w:sz="0" w:space="0" w:color="auto"/>
        <w:right w:val="none" w:sz="0" w:space="0" w:color="auto"/>
      </w:divBdr>
    </w:div>
    <w:div w:id="524711065">
      <w:bodyDiv w:val="1"/>
      <w:marLeft w:val="0"/>
      <w:marRight w:val="0"/>
      <w:marTop w:val="0"/>
      <w:marBottom w:val="0"/>
      <w:divBdr>
        <w:top w:val="none" w:sz="0" w:space="0" w:color="auto"/>
        <w:left w:val="none" w:sz="0" w:space="0" w:color="auto"/>
        <w:bottom w:val="none" w:sz="0" w:space="0" w:color="auto"/>
        <w:right w:val="none" w:sz="0" w:space="0" w:color="auto"/>
      </w:divBdr>
    </w:div>
    <w:div w:id="581794618">
      <w:bodyDiv w:val="1"/>
      <w:marLeft w:val="0"/>
      <w:marRight w:val="0"/>
      <w:marTop w:val="0"/>
      <w:marBottom w:val="0"/>
      <w:divBdr>
        <w:top w:val="none" w:sz="0" w:space="0" w:color="auto"/>
        <w:left w:val="none" w:sz="0" w:space="0" w:color="auto"/>
        <w:bottom w:val="none" w:sz="0" w:space="0" w:color="auto"/>
        <w:right w:val="none" w:sz="0" w:space="0" w:color="auto"/>
      </w:divBdr>
    </w:div>
    <w:div w:id="711735896">
      <w:bodyDiv w:val="1"/>
      <w:marLeft w:val="0"/>
      <w:marRight w:val="0"/>
      <w:marTop w:val="0"/>
      <w:marBottom w:val="0"/>
      <w:divBdr>
        <w:top w:val="none" w:sz="0" w:space="0" w:color="auto"/>
        <w:left w:val="none" w:sz="0" w:space="0" w:color="auto"/>
        <w:bottom w:val="none" w:sz="0" w:space="0" w:color="auto"/>
        <w:right w:val="none" w:sz="0" w:space="0" w:color="auto"/>
      </w:divBdr>
    </w:div>
    <w:div w:id="1605455728">
      <w:bodyDiv w:val="1"/>
      <w:marLeft w:val="0"/>
      <w:marRight w:val="0"/>
      <w:marTop w:val="0"/>
      <w:marBottom w:val="0"/>
      <w:divBdr>
        <w:top w:val="none" w:sz="0" w:space="0" w:color="auto"/>
        <w:left w:val="none" w:sz="0" w:space="0" w:color="auto"/>
        <w:bottom w:val="none" w:sz="0" w:space="0" w:color="auto"/>
        <w:right w:val="none" w:sz="0" w:space="0" w:color="auto"/>
      </w:divBdr>
    </w:div>
    <w:div w:id="1626229311">
      <w:bodyDiv w:val="1"/>
      <w:marLeft w:val="0"/>
      <w:marRight w:val="0"/>
      <w:marTop w:val="0"/>
      <w:marBottom w:val="0"/>
      <w:divBdr>
        <w:top w:val="none" w:sz="0" w:space="0" w:color="auto"/>
        <w:left w:val="none" w:sz="0" w:space="0" w:color="auto"/>
        <w:bottom w:val="none" w:sz="0" w:space="0" w:color="auto"/>
        <w:right w:val="none" w:sz="0" w:space="0" w:color="auto"/>
      </w:divBdr>
    </w:div>
    <w:div w:id="1638485524">
      <w:bodyDiv w:val="1"/>
      <w:marLeft w:val="0"/>
      <w:marRight w:val="0"/>
      <w:marTop w:val="0"/>
      <w:marBottom w:val="0"/>
      <w:divBdr>
        <w:top w:val="none" w:sz="0" w:space="0" w:color="auto"/>
        <w:left w:val="none" w:sz="0" w:space="0" w:color="auto"/>
        <w:bottom w:val="none" w:sz="0" w:space="0" w:color="auto"/>
        <w:right w:val="none" w:sz="0" w:space="0" w:color="auto"/>
      </w:divBdr>
    </w:div>
    <w:div w:id="1858882324">
      <w:bodyDiv w:val="1"/>
      <w:marLeft w:val="0"/>
      <w:marRight w:val="0"/>
      <w:marTop w:val="0"/>
      <w:marBottom w:val="0"/>
      <w:divBdr>
        <w:top w:val="none" w:sz="0" w:space="0" w:color="auto"/>
        <w:left w:val="none" w:sz="0" w:space="0" w:color="auto"/>
        <w:bottom w:val="none" w:sz="0" w:space="0" w:color="auto"/>
        <w:right w:val="none" w:sz="0" w:space="0" w:color="auto"/>
      </w:divBdr>
    </w:div>
    <w:div w:id="1975333202">
      <w:bodyDiv w:val="1"/>
      <w:marLeft w:val="0"/>
      <w:marRight w:val="0"/>
      <w:marTop w:val="0"/>
      <w:marBottom w:val="0"/>
      <w:divBdr>
        <w:top w:val="none" w:sz="0" w:space="0" w:color="auto"/>
        <w:left w:val="none" w:sz="0" w:space="0" w:color="auto"/>
        <w:bottom w:val="none" w:sz="0" w:space="0" w:color="auto"/>
        <w:right w:val="none" w:sz="0" w:space="0" w:color="auto"/>
      </w:divBdr>
    </w:div>
    <w:div w:id="208302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368-6</Nr_x002e__x0020_akti>
    <Data_x0020_e_x0020_Krijimit xmlns="0e656187-b300-4fb0-8bf4-3a50f872073c">2026-03-03T11:29:08Z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2026-03-03T00:00:00Z</Date_x0020_protokolli>
    <Titulli xmlns="0e656187-b300-4fb0-8bf4-3a50f872073c">Për disa shtesa dhe ndryshime, në Vendimin nr 445, datë 31.7.2025, “Për shpronësimin, për interes publik, të pronarëve të pasurive të paluajtshme, pronë private, që preken nga realizimi i projektit “Për zbatimin e projektit të portit të ri tregtar të integruar të Durrësit në Porto Romano”</Titulli>
    <Modifikuesi xmlns="0e656187-b300-4fb0-8bf4-3a50f872073c">valeta.kaftalli</Modifikuesi>
    <Nr_x002e__x0020_prot_x0020_QBZ xmlns="0e656187-b300-4fb0-8bf4-3a50f872073c">446</Nr_x002e__x0020_prot_x0020_QBZ>
    <Data_x0020_e_x0020_Modifikimit xmlns="0e656187-b300-4fb0-8bf4-3a50f872073c">2026-03-03T13:40:12Z</Data_x0020_e_x0020_Modifikimit>
    <Dekretuar xmlns="0e656187-b300-4fb0-8bf4-3a50f872073c">false</Dekretuar>
    <Data xmlns="0e656187-b300-4fb0-8bf4-3a50f872073c">2026-03-02T00:00:00Z</Data>
    <Nr_x002e__x0020_protokolli_x0020_i_x0020_aktit xmlns="0e656187-b300-4fb0-8bf4-3a50f872073c">368/6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8865255B2E8468999699261EC11207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0E897-A235-4FBD-9BAC-2720CA08642C}">
  <ds:schemaRefs>
    <ds:schemaRef ds:uri="http://www.w3.org/XML/1998/namespace"/>
    <ds:schemaRef ds:uri="http://schemas.microsoft.com/office/2006/documentManagement/types"/>
    <ds:schemaRef ds:uri="http://schemas.openxmlformats.org/package/2006/metadata/core-properties"/>
    <ds:schemaRef ds:uri="http://purl.org/dc/elements/1.1/"/>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C4D5A75-CE8C-4CE8-90D0-F45D40A0104A}">
  <ds:schemaRefs>
    <ds:schemaRef ds:uri="http://schemas.microsoft.com/sharepoint/v3/contenttype/forms"/>
  </ds:schemaRefs>
</ds:datastoreItem>
</file>

<file path=customXml/itemProps3.xml><?xml version="1.0" encoding="utf-8"?>
<ds:datastoreItem xmlns:ds="http://schemas.openxmlformats.org/officeDocument/2006/customXml" ds:itemID="{634F8D59-DF13-4947-A5DD-4935DB389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0503B1-1EAB-4F1A-86DA-2F7A1A061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2016</Words>
  <Characters>11493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Për disa shtesa dhe ndryshime, në Vendimin nr 445, datë 31.7.2025, “Për shpronësimin, për interes publik, të pronarëve të pasurive të paluajtshme, pronë private, që preken nga realizimi i projektit “Për zbatimin e projektit të portit të ri tregtar të inte</vt:lpstr>
    </vt:vector>
  </TitlesOfParts>
  <Company>AKSHI</Company>
  <LinksUpToDate>false</LinksUpToDate>
  <CharactersWithSpaces>13483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445, datë 31.7.2025, “Për shpronësimin, për interes publik, të pronarëve të pasurive të paluajtshme, pronë private, që preken nga realizimi i projektit “Për zbatimin e projektit të portit të ri tregtar të integruar të Durrësit në Porto Romano”</dc:title>
  <dc:creator>Nurion Sula</dc:creator>
  <cp:lastModifiedBy>Alma Lisaku</cp:lastModifiedBy>
  <cp:revision>37</cp:revision>
  <cp:lastPrinted>2026-03-02T14:53:00Z</cp:lastPrinted>
  <dcterms:created xsi:type="dcterms:W3CDTF">2026-03-02T14:03:00Z</dcterms:created>
  <dcterms:modified xsi:type="dcterms:W3CDTF">2026-03-03T13:17:00Z</dcterms:modified>
</cp:coreProperties>
</file>