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F55" w:rsidRPr="004933F6" w:rsidRDefault="00915F55" w:rsidP="00915F55">
      <w:pPr>
        <w:pStyle w:val="Akti"/>
      </w:pPr>
      <w:bookmarkStart w:id="0" w:name="_GoBack"/>
      <w:bookmarkEnd w:id="0"/>
      <w:r w:rsidRPr="004933F6">
        <w:t>SHPALLJE KËRKESE PËR SHPRONËSIM</w:t>
      </w:r>
    </w:p>
    <w:p w:rsidR="00915F55" w:rsidRPr="004933F6" w:rsidRDefault="00915F55" w:rsidP="00915F55">
      <w:pPr>
        <w:pStyle w:val="Paragrafi"/>
      </w:pPr>
    </w:p>
    <w:p w:rsidR="00915F55" w:rsidRPr="004933F6" w:rsidRDefault="00915F55" w:rsidP="00915F55">
      <w:pPr>
        <w:pStyle w:val="Paragrafi"/>
      </w:pPr>
      <w:r w:rsidRPr="004933F6">
        <w:t>Ministria e Mbrojtjes shpall kërkesën për shpronësim publik të pasurive pronë e paluajtshme për objektin “Për ndërtimin e Qendrës Kombëtare Stërvitore Bazë (QKSB) të FA-së të Republikës së Shqipërisë në rajonin Bunavi”.</w:t>
      </w:r>
    </w:p>
    <w:p w:rsidR="00915F55" w:rsidRPr="004933F6" w:rsidRDefault="00915F55" w:rsidP="00915F55">
      <w:pPr>
        <w:pStyle w:val="Paragrafi"/>
      </w:pPr>
      <w:r w:rsidRPr="004933F6">
        <w:t>Subjekti i këtij shpronësimi është Ministria e Mbrojtjes (Drejtoria e Ekonomi-Privatizimit).</w:t>
      </w:r>
    </w:p>
    <w:p w:rsidR="00915F55" w:rsidRPr="004933F6" w:rsidRDefault="00915F55" w:rsidP="00915F55">
      <w:pPr>
        <w:pStyle w:val="Paragrafi"/>
      </w:pPr>
      <w:r w:rsidRPr="004933F6">
        <w:t>Me anë të këtij publikimi ne kërkojmë të vëmë në dijeni personat që preken nga ky shpronësim.</w:t>
      </w:r>
    </w:p>
    <w:p w:rsidR="00915F55" w:rsidRPr="004933F6" w:rsidRDefault="00915F55" w:rsidP="00915F55">
      <w:pPr>
        <w:pStyle w:val="Paragrafi"/>
      </w:pPr>
      <w:r w:rsidRPr="004933F6">
        <w:t>Vënia në dijeni konsiston në sipërfaqen që shpronësohet dhe masën e vlerësimit të llogaritur nga Komisioni i Shpronësimit pranë Ministrisë së Mbrojtjes, për personat sipas listës emërore të mëposhtme.</w:t>
      </w:r>
    </w:p>
    <w:p w:rsidR="00915F55" w:rsidRDefault="00915F55" w:rsidP="00915F55">
      <w:pPr>
        <w:pStyle w:val="Paragrafi"/>
      </w:pPr>
    </w:p>
    <w:p w:rsidR="00B1679B" w:rsidRDefault="00B1679B" w:rsidP="00915F55">
      <w:pPr>
        <w:pStyle w:val="Paragrafi"/>
      </w:pPr>
    </w:p>
    <w:p w:rsidR="00B1679B" w:rsidRPr="004933F6" w:rsidRDefault="00B1679B" w:rsidP="00B1679B">
      <w:pPr>
        <w:pStyle w:val="Paragrafi"/>
      </w:pPr>
      <w:r w:rsidRPr="004933F6">
        <w:t>Republika e Shqipërisë</w:t>
      </w:r>
    </w:p>
    <w:p w:rsidR="00B1679B" w:rsidRPr="004933F6" w:rsidRDefault="00B1679B" w:rsidP="00B1679B">
      <w:pPr>
        <w:pStyle w:val="Paragrafi"/>
      </w:pPr>
      <w:r w:rsidRPr="004933F6">
        <w:t>Qarku Vlorë</w:t>
      </w:r>
    </w:p>
    <w:p w:rsidR="00B1679B" w:rsidRPr="004933F6" w:rsidRDefault="00B1679B" w:rsidP="00B1679B">
      <w:pPr>
        <w:pStyle w:val="Paragrafi"/>
      </w:pPr>
    </w:p>
    <w:p w:rsidR="00B1679B" w:rsidRPr="004933F6" w:rsidRDefault="00B1679B" w:rsidP="00B1679B">
      <w:pPr>
        <w:pStyle w:val="TitulliTitull"/>
      </w:pPr>
      <w:r w:rsidRPr="004933F6">
        <w:t>LISTË–PAGESA E PRONARËVE QË SHPRONËSOHEN PËR SHKAK TË NDËRTIMIT TË QENDRËS KOMBËTARE STËRVITORE BAZË (QKSB) TË FA-SË TË REPUBLIKËS SË SHQIPËRISË NË RAJONIN BUNAVI</w:t>
      </w:r>
    </w:p>
    <w:p w:rsidR="00B1679B" w:rsidRPr="004933F6" w:rsidRDefault="00B1679B" w:rsidP="00B1679B">
      <w:pPr>
        <w:pStyle w:val="Paragrafi"/>
      </w:pPr>
    </w:p>
    <w:p w:rsidR="00B1679B" w:rsidRPr="004933F6" w:rsidRDefault="00B1679B" w:rsidP="00B1679B">
      <w:pPr>
        <w:pStyle w:val="Paragrafi"/>
      </w:pPr>
      <w:r w:rsidRPr="004933F6">
        <w:t>Lloji i pasurisë së paluajtshme: tokë bujqësore. Nr.1-11</w:t>
      </w:r>
    </w:p>
    <w:p w:rsidR="00B1679B" w:rsidRPr="004933F6" w:rsidRDefault="00B1679B" w:rsidP="00B1679B">
      <w:pPr>
        <w:pStyle w:val="Paragrafi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5"/>
        <w:gridCol w:w="517"/>
        <w:gridCol w:w="876"/>
        <w:gridCol w:w="977"/>
        <w:gridCol w:w="986"/>
        <w:gridCol w:w="852"/>
        <w:gridCol w:w="767"/>
        <w:gridCol w:w="828"/>
        <w:gridCol w:w="986"/>
        <w:gridCol w:w="1096"/>
        <w:gridCol w:w="986"/>
      </w:tblGrid>
      <w:tr w:rsidR="00B1679B" w:rsidRPr="004933F6"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679B" w:rsidRPr="004933F6" w:rsidRDefault="00B1679B" w:rsidP="00B1679B">
            <w:pPr>
              <w:pStyle w:val="Tabele"/>
            </w:pPr>
          </w:p>
        </w:tc>
        <w:tc>
          <w:tcPr>
            <w:tcW w:w="668" w:type="dxa"/>
            <w:tcBorders>
              <w:top w:val="nil"/>
              <w:left w:val="nil"/>
              <w:right w:val="single" w:sz="4" w:space="0" w:color="auto"/>
            </w:tcBorders>
          </w:tcPr>
          <w:p w:rsidR="00B1679B" w:rsidRPr="004933F6" w:rsidRDefault="00B1679B" w:rsidP="00B1679B">
            <w:pPr>
              <w:pStyle w:val="Tabele"/>
            </w:pPr>
          </w:p>
        </w:tc>
        <w:tc>
          <w:tcPr>
            <w:tcW w:w="2853" w:type="dxa"/>
            <w:gridSpan w:val="3"/>
            <w:tcBorders>
              <w:left w:val="single" w:sz="4" w:space="0" w:color="auto"/>
            </w:tcBorders>
          </w:tcPr>
          <w:p w:rsidR="00B1679B" w:rsidRPr="004933F6" w:rsidRDefault="00B1679B" w:rsidP="00B1679B">
            <w:pPr>
              <w:pStyle w:val="Tabele"/>
            </w:pPr>
            <w:r w:rsidRPr="004933F6">
              <w:t>Pronari</w:t>
            </w:r>
          </w:p>
        </w:tc>
        <w:tc>
          <w:tcPr>
            <w:tcW w:w="836" w:type="dxa"/>
            <w:tcBorders>
              <w:top w:val="nil"/>
            </w:tcBorders>
          </w:tcPr>
          <w:p w:rsidR="00B1679B" w:rsidRPr="004933F6" w:rsidRDefault="00B1679B" w:rsidP="00B1679B">
            <w:pPr>
              <w:pStyle w:val="Tabele"/>
            </w:pPr>
          </w:p>
        </w:tc>
        <w:tc>
          <w:tcPr>
            <w:tcW w:w="2487" w:type="dxa"/>
            <w:gridSpan w:val="3"/>
          </w:tcPr>
          <w:p w:rsidR="00B1679B" w:rsidRPr="004933F6" w:rsidRDefault="00B1679B" w:rsidP="00B1679B">
            <w:pPr>
              <w:pStyle w:val="Tabele"/>
            </w:pPr>
            <w:r w:rsidRPr="004933F6">
              <w:t>Tokë bujqësore</w:t>
            </w:r>
          </w:p>
        </w:tc>
        <w:tc>
          <w:tcPr>
            <w:tcW w:w="1013" w:type="dxa"/>
            <w:tcBorders>
              <w:top w:val="nil"/>
              <w:right w:val="nil"/>
            </w:tcBorders>
          </w:tcPr>
          <w:p w:rsidR="00B1679B" w:rsidRPr="004933F6" w:rsidRDefault="00B1679B" w:rsidP="00B1679B">
            <w:pPr>
              <w:pStyle w:val="Tabele"/>
            </w:pPr>
          </w:p>
        </w:tc>
        <w:tc>
          <w:tcPr>
            <w:tcW w:w="910" w:type="dxa"/>
            <w:tcBorders>
              <w:top w:val="nil"/>
              <w:left w:val="nil"/>
              <w:right w:val="nil"/>
            </w:tcBorders>
          </w:tcPr>
          <w:p w:rsidR="00B1679B" w:rsidRPr="004933F6" w:rsidRDefault="00B1679B" w:rsidP="00B1679B">
            <w:pPr>
              <w:pStyle w:val="Tabele"/>
            </w:pPr>
          </w:p>
        </w:tc>
      </w:tr>
      <w:tr w:rsidR="00B1679B" w:rsidRPr="004933F6">
        <w:tc>
          <w:tcPr>
            <w:tcW w:w="520" w:type="dxa"/>
            <w:tcBorders>
              <w:bottom w:val="nil"/>
            </w:tcBorders>
          </w:tcPr>
          <w:p w:rsidR="00B1679B" w:rsidRPr="004933F6" w:rsidRDefault="00B1679B" w:rsidP="00B1679B">
            <w:pPr>
              <w:pStyle w:val="Tabele"/>
            </w:pPr>
            <w:r w:rsidRPr="004933F6">
              <w:t>Z.</w:t>
            </w:r>
          </w:p>
          <w:p w:rsidR="00B1679B" w:rsidRPr="004933F6" w:rsidRDefault="00B1679B" w:rsidP="00B1679B">
            <w:pPr>
              <w:pStyle w:val="Tabele"/>
            </w:pPr>
            <w:r w:rsidRPr="004933F6">
              <w:t>K</w:t>
            </w:r>
          </w:p>
        </w:tc>
        <w:tc>
          <w:tcPr>
            <w:tcW w:w="668" w:type="dxa"/>
          </w:tcPr>
          <w:p w:rsidR="00B1679B" w:rsidRPr="004933F6" w:rsidRDefault="00B1679B" w:rsidP="00B1679B">
            <w:pPr>
              <w:pStyle w:val="Tabele"/>
            </w:pPr>
            <w:r w:rsidRPr="004933F6">
              <w:t>Nr.</w:t>
            </w:r>
          </w:p>
          <w:p w:rsidR="00B1679B" w:rsidRPr="004933F6" w:rsidRDefault="00B1679B" w:rsidP="00B1679B">
            <w:pPr>
              <w:pStyle w:val="Tabele"/>
            </w:pPr>
          </w:p>
        </w:tc>
        <w:tc>
          <w:tcPr>
            <w:tcW w:w="870" w:type="dxa"/>
          </w:tcPr>
          <w:p w:rsidR="00B1679B" w:rsidRPr="004933F6" w:rsidRDefault="00B1679B" w:rsidP="00B1679B">
            <w:pPr>
              <w:pStyle w:val="Tabele"/>
            </w:pPr>
            <w:r w:rsidRPr="004933F6">
              <w:t>Emri</w:t>
            </w:r>
          </w:p>
        </w:tc>
        <w:tc>
          <w:tcPr>
            <w:tcW w:w="1014" w:type="dxa"/>
          </w:tcPr>
          <w:p w:rsidR="00B1679B" w:rsidRPr="004933F6" w:rsidRDefault="00B1679B" w:rsidP="00B1679B">
            <w:pPr>
              <w:pStyle w:val="Tabele"/>
            </w:pPr>
            <w:r w:rsidRPr="004933F6">
              <w:t>Atësia</w:t>
            </w:r>
          </w:p>
        </w:tc>
        <w:tc>
          <w:tcPr>
            <w:tcW w:w="969" w:type="dxa"/>
          </w:tcPr>
          <w:p w:rsidR="00B1679B" w:rsidRPr="004933F6" w:rsidRDefault="00B1679B" w:rsidP="00B1679B">
            <w:pPr>
              <w:pStyle w:val="Tabele"/>
            </w:pPr>
            <w:r w:rsidRPr="004933F6">
              <w:t>Mbiemri</w:t>
            </w:r>
          </w:p>
        </w:tc>
        <w:tc>
          <w:tcPr>
            <w:tcW w:w="836" w:type="dxa"/>
          </w:tcPr>
          <w:p w:rsidR="00B1679B" w:rsidRPr="004933F6" w:rsidRDefault="00B1679B" w:rsidP="00B1679B">
            <w:pPr>
              <w:pStyle w:val="Tabele"/>
            </w:pPr>
            <w:r w:rsidRPr="004933F6">
              <w:t>Nr.pas.</w:t>
            </w:r>
          </w:p>
        </w:tc>
        <w:tc>
          <w:tcPr>
            <w:tcW w:w="775" w:type="dxa"/>
          </w:tcPr>
          <w:p w:rsidR="00B1679B" w:rsidRPr="004933F6" w:rsidRDefault="00B1679B" w:rsidP="00B1679B">
            <w:pPr>
              <w:pStyle w:val="Tabele"/>
            </w:pPr>
            <w:r w:rsidRPr="004933F6">
              <w:t>Sip.</w:t>
            </w:r>
          </w:p>
          <w:p w:rsidR="00B1679B" w:rsidRPr="004933F6" w:rsidRDefault="00B1679B" w:rsidP="00B1679B">
            <w:pPr>
              <w:pStyle w:val="Tabele"/>
            </w:pPr>
            <w:r w:rsidRPr="004933F6">
              <w:t>Shpr.</w:t>
            </w:r>
          </w:p>
          <w:p w:rsidR="00B1679B" w:rsidRPr="004933F6" w:rsidRDefault="00B1679B" w:rsidP="00B1679B">
            <w:pPr>
              <w:pStyle w:val="Tabele"/>
            </w:pPr>
            <w:r w:rsidRPr="004933F6">
              <w:t>m2</w:t>
            </w:r>
          </w:p>
        </w:tc>
        <w:tc>
          <w:tcPr>
            <w:tcW w:w="798" w:type="dxa"/>
          </w:tcPr>
          <w:p w:rsidR="00B1679B" w:rsidRPr="004933F6" w:rsidRDefault="00B1679B" w:rsidP="00B1679B">
            <w:pPr>
              <w:pStyle w:val="Tabele"/>
            </w:pPr>
            <w:r w:rsidRPr="004933F6">
              <w:t>Çmimi në lek/m2</w:t>
            </w:r>
          </w:p>
        </w:tc>
        <w:tc>
          <w:tcPr>
            <w:tcW w:w="914" w:type="dxa"/>
          </w:tcPr>
          <w:p w:rsidR="00B1679B" w:rsidRPr="004933F6" w:rsidRDefault="00B1679B" w:rsidP="00B1679B">
            <w:pPr>
              <w:pStyle w:val="Tabele"/>
            </w:pPr>
            <w:r w:rsidRPr="004933F6">
              <w:t>Vlera në lek</w:t>
            </w:r>
          </w:p>
        </w:tc>
        <w:tc>
          <w:tcPr>
            <w:tcW w:w="1013" w:type="dxa"/>
          </w:tcPr>
          <w:p w:rsidR="00B1679B" w:rsidRPr="004933F6" w:rsidRDefault="00B1679B" w:rsidP="00B1679B">
            <w:pPr>
              <w:pStyle w:val="Tabele"/>
            </w:pPr>
            <w:r w:rsidRPr="004933F6">
              <w:t>Vlera në lek për t’u paguar</w:t>
            </w:r>
          </w:p>
        </w:tc>
        <w:tc>
          <w:tcPr>
            <w:tcW w:w="910" w:type="dxa"/>
          </w:tcPr>
          <w:p w:rsidR="00B1679B" w:rsidRPr="004933F6" w:rsidRDefault="00B1679B" w:rsidP="00B1679B">
            <w:pPr>
              <w:pStyle w:val="Tabele"/>
            </w:pPr>
            <w:r w:rsidRPr="004933F6">
              <w:t>Shënime sqaruese</w:t>
            </w:r>
          </w:p>
        </w:tc>
      </w:tr>
      <w:tr w:rsidR="00B1679B" w:rsidRPr="004933F6">
        <w:tc>
          <w:tcPr>
            <w:tcW w:w="520" w:type="dxa"/>
            <w:tcBorders>
              <w:top w:val="nil"/>
              <w:bottom w:val="nil"/>
            </w:tcBorders>
          </w:tcPr>
          <w:p w:rsidR="00B1679B" w:rsidRPr="004933F6" w:rsidRDefault="00B1679B" w:rsidP="00B1679B">
            <w:pPr>
              <w:pStyle w:val="Tabele"/>
            </w:pPr>
            <w:r w:rsidRPr="004933F6">
              <w:t>1</w:t>
            </w:r>
          </w:p>
        </w:tc>
        <w:tc>
          <w:tcPr>
            <w:tcW w:w="668" w:type="dxa"/>
          </w:tcPr>
          <w:p w:rsidR="00B1679B" w:rsidRPr="004933F6" w:rsidRDefault="00B1679B" w:rsidP="00B1679B">
            <w:pPr>
              <w:pStyle w:val="Tabele"/>
            </w:pPr>
            <w:r w:rsidRPr="004933F6">
              <w:t>1</w:t>
            </w:r>
          </w:p>
        </w:tc>
        <w:tc>
          <w:tcPr>
            <w:tcW w:w="870" w:type="dxa"/>
          </w:tcPr>
          <w:p w:rsidR="00B1679B" w:rsidRPr="004933F6" w:rsidRDefault="00B1679B" w:rsidP="00B1679B">
            <w:pPr>
              <w:pStyle w:val="Tabele"/>
            </w:pPr>
            <w:r w:rsidRPr="004933F6">
              <w:t>Aleks</w:t>
            </w:r>
          </w:p>
        </w:tc>
        <w:tc>
          <w:tcPr>
            <w:tcW w:w="1014" w:type="dxa"/>
          </w:tcPr>
          <w:p w:rsidR="00B1679B" w:rsidRPr="004933F6" w:rsidRDefault="00B1679B" w:rsidP="00B1679B">
            <w:pPr>
              <w:pStyle w:val="Tabele"/>
            </w:pPr>
            <w:r w:rsidRPr="004933F6">
              <w:t>Pavllo</w:t>
            </w:r>
          </w:p>
        </w:tc>
        <w:tc>
          <w:tcPr>
            <w:tcW w:w="969" w:type="dxa"/>
          </w:tcPr>
          <w:p w:rsidR="00B1679B" w:rsidRPr="004933F6" w:rsidRDefault="00B1679B" w:rsidP="00B1679B">
            <w:pPr>
              <w:pStyle w:val="Tabele"/>
            </w:pPr>
            <w:r w:rsidRPr="004933F6">
              <w:t>Dëma</w:t>
            </w:r>
          </w:p>
        </w:tc>
        <w:tc>
          <w:tcPr>
            <w:tcW w:w="836" w:type="dxa"/>
          </w:tcPr>
          <w:p w:rsidR="00B1679B" w:rsidRPr="004933F6" w:rsidRDefault="00B1679B" w:rsidP="00B1679B">
            <w:pPr>
              <w:pStyle w:val="Tabele"/>
            </w:pPr>
            <w:r w:rsidRPr="004933F6">
              <w:t>106/8</w:t>
            </w:r>
          </w:p>
        </w:tc>
        <w:tc>
          <w:tcPr>
            <w:tcW w:w="775" w:type="dxa"/>
          </w:tcPr>
          <w:p w:rsidR="00B1679B" w:rsidRPr="004933F6" w:rsidRDefault="00B1679B" w:rsidP="00B1679B">
            <w:pPr>
              <w:pStyle w:val="Tabele"/>
            </w:pPr>
            <w:r w:rsidRPr="004933F6">
              <w:t>2000</w:t>
            </w:r>
          </w:p>
        </w:tc>
        <w:tc>
          <w:tcPr>
            <w:tcW w:w="798" w:type="dxa"/>
          </w:tcPr>
          <w:p w:rsidR="00B1679B" w:rsidRPr="004933F6" w:rsidRDefault="00B1679B" w:rsidP="00B1679B">
            <w:pPr>
              <w:pStyle w:val="Tabele"/>
            </w:pPr>
            <w:r w:rsidRPr="004933F6">
              <w:t>500</w:t>
            </w:r>
          </w:p>
        </w:tc>
        <w:tc>
          <w:tcPr>
            <w:tcW w:w="914" w:type="dxa"/>
          </w:tcPr>
          <w:p w:rsidR="00B1679B" w:rsidRPr="004933F6" w:rsidRDefault="00B1679B" w:rsidP="00B1679B">
            <w:pPr>
              <w:pStyle w:val="Tabele"/>
            </w:pPr>
            <w:r w:rsidRPr="004933F6">
              <w:t>1000000</w:t>
            </w:r>
          </w:p>
        </w:tc>
        <w:tc>
          <w:tcPr>
            <w:tcW w:w="1013" w:type="dxa"/>
          </w:tcPr>
          <w:p w:rsidR="00B1679B" w:rsidRPr="004933F6" w:rsidRDefault="00B1679B" w:rsidP="00B1679B">
            <w:pPr>
              <w:pStyle w:val="Tabele"/>
            </w:pPr>
            <w:r w:rsidRPr="004933F6">
              <w:t>1000000</w:t>
            </w:r>
          </w:p>
        </w:tc>
        <w:tc>
          <w:tcPr>
            <w:tcW w:w="910" w:type="dxa"/>
          </w:tcPr>
          <w:p w:rsidR="00B1679B" w:rsidRPr="004933F6" w:rsidRDefault="00B1679B" w:rsidP="00B1679B">
            <w:pPr>
              <w:pStyle w:val="Tabele"/>
            </w:pPr>
          </w:p>
        </w:tc>
      </w:tr>
      <w:tr w:rsidR="00B1679B" w:rsidRPr="004933F6">
        <w:tc>
          <w:tcPr>
            <w:tcW w:w="520" w:type="dxa"/>
            <w:tcBorders>
              <w:top w:val="nil"/>
              <w:bottom w:val="nil"/>
            </w:tcBorders>
          </w:tcPr>
          <w:p w:rsidR="00B1679B" w:rsidRPr="004933F6" w:rsidRDefault="00B1679B" w:rsidP="00B1679B">
            <w:pPr>
              <w:pStyle w:val="Tabele"/>
            </w:pPr>
            <w:r w:rsidRPr="004933F6">
              <w:t>3</w:t>
            </w:r>
          </w:p>
        </w:tc>
        <w:tc>
          <w:tcPr>
            <w:tcW w:w="668" w:type="dxa"/>
          </w:tcPr>
          <w:p w:rsidR="00B1679B" w:rsidRPr="004933F6" w:rsidRDefault="00B1679B" w:rsidP="00B1679B">
            <w:pPr>
              <w:pStyle w:val="Tabele"/>
            </w:pPr>
            <w:r w:rsidRPr="004933F6">
              <w:t>2</w:t>
            </w:r>
          </w:p>
        </w:tc>
        <w:tc>
          <w:tcPr>
            <w:tcW w:w="870" w:type="dxa"/>
          </w:tcPr>
          <w:p w:rsidR="00B1679B" w:rsidRPr="004933F6" w:rsidRDefault="00B1679B" w:rsidP="00B1679B">
            <w:pPr>
              <w:pStyle w:val="Tabele"/>
            </w:pPr>
            <w:r w:rsidRPr="004933F6">
              <w:t>Todi</w:t>
            </w:r>
          </w:p>
        </w:tc>
        <w:tc>
          <w:tcPr>
            <w:tcW w:w="1014" w:type="dxa"/>
          </w:tcPr>
          <w:p w:rsidR="00B1679B" w:rsidRPr="004933F6" w:rsidRDefault="00B1679B" w:rsidP="00B1679B">
            <w:pPr>
              <w:pStyle w:val="Tabele"/>
            </w:pPr>
            <w:r w:rsidRPr="004933F6">
              <w:t>Llambro</w:t>
            </w:r>
          </w:p>
        </w:tc>
        <w:tc>
          <w:tcPr>
            <w:tcW w:w="969" w:type="dxa"/>
          </w:tcPr>
          <w:p w:rsidR="00B1679B" w:rsidRPr="004933F6" w:rsidRDefault="00B1679B" w:rsidP="00B1679B">
            <w:pPr>
              <w:pStyle w:val="Tabele"/>
            </w:pPr>
            <w:r w:rsidRPr="004933F6">
              <w:t>Kaçani</w:t>
            </w:r>
          </w:p>
        </w:tc>
        <w:tc>
          <w:tcPr>
            <w:tcW w:w="836" w:type="dxa"/>
          </w:tcPr>
          <w:p w:rsidR="00B1679B" w:rsidRPr="004933F6" w:rsidRDefault="00B1679B" w:rsidP="00B1679B">
            <w:pPr>
              <w:pStyle w:val="Tabele"/>
            </w:pPr>
            <w:r w:rsidRPr="004933F6">
              <w:t>106/9</w:t>
            </w:r>
          </w:p>
        </w:tc>
        <w:tc>
          <w:tcPr>
            <w:tcW w:w="775" w:type="dxa"/>
          </w:tcPr>
          <w:p w:rsidR="00B1679B" w:rsidRPr="004933F6" w:rsidRDefault="00B1679B" w:rsidP="00B1679B">
            <w:pPr>
              <w:pStyle w:val="Tabele"/>
            </w:pPr>
            <w:r w:rsidRPr="004933F6">
              <w:t>1750</w:t>
            </w:r>
          </w:p>
        </w:tc>
        <w:tc>
          <w:tcPr>
            <w:tcW w:w="798" w:type="dxa"/>
          </w:tcPr>
          <w:p w:rsidR="00B1679B" w:rsidRPr="004933F6" w:rsidRDefault="00B1679B" w:rsidP="00B1679B">
            <w:pPr>
              <w:pStyle w:val="Tabele"/>
            </w:pPr>
            <w:r w:rsidRPr="004933F6">
              <w:t>500</w:t>
            </w:r>
          </w:p>
        </w:tc>
        <w:tc>
          <w:tcPr>
            <w:tcW w:w="914" w:type="dxa"/>
          </w:tcPr>
          <w:p w:rsidR="00B1679B" w:rsidRPr="004933F6" w:rsidRDefault="00B1679B" w:rsidP="00B1679B">
            <w:pPr>
              <w:pStyle w:val="Tabele"/>
            </w:pPr>
            <w:r w:rsidRPr="004933F6">
              <w:t>875000</w:t>
            </w:r>
          </w:p>
        </w:tc>
        <w:tc>
          <w:tcPr>
            <w:tcW w:w="1013" w:type="dxa"/>
          </w:tcPr>
          <w:p w:rsidR="00B1679B" w:rsidRPr="004933F6" w:rsidRDefault="00B1679B" w:rsidP="00B1679B">
            <w:pPr>
              <w:pStyle w:val="Tabele"/>
            </w:pPr>
            <w:r w:rsidRPr="004933F6">
              <w:t>875000</w:t>
            </w:r>
          </w:p>
        </w:tc>
        <w:tc>
          <w:tcPr>
            <w:tcW w:w="910" w:type="dxa"/>
          </w:tcPr>
          <w:p w:rsidR="00B1679B" w:rsidRPr="004933F6" w:rsidRDefault="00B1679B" w:rsidP="00B1679B">
            <w:pPr>
              <w:pStyle w:val="Tabele"/>
            </w:pPr>
          </w:p>
        </w:tc>
      </w:tr>
      <w:tr w:rsidR="00B1679B" w:rsidRPr="004933F6">
        <w:tc>
          <w:tcPr>
            <w:tcW w:w="520" w:type="dxa"/>
            <w:tcBorders>
              <w:top w:val="nil"/>
              <w:bottom w:val="nil"/>
            </w:tcBorders>
          </w:tcPr>
          <w:p w:rsidR="00B1679B" w:rsidRPr="004933F6" w:rsidRDefault="00B1679B" w:rsidP="00B1679B">
            <w:pPr>
              <w:pStyle w:val="Tabele"/>
            </w:pPr>
            <w:r w:rsidRPr="004933F6">
              <w:t>1</w:t>
            </w:r>
          </w:p>
        </w:tc>
        <w:tc>
          <w:tcPr>
            <w:tcW w:w="668" w:type="dxa"/>
          </w:tcPr>
          <w:p w:rsidR="00B1679B" w:rsidRPr="004933F6" w:rsidRDefault="00B1679B" w:rsidP="00B1679B">
            <w:pPr>
              <w:pStyle w:val="Tabele"/>
            </w:pPr>
            <w:r w:rsidRPr="004933F6">
              <w:t>3</w:t>
            </w:r>
          </w:p>
        </w:tc>
        <w:tc>
          <w:tcPr>
            <w:tcW w:w="870" w:type="dxa"/>
          </w:tcPr>
          <w:p w:rsidR="00B1679B" w:rsidRPr="004933F6" w:rsidRDefault="00B1679B" w:rsidP="00B1679B">
            <w:pPr>
              <w:pStyle w:val="Tabele"/>
            </w:pPr>
            <w:r w:rsidRPr="004933F6">
              <w:t>Vasil</w:t>
            </w:r>
          </w:p>
        </w:tc>
        <w:tc>
          <w:tcPr>
            <w:tcW w:w="1014" w:type="dxa"/>
          </w:tcPr>
          <w:p w:rsidR="00B1679B" w:rsidRPr="004933F6" w:rsidRDefault="00B1679B" w:rsidP="00B1679B">
            <w:pPr>
              <w:pStyle w:val="Tabele"/>
            </w:pPr>
            <w:r w:rsidRPr="004933F6">
              <w:t>Nasho</w:t>
            </w:r>
          </w:p>
        </w:tc>
        <w:tc>
          <w:tcPr>
            <w:tcW w:w="969" w:type="dxa"/>
          </w:tcPr>
          <w:p w:rsidR="00B1679B" w:rsidRPr="004933F6" w:rsidRDefault="00B1679B" w:rsidP="00B1679B">
            <w:pPr>
              <w:pStyle w:val="Tabele"/>
            </w:pPr>
            <w:r w:rsidRPr="004933F6">
              <w:t>Tita</w:t>
            </w:r>
          </w:p>
        </w:tc>
        <w:tc>
          <w:tcPr>
            <w:tcW w:w="836" w:type="dxa"/>
          </w:tcPr>
          <w:p w:rsidR="00B1679B" w:rsidRPr="004933F6" w:rsidRDefault="00B1679B" w:rsidP="00B1679B">
            <w:pPr>
              <w:pStyle w:val="Tabele"/>
            </w:pPr>
            <w:r w:rsidRPr="004933F6">
              <w:t>106/10</w:t>
            </w:r>
          </w:p>
        </w:tc>
        <w:tc>
          <w:tcPr>
            <w:tcW w:w="775" w:type="dxa"/>
          </w:tcPr>
          <w:p w:rsidR="00B1679B" w:rsidRPr="004933F6" w:rsidRDefault="00B1679B" w:rsidP="00B1679B">
            <w:pPr>
              <w:pStyle w:val="Tabele"/>
            </w:pPr>
            <w:r w:rsidRPr="004933F6">
              <w:t>750</w:t>
            </w:r>
          </w:p>
        </w:tc>
        <w:tc>
          <w:tcPr>
            <w:tcW w:w="798" w:type="dxa"/>
          </w:tcPr>
          <w:p w:rsidR="00B1679B" w:rsidRPr="004933F6" w:rsidRDefault="00B1679B" w:rsidP="00B1679B">
            <w:pPr>
              <w:pStyle w:val="Tabele"/>
            </w:pPr>
            <w:r w:rsidRPr="004933F6">
              <w:t>500</w:t>
            </w:r>
          </w:p>
        </w:tc>
        <w:tc>
          <w:tcPr>
            <w:tcW w:w="914" w:type="dxa"/>
          </w:tcPr>
          <w:p w:rsidR="00B1679B" w:rsidRPr="004933F6" w:rsidRDefault="00B1679B" w:rsidP="00B1679B">
            <w:pPr>
              <w:pStyle w:val="Tabele"/>
            </w:pPr>
            <w:r w:rsidRPr="004933F6">
              <w:t>375000</w:t>
            </w:r>
          </w:p>
        </w:tc>
        <w:tc>
          <w:tcPr>
            <w:tcW w:w="1013" w:type="dxa"/>
          </w:tcPr>
          <w:p w:rsidR="00B1679B" w:rsidRPr="004933F6" w:rsidRDefault="00B1679B" w:rsidP="00B1679B">
            <w:pPr>
              <w:pStyle w:val="Tabele"/>
            </w:pPr>
            <w:r w:rsidRPr="004933F6">
              <w:t>375000</w:t>
            </w:r>
          </w:p>
        </w:tc>
        <w:tc>
          <w:tcPr>
            <w:tcW w:w="910" w:type="dxa"/>
          </w:tcPr>
          <w:p w:rsidR="00B1679B" w:rsidRPr="004933F6" w:rsidRDefault="00B1679B" w:rsidP="00B1679B">
            <w:pPr>
              <w:pStyle w:val="Tabele"/>
            </w:pPr>
          </w:p>
        </w:tc>
      </w:tr>
      <w:tr w:rsidR="00B1679B" w:rsidRPr="004933F6">
        <w:tc>
          <w:tcPr>
            <w:tcW w:w="520" w:type="dxa"/>
            <w:tcBorders>
              <w:top w:val="nil"/>
              <w:bottom w:val="nil"/>
            </w:tcBorders>
          </w:tcPr>
          <w:p w:rsidR="00B1679B" w:rsidRPr="004933F6" w:rsidRDefault="00B1679B" w:rsidP="00B1679B">
            <w:pPr>
              <w:pStyle w:val="Tabele"/>
            </w:pPr>
            <w:r w:rsidRPr="004933F6">
              <w:t>6</w:t>
            </w:r>
          </w:p>
        </w:tc>
        <w:tc>
          <w:tcPr>
            <w:tcW w:w="668" w:type="dxa"/>
          </w:tcPr>
          <w:p w:rsidR="00B1679B" w:rsidRPr="004933F6" w:rsidRDefault="00B1679B" w:rsidP="00B1679B">
            <w:pPr>
              <w:pStyle w:val="Tabele"/>
            </w:pPr>
            <w:r w:rsidRPr="004933F6">
              <w:t>4</w:t>
            </w:r>
          </w:p>
        </w:tc>
        <w:tc>
          <w:tcPr>
            <w:tcW w:w="870" w:type="dxa"/>
          </w:tcPr>
          <w:p w:rsidR="00B1679B" w:rsidRPr="004933F6" w:rsidRDefault="00B1679B" w:rsidP="00B1679B">
            <w:pPr>
              <w:pStyle w:val="Tabele"/>
            </w:pPr>
            <w:r w:rsidRPr="004933F6">
              <w:t>Novruz</w:t>
            </w:r>
          </w:p>
        </w:tc>
        <w:tc>
          <w:tcPr>
            <w:tcW w:w="1014" w:type="dxa"/>
          </w:tcPr>
          <w:p w:rsidR="00B1679B" w:rsidRPr="004933F6" w:rsidRDefault="00B1679B" w:rsidP="00B1679B">
            <w:pPr>
              <w:pStyle w:val="Tabele"/>
            </w:pPr>
            <w:r w:rsidRPr="004933F6">
              <w:t>Sabri</w:t>
            </w:r>
          </w:p>
        </w:tc>
        <w:tc>
          <w:tcPr>
            <w:tcW w:w="969" w:type="dxa"/>
          </w:tcPr>
          <w:p w:rsidR="00B1679B" w:rsidRPr="004933F6" w:rsidRDefault="00B1679B" w:rsidP="00B1679B">
            <w:pPr>
              <w:pStyle w:val="Tabele"/>
            </w:pPr>
            <w:r w:rsidRPr="004933F6">
              <w:t>Tahiri</w:t>
            </w:r>
          </w:p>
        </w:tc>
        <w:tc>
          <w:tcPr>
            <w:tcW w:w="836" w:type="dxa"/>
          </w:tcPr>
          <w:p w:rsidR="00B1679B" w:rsidRPr="004933F6" w:rsidRDefault="00B1679B" w:rsidP="00B1679B">
            <w:pPr>
              <w:pStyle w:val="Tabele"/>
            </w:pPr>
            <w:r w:rsidRPr="004933F6">
              <w:t>106/11</w:t>
            </w:r>
          </w:p>
        </w:tc>
        <w:tc>
          <w:tcPr>
            <w:tcW w:w="775" w:type="dxa"/>
          </w:tcPr>
          <w:p w:rsidR="00B1679B" w:rsidRPr="004933F6" w:rsidRDefault="00B1679B" w:rsidP="00B1679B">
            <w:pPr>
              <w:pStyle w:val="Tabele"/>
            </w:pPr>
            <w:r w:rsidRPr="004933F6">
              <w:t>7000</w:t>
            </w:r>
          </w:p>
        </w:tc>
        <w:tc>
          <w:tcPr>
            <w:tcW w:w="798" w:type="dxa"/>
          </w:tcPr>
          <w:p w:rsidR="00B1679B" w:rsidRPr="004933F6" w:rsidRDefault="00B1679B" w:rsidP="00B1679B">
            <w:pPr>
              <w:pStyle w:val="Tabele"/>
            </w:pPr>
            <w:r w:rsidRPr="004933F6">
              <w:t>500</w:t>
            </w:r>
          </w:p>
        </w:tc>
        <w:tc>
          <w:tcPr>
            <w:tcW w:w="914" w:type="dxa"/>
          </w:tcPr>
          <w:p w:rsidR="00B1679B" w:rsidRPr="004933F6" w:rsidRDefault="00B1679B" w:rsidP="00B1679B">
            <w:pPr>
              <w:pStyle w:val="Tabele"/>
            </w:pPr>
            <w:r w:rsidRPr="004933F6">
              <w:t>3500000</w:t>
            </w:r>
          </w:p>
        </w:tc>
        <w:tc>
          <w:tcPr>
            <w:tcW w:w="1013" w:type="dxa"/>
          </w:tcPr>
          <w:p w:rsidR="00B1679B" w:rsidRPr="004933F6" w:rsidRDefault="00B1679B" w:rsidP="00B1679B">
            <w:pPr>
              <w:pStyle w:val="Tabele"/>
            </w:pPr>
            <w:r w:rsidRPr="004933F6">
              <w:t>3500000</w:t>
            </w:r>
          </w:p>
        </w:tc>
        <w:tc>
          <w:tcPr>
            <w:tcW w:w="910" w:type="dxa"/>
          </w:tcPr>
          <w:p w:rsidR="00B1679B" w:rsidRPr="004933F6" w:rsidRDefault="00B1679B" w:rsidP="00B1679B">
            <w:pPr>
              <w:pStyle w:val="Tabele"/>
            </w:pPr>
          </w:p>
        </w:tc>
      </w:tr>
      <w:tr w:rsidR="00B1679B" w:rsidRPr="004933F6">
        <w:tc>
          <w:tcPr>
            <w:tcW w:w="520" w:type="dxa"/>
            <w:tcBorders>
              <w:top w:val="nil"/>
              <w:bottom w:val="nil"/>
            </w:tcBorders>
          </w:tcPr>
          <w:p w:rsidR="00B1679B" w:rsidRPr="004933F6" w:rsidRDefault="00B1679B" w:rsidP="00B1679B">
            <w:pPr>
              <w:pStyle w:val="Tabele"/>
            </w:pPr>
            <w:r w:rsidRPr="004933F6">
              <w:t>B</w:t>
            </w:r>
          </w:p>
        </w:tc>
        <w:tc>
          <w:tcPr>
            <w:tcW w:w="668" w:type="dxa"/>
          </w:tcPr>
          <w:p w:rsidR="00B1679B" w:rsidRPr="004933F6" w:rsidRDefault="00B1679B" w:rsidP="00B1679B">
            <w:pPr>
              <w:pStyle w:val="Tabele"/>
            </w:pPr>
          </w:p>
        </w:tc>
        <w:tc>
          <w:tcPr>
            <w:tcW w:w="870" w:type="dxa"/>
          </w:tcPr>
          <w:p w:rsidR="00B1679B" w:rsidRPr="004933F6" w:rsidRDefault="00B1679B" w:rsidP="00B1679B">
            <w:pPr>
              <w:pStyle w:val="Tabele"/>
            </w:pPr>
            <w:r w:rsidRPr="004933F6">
              <w:t>Novruz</w:t>
            </w:r>
          </w:p>
        </w:tc>
        <w:tc>
          <w:tcPr>
            <w:tcW w:w="1014" w:type="dxa"/>
          </w:tcPr>
          <w:p w:rsidR="00B1679B" w:rsidRPr="004933F6" w:rsidRDefault="00B1679B" w:rsidP="00B1679B">
            <w:pPr>
              <w:pStyle w:val="Tabele"/>
            </w:pPr>
            <w:r w:rsidRPr="004933F6">
              <w:t>Sabri</w:t>
            </w:r>
          </w:p>
        </w:tc>
        <w:tc>
          <w:tcPr>
            <w:tcW w:w="969" w:type="dxa"/>
          </w:tcPr>
          <w:p w:rsidR="00B1679B" w:rsidRPr="004933F6" w:rsidRDefault="00B1679B" w:rsidP="00B1679B">
            <w:pPr>
              <w:pStyle w:val="Tabele"/>
            </w:pPr>
            <w:r w:rsidRPr="004933F6">
              <w:t>Tahiri</w:t>
            </w:r>
          </w:p>
        </w:tc>
        <w:tc>
          <w:tcPr>
            <w:tcW w:w="836" w:type="dxa"/>
          </w:tcPr>
          <w:p w:rsidR="00B1679B" w:rsidRPr="004933F6" w:rsidRDefault="00B1679B" w:rsidP="00B1679B">
            <w:pPr>
              <w:pStyle w:val="Tabele"/>
            </w:pPr>
            <w:r w:rsidRPr="004933F6">
              <w:t>113/11</w:t>
            </w:r>
          </w:p>
        </w:tc>
        <w:tc>
          <w:tcPr>
            <w:tcW w:w="775" w:type="dxa"/>
          </w:tcPr>
          <w:p w:rsidR="00B1679B" w:rsidRPr="004933F6" w:rsidRDefault="00B1679B" w:rsidP="00B1679B">
            <w:pPr>
              <w:pStyle w:val="Tabele"/>
            </w:pPr>
            <w:r w:rsidRPr="004933F6">
              <w:t>4750</w:t>
            </w:r>
          </w:p>
        </w:tc>
        <w:tc>
          <w:tcPr>
            <w:tcW w:w="798" w:type="dxa"/>
          </w:tcPr>
          <w:p w:rsidR="00B1679B" w:rsidRPr="004933F6" w:rsidRDefault="00B1679B" w:rsidP="00B1679B">
            <w:pPr>
              <w:pStyle w:val="Tabele"/>
            </w:pPr>
            <w:r w:rsidRPr="004933F6">
              <w:t>500</w:t>
            </w:r>
          </w:p>
        </w:tc>
        <w:tc>
          <w:tcPr>
            <w:tcW w:w="914" w:type="dxa"/>
          </w:tcPr>
          <w:p w:rsidR="00B1679B" w:rsidRPr="004933F6" w:rsidRDefault="00B1679B" w:rsidP="00B1679B">
            <w:pPr>
              <w:pStyle w:val="Tabele"/>
            </w:pPr>
            <w:r w:rsidRPr="004933F6">
              <w:t>2375000</w:t>
            </w:r>
          </w:p>
        </w:tc>
        <w:tc>
          <w:tcPr>
            <w:tcW w:w="1013" w:type="dxa"/>
          </w:tcPr>
          <w:p w:rsidR="00B1679B" w:rsidRPr="004933F6" w:rsidRDefault="00B1679B" w:rsidP="00B1679B">
            <w:pPr>
              <w:pStyle w:val="Tabele"/>
            </w:pPr>
            <w:r w:rsidRPr="004933F6">
              <w:t>2375000</w:t>
            </w:r>
          </w:p>
        </w:tc>
        <w:tc>
          <w:tcPr>
            <w:tcW w:w="910" w:type="dxa"/>
          </w:tcPr>
          <w:p w:rsidR="00B1679B" w:rsidRPr="004933F6" w:rsidRDefault="00B1679B" w:rsidP="00B1679B">
            <w:pPr>
              <w:pStyle w:val="Tabele"/>
            </w:pPr>
          </w:p>
        </w:tc>
      </w:tr>
      <w:tr w:rsidR="00B1679B" w:rsidRPr="004933F6">
        <w:tc>
          <w:tcPr>
            <w:tcW w:w="520" w:type="dxa"/>
            <w:tcBorders>
              <w:top w:val="nil"/>
              <w:bottom w:val="nil"/>
            </w:tcBorders>
          </w:tcPr>
          <w:p w:rsidR="00B1679B" w:rsidRPr="004933F6" w:rsidRDefault="00B1679B" w:rsidP="00B1679B">
            <w:pPr>
              <w:pStyle w:val="Tabele"/>
            </w:pPr>
            <w:r w:rsidRPr="004933F6">
              <w:t>U</w:t>
            </w:r>
          </w:p>
        </w:tc>
        <w:tc>
          <w:tcPr>
            <w:tcW w:w="668" w:type="dxa"/>
          </w:tcPr>
          <w:p w:rsidR="00B1679B" w:rsidRPr="004933F6" w:rsidRDefault="00B1679B" w:rsidP="00B1679B">
            <w:pPr>
              <w:pStyle w:val="Tabele"/>
            </w:pPr>
            <w:r w:rsidRPr="004933F6">
              <w:t>5</w:t>
            </w:r>
          </w:p>
        </w:tc>
        <w:tc>
          <w:tcPr>
            <w:tcW w:w="870" w:type="dxa"/>
          </w:tcPr>
          <w:p w:rsidR="00B1679B" w:rsidRPr="004933F6" w:rsidRDefault="00B1679B" w:rsidP="00B1679B">
            <w:pPr>
              <w:pStyle w:val="Tabele"/>
            </w:pPr>
            <w:r w:rsidRPr="004933F6">
              <w:t>Elez</w:t>
            </w:r>
          </w:p>
        </w:tc>
        <w:tc>
          <w:tcPr>
            <w:tcW w:w="1014" w:type="dxa"/>
          </w:tcPr>
          <w:p w:rsidR="00B1679B" w:rsidRPr="004933F6" w:rsidRDefault="00B1679B" w:rsidP="00B1679B">
            <w:pPr>
              <w:pStyle w:val="Tabele"/>
            </w:pPr>
            <w:r w:rsidRPr="004933F6">
              <w:t>Sabri</w:t>
            </w:r>
          </w:p>
        </w:tc>
        <w:tc>
          <w:tcPr>
            <w:tcW w:w="969" w:type="dxa"/>
          </w:tcPr>
          <w:p w:rsidR="00B1679B" w:rsidRPr="004933F6" w:rsidRDefault="00B1679B" w:rsidP="00B1679B">
            <w:pPr>
              <w:pStyle w:val="Tabele"/>
            </w:pPr>
            <w:r w:rsidRPr="004933F6">
              <w:t>Tahiri</w:t>
            </w:r>
          </w:p>
        </w:tc>
        <w:tc>
          <w:tcPr>
            <w:tcW w:w="836" w:type="dxa"/>
          </w:tcPr>
          <w:p w:rsidR="00B1679B" w:rsidRPr="004933F6" w:rsidRDefault="00B1679B" w:rsidP="00B1679B">
            <w:pPr>
              <w:pStyle w:val="Tabele"/>
            </w:pPr>
            <w:r w:rsidRPr="004933F6">
              <w:t>113/9</w:t>
            </w:r>
          </w:p>
        </w:tc>
        <w:tc>
          <w:tcPr>
            <w:tcW w:w="775" w:type="dxa"/>
          </w:tcPr>
          <w:p w:rsidR="00B1679B" w:rsidRPr="004933F6" w:rsidRDefault="00B1679B" w:rsidP="00B1679B">
            <w:pPr>
              <w:pStyle w:val="Tabele"/>
            </w:pPr>
            <w:r w:rsidRPr="004933F6">
              <w:t>3680</w:t>
            </w:r>
          </w:p>
        </w:tc>
        <w:tc>
          <w:tcPr>
            <w:tcW w:w="798" w:type="dxa"/>
          </w:tcPr>
          <w:p w:rsidR="00B1679B" w:rsidRPr="004933F6" w:rsidRDefault="00B1679B" w:rsidP="00B1679B">
            <w:pPr>
              <w:pStyle w:val="Tabele"/>
            </w:pPr>
            <w:r w:rsidRPr="004933F6">
              <w:t>500</w:t>
            </w:r>
          </w:p>
        </w:tc>
        <w:tc>
          <w:tcPr>
            <w:tcW w:w="914" w:type="dxa"/>
          </w:tcPr>
          <w:p w:rsidR="00B1679B" w:rsidRPr="004933F6" w:rsidRDefault="00B1679B" w:rsidP="00B1679B">
            <w:pPr>
              <w:pStyle w:val="Tabele"/>
            </w:pPr>
            <w:r w:rsidRPr="004933F6">
              <w:t>1840000</w:t>
            </w:r>
          </w:p>
        </w:tc>
        <w:tc>
          <w:tcPr>
            <w:tcW w:w="1013" w:type="dxa"/>
          </w:tcPr>
          <w:p w:rsidR="00B1679B" w:rsidRPr="004933F6" w:rsidRDefault="00B1679B" w:rsidP="00B1679B">
            <w:pPr>
              <w:pStyle w:val="Tabele"/>
            </w:pPr>
            <w:r w:rsidRPr="004933F6">
              <w:t>1840000</w:t>
            </w:r>
          </w:p>
        </w:tc>
        <w:tc>
          <w:tcPr>
            <w:tcW w:w="910" w:type="dxa"/>
          </w:tcPr>
          <w:p w:rsidR="00B1679B" w:rsidRPr="004933F6" w:rsidRDefault="00B1679B" w:rsidP="00B1679B">
            <w:pPr>
              <w:pStyle w:val="Tabele"/>
            </w:pPr>
          </w:p>
        </w:tc>
      </w:tr>
      <w:tr w:rsidR="00B1679B" w:rsidRPr="004933F6">
        <w:tc>
          <w:tcPr>
            <w:tcW w:w="520" w:type="dxa"/>
            <w:tcBorders>
              <w:top w:val="nil"/>
              <w:bottom w:val="nil"/>
            </w:tcBorders>
          </w:tcPr>
          <w:p w:rsidR="00B1679B" w:rsidRPr="004933F6" w:rsidRDefault="00B1679B" w:rsidP="00B1679B">
            <w:pPr>
              <w:pStyle w:val="Tabele"/>
            </w:pPr>
            <w:r w:rsidRPr="004933F6">
              <w:t>N</w:t>
            </w:r>
          </w:p>
        </w:tc>
        <w:tc>
          <w:tcPr>
            <w:tcW w:w="668" w:type="dxa"/>
          </w:tcPr>
          <w:p w:rsidR="00B1679B" w:rsidRPr="004933F6" w:rsidRDefault="00B1679B" w:rsidP="00B1679B">
            <w:pPr>
              <w:pStyle w:val="Tabele"/>
            </w:pPr>
            <w:r w:rsidRPr="004933F6">
              <w:t>6</w:t>
            </w:r>
          </w:p>
        </w:tc>
        <w:tc>
          <w:tcPr>
            <w:tcW w:w="870" w:type="dxa"/>
          </w:tcPr>
          <w:p w:rsidR="00B1679B" w:rsidRPr="004933F6" w:rsidRDefault="00B1679B" w:rsidP="00B1679B">
            <w:pPr>
              <w:pStyle w:val="Tabele"/>
            </w:pPr>
            <w:r w:rsidRPr="004933F6">
              <w:t>Abedin</w:t>
            </w:r>
          </w:p>
        </w:tc>
        <w:tc>
          <w:tcPr>
            <w:tcW w:w="1014" w:type="dxa"/>
          </w:tcPr>
          <w:p w:rsidR="00B1679B" w:rsidRPr="004933F6" w:rsidRDefault="00B1679B" w:rsidP="00B1679B">
            <w:pPr>
              <w:pStyle w:val="Tabele"/>
            </w:pPr>
            <w:r w:rsidRPr="004933F6">
              <w:t>Sabri</w:t>
            </w:r>
          </w:p>
        </w:tc>
        <w:tc>
          <w:tcPr>
            <w:tcW w:w="969" w:type="dxa"/>
          </w:tcPr>
          <w:p w:rsidR="00B1679B" w:rsidRPr="004933F6" w:rsidRDefault="00B1679B" w:rsidP="00B1679B">
            <w:pPr>
              <w:pStyle w:val="Tabele"/>
            </w:pPr>
            <w:r w:rsidRPr="004933F6">
              <w:t>Tahiri</w:t>
            </w:r>
          </w:p>
        </w:tc>
        <w:tc>
          <w:tcPr>
            <w:tcW w:w="836" w:type="dxa"/>
          </w:tcPr>
          <w:p w:rsidR="00B1679B" w:rsidRPr="004933F6" w:rsidRDefault="00B1679B" w:rsidP="00B1679B">
            <w:pPr>
              <w:pStyle w:val="Tabele"/>
            </w:pPr>
            <w:r w:rsidRPr="004933F6">
              <w:t>113/10</w:t>
            </w:r>
          </w:p>
        </w:tc>
        <w:tc>
          <w:tcPr>
            <w:tcW w:w="775" w:type="dxa"/>
          </w:tcPr>
          <w:p w:rsidR="00B1679B" w:rsidRPr="004933F6" w:rsidRDefault="00B1679B" w:rsidP="00B1679B">
            <w:pPr>
              <w:pStyle w:val="Tabele"/>
            </w:pPr>
            <w:r w:rsidRPr="004933F6">
              <w:t>6200</w:t>
            </w:r>
          </w:p>
        </w:tc>
        <w:tc>
          <w:tcPr>
            <w:tcW w:w="798" w:type="dxa"/>
          </w:tcPr>
          <w:p w:rsidR="00B1679B" w:rsidRPr="004933F6" w:rsidRDefault="00B1679B" w:rsidP="00B1679B">
            <w:pPr>
              <w:pStyle w:val="Tabele"/>
            </w:pPr>
            <w:r w:rsidRPr="004933F6">
              <w:t>500</w:t>
            </w:r>
          </w:p>
        </w:tc>
        <w:tc>
          <w:tcPr>
            <w:tcW w:w="914" w:type="dxa"/>
          </w:tcPr>
          <w:p w:rsidR="00B1679B" w:rsidRPr="004933F6" w:rsidRDefault="00B1679B" w:rsidP="00B1679B">
            <w:pPr>
              <w:pStyle w:val="Tabele"/>
            </w:pPr>
            <w:r w:rsidRPr="004933F6">
              <w:t>3100000</w:t>
            </w:r>
          </w:p>
        </w:tc>
        <w:tc>
          <w:tcPr>
            <w:tcW w:w="1013" w:type="dxa"/>
          </w:tcPr>
          <w:p w:rsidR="00B1679B" w:rsidRPr="004933F6" w:rsidRDefault="00B1679B" w:rsidP="00B1679B">
            <w:pPr>
              <w:pStyle w:val="Tabele"/>
            </w:pPr>
            <w:r w:rsidRPr="004933F6">
              <w:t>3100000</w:t>
            </w:r>
          </w:p>
        </w:tc>
        <w:tc>
          <w:tcPr>
            <w:tcW w:w="910" w:type="dxa"/>
          </w:tcPr>
          <w:p w:rsidR="00B1679B" w:rsidRPr="004933F6" w:rsidRDefault="00B1679B" w:rsidP="00B1679B">
            <w:pPr>
              <w:pStyle w:val="Tabele"/>
            </w:pPr>
          </w:p>
        </w:tc>
      </w:tr>
      <w:tr w:rsidR="00B1679B" w:rsidRPr="004933F6">
        <w:tc>
          <w:tcPr>
            <w:tcW w:w="520" w:type="dxa"/>
            <w:tcBorders>
              <w:top w:val="nil"/>
              <w:bottom w:val="nil"/>
            </w:tcBorders>
          </w:tcPr>
          <w:p w:rsidR="00B1679B" w:rsidRPr="004933F6" w:rsidRDefault="00B1679B" w:rsidP="00B1679B">
            <w:pPr>
              <w:pStyle w:val="Tabele"/>
            </w:pPr>
            <w:r w:rsidRPr="004933F6">
              <w:t>A</w:t>
            </w:r>
          </w:p>
        </w:tc>
        <w:tc>
          <w:tcPr>
            <w:tcW w:w="668" w:type="dxa"/>
          </w:tcPr>
          <w:p w:rsidR="00B1679B" w:rsidRPr="004933F6" w:rsidRDefault="00B1679B" w:rsidP="00B1679B">
            <w:pPr>
              <w:pStyle w:val="Tabele"/>
            </w:pPr>
          </w:p>
        </w:tc>
        <w:tc>
          <w:tcPr>
            <w:tcW w:w="870" w:type="dxa"/>
          </w:tcPr>
          <w:p w:rsidR="00B1679B" w:rsidRPr="004933F6" w:rsidRDefault="00B1679B" w:rsidP="00B1679B">
            <w:pPr>
              <w:pStyle w:val="Tabele"/>
            </w:pPr>
            <w:r w:rsidRPr="004933F6">
              <w:t>Abedin</w:t>
            </w:r>
          </w:p>
        </w:tc>
        <w:tc>
          <w:tcPr>
            <w:tcW w:w="1014" w:type="dxa"/>
          </w:tcPr>
          <w:p w:rsidR="00B1679B" w:rsidRPr="004933F6" w:rsidRDefault="00B1679B" w:rsidP="00B1679B">
            <w:pPr>
              <w:pStyle w:val="Tabele"/>
            </w:pPr>
            <w:r w:rsidRPr="004933F6">
              <w:t>Sabri</w:t>
            </w:r>
          </w:p>
        </w:tc>
        <w:tc>
          <w:tcPr>
            <w:tcW w:w="969" w:type="dxa"/>
          </w:tcPr>
          <w:p w:rsidR="00B1679B" w:rsidRPr="004933F6" w:rsidRDefault="00B1679B" w:rsidP="00B1679B">
            <w:pPr>
              <w:pStyle w:val="Tabele"/>
            </w:pPr>
            <w:r w:rsidRPr="004933F6">
              <w:t>Tahiri</w:t>
            </w:r>
          </w:p>
        </w:tc>
        <w:tc>
          <w:tcPr>
            <w:tcW w:w="836" w:type="dxa"/>
          </w:tcPr>
          <w:p w:rsidR="00B1679B" w:rsidRPr="004933F6" w:rsidRDefault="00B1679B" w:rsidP="00B1679B">
            <w:pPr>
              <w:pStyle w:val="Tabele"/>
            </w:pPr>
            <w:r w:rsidRPr="004933F6">
              <w:t>113/12</w:t>
            </w:r>
          </w:p>
        </w:tc>
        <w:tc>
          <w:tcPr>
            <w:tcW w:w="775" w:type="dxa"/>
          </w:tcPr>
          <w:p w:rsidR="00B1679B" w:rsidRPr="004933F6" w:rsidRDefault="00B1679B" w:rsidP="00B1679B">
            <w:pPr>
              <w:pStyle w:val="Tabele"/>
            </w:pPr>
            <w:r w:rsidRPr="004933F6">
              <w:t>6450</w:t>
            </w:r>
          </w:p>
        </w:tc>
        <w:tc>
          <w:tcPr>
            <w:tcW w:w="798" w:type="dxa"/>
          </w:tcPr>
          <w:p w:rsidR="00B1679B" w:rsidRPr="004933F6" w:rsidRDefault="00B1679B" w:rsidP="00B1679B">
            <w:pPr>
              <w:pStyle w:val="Tabele"/>
            </w:pPr>
            <w:r w:rsidRPr="004933F6">
              <w:t>500</w:t>
            </w:r>
          </w:p>
        </w:tc>
        <w:tc>
          <w:tcPr>
            <w:tcW w:w="914" w:type="dxa"/>
          </w:tcPr>
          <w:p w:rsidR="00B1679B" w:rsidRPr="004933F6" w:rsidRDefault="00B1679B" w:rsidP="00B1679B">
            <w:pPr>
              <w:pStyle w:val="Tabele"/>
            </w:pPr>
            <w:r w:rsidRPr="004933F6">
              <w:t>3225000</w:t>
            </w:r>
          </w:p>
        </w:tc>
        <w:tc>
          <w:tcPr>
            <w:tcW w:w="1013" w:type="dxa"/>
          </w:tcPr>
          <w:p w:rsidR="00B1679B" w:rsidRPr="004933F6" w:rsidRDefault="00B1679B" w:rsidP="00B1679B">
            <w:pPr>
              <w:pStyle w:val="Tabele"/>
            </w:pPr>
            <w:r w:rsidRPr="004933F6">
              <w:t>3225000</w:t>
            </w:r>
          </w:p>
        </w:tc>
        <w:tc>
          <w:tcPr>
            <w:tcW w:w="910" w:type="dxa"/>
          </w:tcPr>
          <w:p w:rsidR="00B1679B" w:rsidRPr="004933F6" w:rsidRDefault="00B1679B" w:rsidP="00B1679B">
            <w:pPr>
              <w:pStyle w:val="Tabele"/>
            </w:pPr>
          </w:p>
        </w:tc>
      </w:tr>
      <w:tr w:rsidR="00B1679B" w:rsidRPr="004933F6">
        <w:tc>
          <w:tcPr>
            <w:tcW w:w="520" w:type="dxa"/>
            <w:tcBorders>
              <w:top w:val="nil"/>
              <w:bottom w:val="nil"/>
            </w:tcBorders>
          </w:tcPr>
          <w:p w:rsidR="00B1679B" w:rsidRPr="004933F6" w:rsidRDefault="00B1679B" w:rsidP="00B1679B">
            <w:pPr>
              <w:pStyle w:val="Tabele"/>
            </w:pPr>
            <w:r w:rsidRPr="004933F6">
              <w:t>V</w:t>
            </w:r>
          </w:p>
        </w:tc>
        <w:tc>
          <w:tcPr>
            <w:tcW w:w="668" w:type="dxa"/>
          </w:tcPr>
          <w:p w:rsidR="00B1679B" w:rsidRPr="004933F6" w:rsidRDefault="00B1679B" w:rsidP="00B1679B">
            <w:pPr>
              <w:pStyle w:val="Tabele"/>
            </w:pPr>
            <w:r w:rsidRPr="004933F6">
              <w:t>7</w:t>
            </w:r>
          </w:p>
        </w:tc>
        <w:tc>
          <w:tcPr>
            <w:tcW w:w="870" w:type="dxa"/>
          </w:tcPr>
          <w:p w:rsidR="00B1679B" w:rsidRPr="004933F6" w:rsidRDefault="00B1679B" w:rsidP="00B1679B">
            <w:pPr>
              <w:pStyle w:val="Tabele"/>
            </w:pPr>
            <w:r w:rsidRPr="004933F6">
              <w:t>Ligor</w:t>
            </w:r>
          </w:p>
        </w:tc>
        <w:tc>
          <w:tcPr>
            <w:tcW w:w="1014" w:type="dxa"/>
          </w:tcPr>
          <w:p w:rsidR="00B1679B" w:rsidRPr="004933F6" w:rsidRDefault="00B1679B" w:rsidP="00B1679B">
            <w:pPr>
              <w:pStyle w:val="Tabele"/>
            </w:pPr>
            <w:r w:rsidRPr="004933F6">
              <w:t>Marko</w:t>
            </w:r>
          </w:p>
        </w:tc>
        <w:tc>
          <w:tcPr>
            <w:tcW w:w="969" w:type="dxa"/>
          </w:tcPr>
          <w:p w:rsidR="00B1679B" w:rsidRPr="004933F6" w:rsidRDefault="00B1679B" w:rsidP="00B1679B">
            <w:pPr>
              <w:pStyle w:val="Tabele"/>
            </w:pPr>
            <w:r w:rsidRPr="004933F6">
              <w:t>Dëma</w:t>
            </w:r>
          </w:p>
        </w:tc>
        <w:tc>
          <w:tcPr>
            <w:tcW w:w="836" w:type="dxa"/>
          </w:tcPr>
          <w:p w:rsidR="00B1679B" w:rsidRPr="004933F6" w:rsidRDefault="00B1679B" w:rsidP="00B1679B">
            <w:pPr>
              <w:pStyle w:val="Tabele"/>
            </w:pPr>
            <w:r w:rsidRPr="004933F6">
              <w:t>106/12</w:t>
            </w:r>
          </w:p>
        </w:tc>
        <w:tc>
          <w:tcPr>
            <w:tcW w:w="775" w:type="dxa"/>
          </w:tcPr>
          <w:p w:rsidR="00B1679B" w:rsidRPr="004933F6" w:rsidRDefault="00B1679B" w:rsidP="00B1679B">
            <w:pPr>
              <w:pStyle w:val="Tabele"/>
            </w:pPr>
            <w:r w:rsidRPr="004933F6">
              <w:t>4000</w:t>
            </w:r>
          </w:p>
        </w:tc>
        <w:tc>
          <w:tcPr>
            <w:tcW w:w="798" w:type="dxa"/>
          </w:tcPr>
          <w:p w:rsidR="00B1679B" w:rsidRPr="004933F6" w:rsidRDefault="00B1679B" w:rsidP="00B1679B">
            <w:pPr>
              <w:pStyle w:val="Tabele"/>
            </w:pPr>
            <w:r w:rsidRPr="004933F6">
              <w:t>500</w:t>
            </w:r>
          </w:p>
        </w:tc>
        <w:tc>
          <w:tcPr>
            <w:tcW w:w="914" w:type="dxa"/>
          </w:tcPr>
          <w:p w:rsidR="00B1679B" w:rsidRPr="004933F6" w:rsidRDefault="00B1679B" w:rsidP="00B1679B">
            <w:pPr>
              <w:pStyle w:val="Tabele"/>
            </w:pPr>
            <w:r w:rsidRPr="004933F6">
              <w:t>2000000</w:t>
            </w:r>
          </w:p>
        </w:tc>
        <w:tc>
          <w:tcPr>
            <w:tcW w:w="1013" w:type="dxa"/>
          </w:tcPr>
          <w:p w:rsidR="00B1679B" w:rsidRPr="004933F6" w:rsidRDefault="00B1679B" w:rsidP="00B1679B">
            <w:pPr>
              <w:pStyle w:val="Tabele"/>
            </w:pPr>
            <w:r w:rsidRPr="004933F6">
              <w:t>2000000</w:t>
            </w:r>
          </w:p>
        </w:tc>
        <w:tc>
          <w:tcPr>
            <w:tcW w:w="910" w:type="dxa"/>
          </w:tcPr>
          <w:p w:rsidR="00B1679B" w:rsidRPr="004933F6" w:rsidRDefault="00B1679B" w:rsidP="00B1679B">
            <w:pPr>
              <w:pStyle w:val="Tabele"/>
            </w:pPr>
            <w:r w:rsidRPr="004933F6">
              <w:t>Pa tapi</w:t>
            </w:r>
          </w:p>
        </w:tc>
      </w:tr>
      <w:tr w:rsidR="00B1679B" w:rsidRPr="004933F6">
        <w:tc>
          <w:tcPr>
            <w:tcW w:w="520" w:type="dxa"/>
            <w:tcBorders>
              <w:top w:val="nil"/>
              <w:bottom w:val="nil"/>
            </w:tcBorders>
          </w:tcPr>
          <w:p w:rsidR="00B1679B" w:rsidRPr="004933F6" w:rsidRDefault="00B1679B" w:rsidP="00B1679B">
            <w:pPr>
              <w:pStyle w:val="Tabele"/>
            </w:pPr>
            <w:r w:rsidRPr="004933F6">
              <w:t>I</w:t>
            </w: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:rsidR="00B1679B" w:rsidRPr="004933F6" w:rsidRDefault="00B1679B" w:rsidP="00B1679B">
            <w:pPr>
              <w:pStyle w:val="Tabele"/>
            </w:pPr>
            <w:r w:rsidRPr="004933F6">
              <w:t>8</w:t>
            </w: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:rsidR="00B1679B" w:rsidRPr="004933F6" w:rsidRDefault="00B1679B" w:rsidP="00B1679B">
            <w:pPr>
              <w:pStyle w:val="Tabele"/>
            </w:pPr>
            <w:r w:rsidRPr="004933F6">
              <w:t>Fatmir</w:t>
            </w:r>
          </w:p>
        </w:tc>
        <w:tc>
          <w:tcPr>
            <w:tcW w:w="1014" w:type="dxa"/>
            <w:tcBorders>
              <w:bottom w:val="single" w:sz="4" w:space="0" w:color="auto"/>
            </w:tcBorders>
          </w:tcPr>
          <w:p w:rsidR="00B1679B" w:rsidRPr="004933F6" w:rsidRDefault="00B1679B" w:rsidP="00B1679B">
            <w:pPr>
              <w:pStyle w:val="Tabele"/>
            </w:pPr>
            <w:r w:rsidRPr="004933F6">
              <w:t>Rrustem</w:t>
            </w:r>
          </w:p>
        </w:tc>
        <w:tc>
          <w:tcPr>
            <w:tcW w:w="969" w:type="dxa"/>
            <w:tcBorders>
              <w:bottom w:val="single" w:sz="4" w:space="0" w:color="auto"/>
            </w:tcBorders>
          </w:tcPr>
          <w:p w:rsidR="00B1679B" w:rsidRPr="004933F6" w:rsidRDefault="00B1679B" w:rsidP="00B1679B">
            <w:pPr>
              <w:pStyle w:val="Tabele"/>
            </w:pPr>
            <w:r w:rsidRPr="004933F6">
              <w:t>Mamo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B1679B" w:rsidRPr="004933F6" w:rsidRDefault="00B1679B" w:rsidP="00B1679B">
            <w:pPr>
              <w:pStyle w:val="Tabele"/>
            </w:pPr>
            <w:r w:rsidRPr="004933F6">
              <w:t>106/13</w:t>
            </w: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:rsidR="00B1679B" w:rsidRPr="004933F6" w:rsidRDefault="00B1679B" w:rsidP="00B1679B">
            <w:pPr>
              <w:pStyle w:val="Tabele"/>
            </w:pPr>
            <w:r w:rsidRPr="004933F6">
              <w:t>2000</w:t>
            </w: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B1679B" w:rsidRPr="004933F6" w:rsidRDefault="00B1679B" w:rsidP="00B1679B">
            <w:pPr>
              <w:pStyle w:val="Tabele"/>
            </w:pPr>
            <w:r w:rsidRPr="004933F6">
              <w:t>500</w:t>
            </w:r>
          </w:p>
        </w:tc>
        <w:tc>
          <w:tcPr>
            <w:tcW w:w="914" w:type="dxa"/>
            <w:tcBorders>
              <w:bottom w:val="single" w:sz="4" w:space="0" w:color="auto"/>
            </w:tcBorders>
          </w:tcPr>
          <w:p w:rsidR="00B1679B" w:rsidRPr="004933F6" w:rsidRDefault="00B1679B" w:rsidP="00B1679B">
            <w:pPr>
              <w:pStyle w:val="Tabele"/>
            </w:pPr>
            <w:r w:rsidRPr="004933F6">
              <w:t>1000000</w:t>
            </w:r>
          </w:p>
        </w:tc>
        <w:tc>
          <w:tcPr>
            <w:tcW w:w="1013" w:type="dxa"/>
            <w:tcBorders>
              <w:bottom w:val="single" w:sz="4" w:space="0" w:color="auto"/>
            </w:tcBorders>
          </w:tcPr>
          <w:p w:rsidR="00B1679B" w:rsidRPr="004933F6" w:rsidRDefault="00B1679B" w:rsidP="00B1679B">
            <w:pPr>
              <w:pStyle w:val="Tabele"/>
            </w:pPr>
            <w:r w:rsidRPr="004933F6">
              <w:t>1000000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:rsidR="00B1679B" w:rsidRPr="004933F6" w:rsidRDefault="00B1679B" w:rsidP="00B1679B">
            <w:pPr>
              <w:pStyle w:val="Tabele"/>
            </w:pPr>
            <w:r w:rsidRPr="004933F6">
              <w:t>Pa tapi</w:t>
            </w:r>
          </w:p>
        </w:tc>
      </w:tr>
      <w:tr w:rsidR="00B1679B" w:rsidRPr="004933F6">
        <w:tc>
          <w:tcPr>
            <w:tcW w:w="520" w:type="dxa"/>
            <w:tcBorders>
              <w:top w:val="nil"/>
              <w:bottom w:val="single" w:sz="4" w:space="0" w:color="auto"/>
              <w:right w:val="nil"/>
            </w:tcBorders>
          </w:tcPr>
          <w:p w:rsidR="00B1679B" w:rsidRPr="004933F6" w:rsidRDefault="00B1679B" w:rsidP="00B1679B">
            <w:pPr>
              <w:pStyle w:val="Tabele"/>
            </w:pPr>
          </w:p>
        </w:tc>
        <w:tc>
          <w:tcPr>
            <w:tcW w:w="668" w:type="dxa"/>
            <w:tcBorders>
              <w:left w:val="nil"/>
              <w:bottom w:val="single" w:sz="4" w:space="0" w:color="auto"/>
              <w:right w:val="nil"/>
            </w:tcBorders>
          </w:tcPr>
          <w:p w:rsidR="00B1679B" w:rsidRPr="004933F6" w:rsidRDefault="00B1679B" w:rsidP="00B1679B">
            <w:pPr>
              <w:pStyle w:val="Tabele"/>
            </w:pPr>
          </w:p>
        </w:tc>
        <w:tc>
          <w:tcPr>
            <w:tcW w:w="870" w:type="dxa"/>
            <w:tcBorders>
              <w:left w:val="nil"/>
              <w:bottom w:val="single" w:sz="4" w:space="0" w:color="auto"/>
              <w:right w:val="nil"/>
            </w:tcBorders>
          </w:tcPr>
          <w:p w:rsidR="00B1679B" w:rsidRPr="004933F6" w:rsidRDefault="00B1679B" w:rsidP="00B1679B">
            <w:pPr>
              <w:pStyle w:val="Tabele"/>
            </w:pPr>
          </w:p>
        </w:tc>
        <w:tc>
          <w:tcPr>
            <w:tcW w:w="1014" w:type="dxa"/>
            <w:tcBorders>
              <w:left w:val="nil"/>
              <w:bottom w:val="single" w:sz="4" w:space="0" w:color="auto"/>
              <w:right w:val="nil"/>
            </w:tcBorders>
          </w:tcPr>
          <w:p w:rsidR="00B1679B" w:rsidRPr="004933F6" w:rsidRDefault="00B1679B" w:rsidP="00B1679B">
            <w:pPr>
              <w:pStyle w:val="Tabele"/>
            </w:pPr>
          </w:p>
        </w:tc>
        <w:tc>
          <w:tcPr>
            <w:tcW w:w="969" w:type="dxa"/>
            <w:tcBorders>
              <w:left w:val="nil"/>
              <w:bottom w:val="single" w:sz="4" w:space="0" w:color="auto"/>
              <w:right w:val="nil"/>
            </w:tcBorders>
          </w:tcPr>
          <w:p w:rsidR="00B1679B" w:rsidRPr="004933F6" w:rsidRDefault="00B1679B" w:rsidP="00B1679B">
            <w:pPr>
              <w:pStyle w:val="Tabele"/>
            </w:pPr>
            <w:r w:rsidRPr="004933F6">
              <w:t>Shuma</w:t>
            </w:r>
          </w:p>
        </w:tc>
        <w:tc>
          <w:tcPr>
            <w:tcW w:w="836" w:type="dxa"/>
            <w:tcBorders>
              <w:left w:val="nil"/>
              <w:bottom w:val="single" w:sz="4" w:space="0" w:color="auto"/>
              <w:right w:val="nil"/>
            </w:tcBorders>
          </w:tcPr>
          <w:p w:rsidR="00B1679B" w:rsidRPr="004933F6" w:rsidRDefault="00B1679B" w:rsidP="00B1679B">
            <w:pPr>
              <w:pStyle w:val="Tabele"/>
            </w:pPr>
          </w:p>
        </w:tc>
        <w:tc>
          <w:tcPr>
            <w:tcW w:w="775" w:type="dxa"/>
            <w:tcBorders>
              <w:left w:val="nil"/>
              <w:bottom w:val="single" w:sz="4" w:space="0" w:color="auto"/>
              <w:right w:val="nil"/>
            </w:tcBorders>
          </w:tcPr>
          <w:p w:rsidR="00B1679B" w:rsidRPr="004933F6" w:rsidRDefault="00B1679B" w:rsidP="00B1679B">
            <w:pPr>
              <w:pStyle w:val="Tabele"/>
            </w:pPr>
            <w:r w:rsidRPr="004933F6">
              <w:t>38580</w:t>
            </w:r>
          </w:p>
        </w:tc>
        <w:tc>
          <w:tcPr>
            <w:tcW w:w="798" w:type="dxa"/>
            <w:tcBorders>
              <w:left w:val="nil"/>
              <w:bottom w:val="single" w:sz="4" w:space="0" w:color="auto"/>
              <w:right w:val="nil"/>
            </w:tcBorders>
          </w:tcPr>
          <w:p w:rsidR="00B1679B" w:rsidRPr="004933F6" w:rsidRDefault="00B1679B" w:rsidP="00B1679B">
            <w:pPr>
              <w:pStyle w:val="Tabele"/>
            </w:pPr>
          </w:p>
        </w:tc>
        <w:tc>
          <w:tcPr>
            <w:tcW w:w="914" w:type="dxa"/>
            <w:tcBorders>
              <w:left w:val="nil"/>
              <w:bottom w:val="single" w:sz="4" w:space="0" w:color="auto"/>
              <w:right w:val="nil"/>
            </w:tcBorders>
          </w:tcPr>
          <w:p w:rsidR="00B1679B" w:rsidRPr="004933F6" w:rsidRDefault="00B1679B" w:rsidP="00B1679B">
            <w:pPr>
              <w:pStyle w:val="Tabele"/>
            </w:pPr>
            <w:r w:rsidRPr="004933F6">
              <w:t>Shuma</w:t>
            </w:r>
          </w:p>
        </w:tc>
        <w:tc>
          <w:tcPr>
            <w:tcW w:w="1013" w:type="dxa"/>
            <w:tcBorders>
              <w:left w:val="nil"/>
              <w:bottom w:val="single" w:sz="4" w:space="0" w:color="auto"/>
              <w:right w:val="nil"/>
            </w:tcBorders>
          </w:tcPr>
          <w:p w:rsidR="00B1679B" w:rsidRPr="004933F6" w:rsidRDefault="00B1679B" w:rsidP="00B1679B">
            <w:pPr>
              <w:pStyle w:val="Tabele"/>
            </w:pPr>
            <w:r w:rsidRPr="004933F6">
              <w:t>19290000</w:t>
            </w:r>
          </w:p>
        </w:tc>
        <w:tc>
          <w:tcPr>
            <w:tcW w:w="910" w:type="dxa"/>
            <w:tcBorders>
              <w:left w:val="nil"/>
              <w:bottom w:val="single" w:sz="4" w:space="0" w:color="auto"/>
            </w:tcBorders>
          </w:tcPr>
          <w:p w:rsidR="00B1679B" w:rsidRPr="004933F6" w:rsidRDefault="00B1679B" w:rsidP="00B1679B">
            <w:pPr>
              <w:pStyle w:val="Tabele"/>
            </w:pPr>
          </w:p>
        </w:tc>
      </w:tr>
    </w:tbl>
    <w:p w:rsidR="00B1679B" w:rsidRPr="004933F6" w:rsidRDefault="00B1679B" w:rsidP="00B1679B">
      <w:pPr>
        <w:pStyle w:val="Paragrafi"/>
      </w:pPr>
    </w:p>
    <w:p w:rsidR="00B1679B" w:rsidRPr="004933F6" w:rsidRDefault="00B1679B" w:rsidP="00B1679B">
      <w:pPr>
        <w:pStyle w:val="Paragrafi"/>
      </w:pPr>
      <w:r w:rsidRPr="004933F6">
        <w:t>Shënim: Mbyllet me numrin rendor 8 (tetë)</w:t>
      </w:r>
    </w:p>
    <w:sectPr w:rsidR="00B1679B" w:rsidRPr="004933F6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342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11CD7"/>
    <w:rsid w:val="00841EC5"/>
    <w:rsid w:val="008521B4"/>
    <w:rsid w:val="00856870"/>
    <w:rsid w:val="00872000"/>
    <w:rsid w:val="00881600"/>
    <w:rsid w:val="00915F55"/>
    <w:rsid w:val="009C29DF"/>
    <w:rsid w:val="009F72BC"/>
    <w:rsid w:val="00A0784B"/>
    <w:rsid w:val="00A246D1"/>
    <w:rsid w:val="00A923BE"/>
    <w:rsid w:val="00AA3124"/>
    <w:rsid w:val="00AA4D4B"/>
    <w:rsid w:val="00B1679B"/>
    <w:rsid w:val="00B9463D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92E1080-8895-4469-9D46-403D06DBA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rsid w:val="00B1679B"/>
    <w:pPr>
      <w:widowControl w:val="0"/>
      <w:jc w:val="both"/>
    </w:pPr>
    <w:rPr>
      <w:rFonts w:ascii="CG Times" w:eastAsia="MS Mincho" w:hAnsi="CG Times"/>
      <w:color w:val="000000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widowControl/>
      <w:spacing w:before="0" w:after="0"/>
      <w:jc w:val="center"/>
    </w:pPr>
    <w:rPr>
      <w:rFonts w:ascii="CG Times" w:hAnsi="CG Times" w:cs="Times New Roman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  <w:style w:type="character" w:customStyle="1" w:styleId="ParagrafiChar">
    <w:name w:val="Paragrafi Char"/>
    <w:basedOn w:val="DefaultParagraphFont"/>
    <w:link w:val="Paragrafi"/>
    <w:rsid w:val="00915F55"/>
    <w:rPr>
      <w:rFonts w:ascii="CG Times" w:hAnsi="CG Times"/>
      <w:sz w:val="22"/>
      <w:lang w:val="en-US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B1679B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2019-03-14T16:27:00Z</dcterms:created>
  <dcterms:modified xsi:type="dcterms:W3CDTF">2019-03-14T16:27:00Z</dcterms:modified>
</cp:coreProperties>
</file>