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066" w:rsidRPr="002C5C5E" w:rsidRDefault="00884066" w:rsidP="00884066">
      <w:pPr>
        <w:pStyle w:val="Akti"/>
        <w:keepNext w:val="0"/>
      </w:pPr>
      <w:bookmarkStart w:id="0" w:name="_GoBack"/>
      <w:bookmarkEnd w:id="0"/>
      <w:r w:rsidRPr="002C5C5E">
        <w:t>Shpallje kërkese për shpronësim</w:t>
      </w:r>
    </w:p>
    <w:p w:rsidR="00884066" w:rsidRDefault="00884066" w:rsidP="00884066">
      <w:pPr>
        <w:pStyle w:val="Paragrafi"/>
      </w:pPr>
    </w:p>
    <w:p w:rsidR="00884066" w:rsidRPr="00E121F6" w:rsidRDefault="00884066" w:rsidP="00884066">
      <w:pPr>
        <w:pStyle w:val="Paragrafi"/>
      </w:pPr>
      <w:r w:rsidRPr="00E121F6">
        <w:t>Ministria e Rregullimit të Territorit dhe</w:t>
      </w:r>
      <w:r>
        <w:t xml:space="preserve"> e</w:t>
      </w:r>
      <w:r w:rsidRPr="00E121F6">
        <w:t xml:space="preserve"> Turizmit shpall kërkesën për shpronësim për interes publik të objektit “Sistemim, ndërtim të rrugës</w:t>
      </w:r>
      <w:r>
        <w:t xml:space="preserve"> “Ibrahim Dimç</w:t>
      </w:r>
      <w:r w:rsidRPr="00E121F6">
        <w:t>i” në qytetin e Elbasanit”.</w:t>
      </w:r>
    </w:p>
    <w:p w:rsidR="00884066" w:rsidRDefault="00884066" w:rsidP="00884066">
      <w:pPr>
        <w:pStyle w:val="Paragrafi"/>
      </w:pPr>
      <w:r w:rsidRPr="00E121F6">
        <w:t>Subjekti</w:t>
      </w:r>
      <w:r>
        <w:t xml:space="preserve"> kërkues i këtij objekti është Bashkia Elbasan. </w:t>
      </w:r>
    </w:p>
    <w:p w:rsidR="00884066" w:rsidRDefault="00884066" w:rsidP="00884066">
      <w:pPr>
        <w:pStyle w:val="Paragrafi"/>
      </w:pPr>
      <w:r>
        <w:t xml:space="preserve">Me anë të këtij publikimi në shtyp kërkojmë të vëmë në dijeni personat të cilët preken nga ky shpronësim. </w:t>
      </w:r>
    </w:p>
    <w:p w:rsidR="00884066" w:rsidRDefault="00884066" w:rsidP="00884066">
      <w:pPr>
        <w:pStyle w:val="Paragrafi"/>
      </w:pPr>
      <w:r>
        <w:t>Vënia në dijeni konsiston në masën e vlerësimit të llogaritur nga komisioni i shpronësimit pranë Ministrisë së Territorit dhe të Turizmit, për secilin person sipas listës emërore të mëposhtme.</w:t>
      </w:r>
    </w:p>
    <w:p w:rsidR="00884066" w:rsidRDefault="00884066" w:rsidP="00884066">
      <w:pPr>
        <w:pStyle w:val="Paragrafi"/>
      </w:pPr>
    </w:p>
    <w:p w:rsidR="00884066" w:rsidRDefault="00884066" w:rsidP="00884066">
      <w:pPr>
        <w:pStyle w:val="TitulliTitull"/>
        <w:keepNext w:val="0"/>
      </w:pPr>
      <w:r>
        <w:t xml:space="preserve">Pronarët që do të shpronësohen nga sistemimIT, ndërtimI i rrugËS </w:t>
      </w:r>
    </w:p>
    <w:p w:rsidR="00884066" w:rsidRDefault="00884066" w:rsidP="00884066">
      <w:pPr>
        <w:pStyle w:val="TitulliTitull"/>
        <w:keepNext w:val="0"/>
      </w:pPr>
      <w:r>
        <w:t>“Ibrahim Dinçi” në qytetin e Elbasanit</w:t>
      </w:r>
    </w:p>
    <w:p w:rsidR="00884066" w:rsidRDefault="00884066" w:rsidP="00884066">
      <w:pPr>
        <w:pStyle w:val="Paragrafi"/>
      </w:pPr>
    </w:p>
    <w:p w:rsidR="00884066" w:rsidRDefault="00884066" w:rsidP="00884066">
      <w:pPr>
        <w:pStyle w:val="Paragrafi"/>
      </w:pPr>
      <w:r>
        <w:t>1. Për truallin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04"/>
        <w:gridCol w:w="3212"/>
        <w:gridCol w:w="1843"/>
        <w:gridCol w:w="1843"/>
        <w:gridCol w:w="1841"/>
      </w:tblGrid>
      <w:tr w:rsidR="00884066">
        <w:tc>
          <w:tcPr>
            <w:tcW w:w="468" w:type="dxa"/>
          </w:tcPr>
          <w:p w:rsidR="00884066" w:rsidRDefault="00884066" w:rsidP="00884066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3228" w:type="dxa"/>
          </w:tcPr>
          <w:p w:rsidR="00884066" w:rsidRDefault="00884066" w:rsidP="00884066">
            <w:pPr>
              <w:pStyle w:val="Paragrafi"/>
              <w:ind w:firstLine="0"/>
            </w:pPr>
            <w:r>
              <w:t>Emri, mbiemri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  <w:r>
              <w:t>Sip/toke truall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  <w:r>
              <w:t>Çmimi i tokës/m</w:t>
            </w:r>
            <w:r w:rsidRPr="009E35CF">
              <w:rPr>
                <w:vertAlign w:val="superscript"/>
              </w:rPr>
              <w:t>2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  <w:r>
              <w:t>Vlera në (lekë)</w:t>
            </w:r>
          </w:p>
        </w:tc>
      </w:tr>
      <w:tr w:rsidR="00884066">
        <w:tc>
          <w:tcPr>
            <w:tcW w:w="468" w:type="dxa"/>
          </w:tcPr>
          <w:p w:rsidR="00884066" w:rsidRDefault="00884066" w:rsidP="00884066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228" w:type="dxa"/>
          </w:tcPr>
          <w:p w:rsidR="00884066" w:rsidRDefault="00884066" w:rsidP="00884066">
            <w:pPr>
              <w:pStyle w:val="Paragrafi"/>
              <w:ind w:firstLine="0"/>
            </w:pPr>
            <w:r>
              <w:t>Katerina Spiro Laloshi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  <w:r>
              <w:t>848 m</w:t>
            </w:r>
            <w:r w:rsidRPr="009E35CF">
              <w:rPr>
                <w:vertAlign w:val="superscript"/>
              </w:rPr>
              <w:t>2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  <w:r>
              <w:t>1492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  <w:r>
              <w:t>1 265 216</w:t>
            </w:r>
          </w:p>
        </w:tc>
      </w:tr>
      <w:tr w:rsidR="00884066">
        <w:tc>
          <w:tcPr>
            <w:tcW w:w="468" w:type="dxa"/>
          </w:tcPr>
          <w:p w:rsidR="00884066" w:rsidRDefault="00884066" w:rsidP="00884066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3228" w:type="dxa"/>
          </w:tcPr>
          <w:p w:rsidR="00884066" w:rsidRDefault="00884066" w:rsidP="00884066">
            <w:pPr>
              <w:pStyle w:val="Paragrafi"/>
              <w:ind w:firstLine="0"/>
            </w:pPr>
            <w:r>
              <w:t>Ali Rustem Laloshi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8" w:type="dxa"/>
          </w:tcPr>
          <w:p w:rsidR="00884066" w:rsidRDefault="00884066" w:rsidP="00884066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3228" w:type="dxa"/>
          </w:tcPr>
          <w:p w:rsidR="00884066" w:rsidRDefault="00884066" w:rsidP="00884066">
            <w:pPr>
              <w:pStyle w:val="Paragrafi"/>
              <w:ind w:firstLine="0"/>
            </w:pPr>
            <w:r>
              <w:t>Gazmend Rustem Laloshi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8" w:type="dxa"/>
          </w:tcPr>
          <w:p w:rsidR="00884066" w:rsidRDefault="00884066" w:rsidP="00884066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3228" w:type="dxa"/>
          </w:tcPr>
          <w:p w:rsidR="00884066" w:rsidRDefault="00884066" w:rsidP="00884066">
            <w:pPr>
              <w:pStyle w:val="Paragrafi"/>
              <w:ind w:firstLine="0"/>
            </w:pPr>
            <w:r>
              <w:t>Ylli Rustem Laloshi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8" w:type="dxa"/>
          </w:tcPr>
          <w:p w:rsidR="00884066" w:rsidRDefault="00884066" w:rsidP="00884066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3228" w:type="dxa"/>
          </w:tcPr>
          <w:p w:rsidR="00884066" w:rsidRDefault="00884066" w:rsidP="00884066">
            <w:pPr>
              <w:pStyle w:val="Paragrafi"/>
              <w:ind w:firstLine="0"/>
            </w:pPr>
            <w:r>
              <w:t>Kastriot Rustem Laloshi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8" w:type="dxa"/>
          </w:tcPr>
          <w:p w:rsidR="00884066" w:rsidRDefault="00884066" w:rsidP="00884066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3228" w:type="dxa"/>
          </w:tcPr>
          <w:p w:rsidR="00884066" w:rsidRDefault="00884066" w:rsidP="00884066">
            <w:pPr>
              <w:pStyle w:val="Paragrafi"/>
              <w:ind w:firstLine="0"/>
            </w:pPr>
            <w:r>
              <w:t>Etmond Rustem Laloshi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8" w:type="dxa"/>
          </w:tcPr>
          <w:p w:rsidR="00884066" w:rsidRDefault="00884066" w:rsidP="00884066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3228" w:type="dxa"/>
          </w:tcPr>
          <w:p w:rsidR="00884066" w:rsidRDefault="00884066" w:rsidP="00884066">
            <w:pPr>
              <w:pStyle w:val="Paragrafi"/>
              <w:ind w:firstLine="0"/>
            </w:pPr>
            <w:r>
              <w:t>Engjëll Rustem Laloshi</w:t>
            </w: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849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</w:tbl>
    <w:p w:rsidR="00884066" w:rsidRDefault="00884066" w:rsidP="00884066">
      <w:pPr>
        <w:pStyle w:val="Paragrafi"/>
      </w:pP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Paragrafi"/>
      </w:pPr>
      <w:r>
        <w:t>2. Për banesën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05"/>
        <w:gridCol w:w="2666"/>
        <w:gridCol w:w="1542"/>
        <w:gridCol w:w="1548"/>
        <w:gridCol w:w="1520"/>
        <w:gridCol w:w="1462"/>
      </w:tblGrid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Emri, mbiemri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Sip/toke truall</w:t>
            </w: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Çmimi i objektit/m</w:t>
            </w:r>
            <w:r w:rsidRPr="009E35CF">
              <w:rPr>
                <w:vertAlign w:val="superscript"/>
              </w:rPr>
              <w:t>2</w:t>
            </w: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Vlera e amortizimit</w:t>
            </w: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Vlera në (lekë)</w:t>
            </w:r>
          </w:p>
        </w:tc>
      </w:tr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</w:pPr>
            <w:r>
              <w:t>Katerina Spiro Laloshi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</w:pPr>
            <w:r>
              <w:t>124 m</w:t>
            </w:r>
            <w:r w:rsidRPr="009E35CF">
              <w:rPr>
                <w:vertAlign w:val="superscript"/>
              </w:rPr>
              <w:t>2</w:t>
            </w: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</w:pPr>
            <w:r>
              <w:t>27 284</w:t>
            </w: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</w:pPr>
            <w:r>
              <w:t>54131</w:t>
            </w: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</w:pPr>
            <w:r>
              <w:t>2 841 901</w:t>
            </w:r>
          </w:p>
        </w:tc>
      </w:tr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</w:pPr>
            <w:r>
              <w:t>Ali Rustem Laloshi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</w:pPr>
            <w:r>
              <w:t>Gazmend Rustem Laloshi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</w:pPr>
            <w:r>
              <w:t>Ylli Rustem Laloshi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</w:pPr>
            <w:r>
              <w:t>Kastriot Rustem Laloshi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</w:pPr>
            <w:r>
              <w:t>Etmond Rustem laloshi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</w:pPr>
            <w:r>
              <w:t>Engjëll Rustem Laloshi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</w:pPr>
          </w:p>
        </w:tc>
      </w:tr>
    </w:tbl>
    <w:p w:rsidR="00884066" w:rsidRDefault="00884066" w:rsidP="00884066">
      <w:pPr>
        <w:pStyle w:val="Paragrafi"/>
      </w:pPr>
    </w:p>
    <w:p w:rsidR="00884066" w:rsidRDefault="00884066" w:rsidP="00884066">
      <w:pPr>
        <w:pStyle w:val="Paragrafi"/>
      </w:pPr>
      <w:r>
        <w:t>3. Për dyqanin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04"/>
        <w:gridCol w:w="2666"/>
        <w:gridCol w:w="1542"/>
        <w:gridCol w:w="1548"/>
        <w:gridCol w:w="1520"/>
        <w:gridCol w:w="1463"/>
      </w:tblGrid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Emri, mbiemri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Sip/toke truall</w:t>
            </w: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Çmimi objektit/m</w:t>
            </w:r>
            <w:r w:rsidRPr="009E35CF">
              <w:rPr>
                <w:vertAlign w:val="superscript"/>
              </w:rPr>
              <w:t>2</w:t>
            </w: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Vlera e amortizimit</w:t>
            </w: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Vlera në (lekë)</w:t>
            </w:r>
          </w:p>
        </w:tc>
      </w:tr>
      <w:tr w:rsidR="00884066">
        <w:tc>
          <w:tcPr>
            <w:tcW w:w="467" w:type="dxa"/>
          </w:tcPr>
          <w:p w:rsidR="00884066" w:rsidRDefault="00884066" w:rsidP="00884066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683" w:type="dxa"/>
          </w:tcPr>
          <w:p w:rsidR="00884066" w:rsidRDefault="00884066" w:rsidP="00884066">
            <w:pPr>
              <w:pStyle w:val="Paragrafi"/>
              <w:ind w:firstLine="0"/>
            </w:pPr>
            <w:r>
              <w:t>Katerina Spiro Laloshi</w:t>
            </w:r>
          </w:p>
        </w:tc>
        <w:tc>
          <w:tcPr>
            <w:tcW w:w="1548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12 m</w:t>
            </w:r>
            <w:r w:rsidRPr="009E35CF">
              <w:rPr>
                <w:vertAlign w:val="superscript"/>
              </w:rPr>
              <w:t>2</w:t>
            </w:r>
          </w:p>
        </w:tc>
        <w:tc>
          <w:tcPr>
            <w:tcW w:w="1552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27 284</w:t>
            </w:r>
          </w:p>
        </w:tc>
        <w:tc>
          <w:tcPr>
            <w:tcW w:w="1523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548</w:t>
            </w:r>
          </w:p>
        </w:tc>
        <w:tc>
          <w:tcPr>
            <w:tcW w:w="1470" w:type="dxa"/>
          </w:tcPr>
          <w:p w:rsidR="00884066" w:rsidRDefault="00884066" w:rsidP="00884066">
            <w:pPr>
              <w:pStyle w:val="Paragrafi"/>
              <w:ind w:firstLine="0"/>
              <w:jc w:val="center"/>
            </w:pPr>
            <w:r>
              <w:t>326 860</w:t>
            </w:r>
          </w:p>
        </w:tc>
      </w:tr>
    </w:tbl>
    <w:p w:rsidR="00884066" w:rsidRDefault="00884066" w:rsidP="00884066">
      <w:pPr>
        <w:pStyle w:val="Paragrafi"/>
      </w:pPr>
    </w:p>
    <w:p w:rsidR="00884066" w:rsidRDefault="00884066" w:rsidP="00884066">
      <w:pPr>
        <w:pStyle w:val="Paragrafi"/>
      </w:pPr>
      <w:r>
        <w:t>Vlera totale e shpronësimit është 4 433 977 (katër milionë e katërqind e tridhjetë e tre mijë e nëntëqind e shtatëdhjetë e shtatë) lekë.</w:t>
      </w: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Akti"/>
        <w:keepNext w:val="0"/>
      </w:pPr>
    </w:p>
    <w:p w:rsidR="00884066" w:rsidRDefault="00884066" w:rsidP="00884066">
      <w:pPr>
        <w:pStyle w:val="Akti"/>
        <w:keepNext w:val="0"/>
      </w:pPr>
    </w:p>
    <w:p w:rsidR="00884066" w:rsidRPr="007732C8" w:rsidRDefault="00884066" w:rsidP="0088406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>
      <w:footerReference w:type="default" r:id="rId6"/>
      <w:footerReference w:type="first" r:id="rId7"/>
      <w:pgSz w:w="11907" w:h="16840" w:code="9"/>
      <w:pgMar w:top="1008" w:right="1440" w:bottom="1008" w:left="1440" w:header="720" w:footer="720" w:gutter="0"/>
      <w:cols w:space="720"/>
      <w:noEndnote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B2636">
      <w:r>
        <w:separator/>
      </w:r>
    </w:p>
  </w:endnote>
  <w:endnote w:type="continuationSeparator" w:id="0">
    <w:p w:rsidR="00000000" w:rsidRDefault="005B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66" w:rsidRPr="00021A5D" w:rsidRDefault="00884066" w:rsidP="0088406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021A5D">
      <w:rPr>
        <w:rStyle w:val="PageNumber"/>
        <w:rFonts w:ascii="CG Times" w:hAnsi="CG Times"/>
        <w:sz w:val="22"/>
        <w:szCs w:val="22"/>
      </w:rPr>
      <w:fldChar w:fldCharType="begin"/>
    </w:r>
    <w:r w:rsidRPr="00021A5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021A5D">
      <w:rPr>
        <w:rStyle w:val="PageNumber"/>
        <w:rFonts w:ascii="CG Times" w:hAnsi="CG Times"/>
        <w:sz w:val="22"/>
        <w:szCs w:val="22"/>
      </w:rPr>
      <w:fldChar w:fldCharType="separate"/>
    </w:r>
    <w:r w:rsidR="005B2636">
      <w:rPr>
        <w:rStyle w:val="PageNumber"/>
        <w:rFonts w:ascii="CG Times" w:hAnsi="CG Times"/>
        <w:noProof/>
        <w:sz w:val="22"/>
        <w:szCs w:val="22"/>
      </w:rPr>
      <w:t>1</w:t>
    </w:r>
    <w:r w:rsidRPr="00021A5D">
      <w:rPr>
        <w:rStyle w:val="PageNumber"/>
        <w:rFonts w:ascii="CG Times" w:hAnsi="CG Times"/>
        <w:sz w:val="22"/>
        <w:szCs w:val="22"/>
      </w:rPr>
      <w:fldChar w:fldCharType="end"/>
    </w:r>
  </w:p>
  <w:p w:rsidR="00884066" w:rsidRDefault="00884066" w:rsidP="00884066">
    <w:pPr>
      <w:pStyle w:val="Footer"/>
      <w:ind w:right="360" w:firstLine="360"/>
      <w:rPr>
        <w:rFonts w:ascii="Arial" w:hAnsi="Arial"/>
        <w:color w:val="808080"/>
        <w:spacing w:val="40"/>
        <w:sz w:val="18"/>
      </w:rPr>
    </w:pPr>
  </w:p>
  <w:p w:rsidR="00884066" w:rsidRDefault="00884066">
    <w:pPr>
      <w:pStyle w:val="Footer"/>
      <w:jc w:val="center"/>
      <w:rPr>
        <w:rFonts w:ascii="Arial" w:hAnsi="Arial"/>
        <w:color w:val="808080"/>
        <w:spacing w:val="40"/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66" w:rsidRDefault="00884066">
    <w:pPr>
      <w:pStyle w:val="Footer"/>
      <w:pBdr>
        <w:bottom w:val="single" w:sz="6" w:space="1" w:color="auto"/>
      </w:pBdr>
      <w:jc w:val="center"/>
      <w:rPr>
        <w:rFonts w:ascii="Arial" w:hAnsi="Arial"/>
        <w:color w:val="808080"/>
        <w:spacing w:val="40"/>
        <w:sz w:val="18"/>
      </w:rPr>
    </w:pPr>
  </w:p>
  <w:p w:rsidR="00884066" w:rsidRDefault="00884066">
    <w:pPr>
      <w:pStyle w:val="Footer"/>
      <w:jc w:val="center"/>
      <w:rPr>
        <w:rFonts w:ascii="Arial" w:hAnsi="Arial"/>
        <w:color w:val="808080"/>
        <w:spacing w:val="40"/>
        <w:sz w:val="18"/>
      </w:rPr>
    </w:pPr>
    <w:r>
      <w:rPr>
        <w:rFonts w:ascii="Arial" w:hAnsi="Arial"/>
        <w:color w:val="808080"/>
        <w:spacing w:val="40"/>
        <w:sz w:val="18"/>
      </w:rPr>
      <w:t>Bulevardi “Deshmoret e Kombit”, Tirane, Tel &amp; Fax 04 25 70 28</w:t>
    </w:r>
  </w:p>
  <w:p w:rsidR="00884066" w:rsidRDefault="00884066">
    <w:pPr>
      <w:pStyle w:val="Footer"/>
    </w:pPr>
  </w:p>
  <w:p w:rsidR="00884066" w:rsidRDefault="008840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B2636">
      <w:r>
        <w:separator/>
      </w:r>
    </w:p>
  </w:footnote>
  <w:footnote w:type="continuationSeparator" w:id="0">
    <w:p w:rsidR="00000000" w:rsidRDefault="005B2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2636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8406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C1D4EE-9DC6-4F95-9224-95455001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066"/>
    <w:rPr>
      <w:rFonts w:eastAsia="MS Mincho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8406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8406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84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