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4C8F" w:rsidRPr="00FB6C3D" w:rsidRDefault="00414C8F" w:rsidP="00414C8F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KËRKESË</w:t>
      </w:r>
    </w:p>
    <w:p w:rsidR="00414C8F" w:rsidRPr="00FB6C3D" w:rsidRDefault="00414C8F" w:rsidP="00414C8F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Nr. 3699, datë 20.3.2017</w:t>
      </w:r>
    </w:p>
    <w:p w:rsidR="00414C8F" w:rsidRPr="00FB6C3D" w:rsidRDefault="00414C8F" w:rsidP="00414C8F">
      <w:pPr>
        <w:pStyle w:val="Hapesira7"/>
        <w:rPr>
          <w:spacing w:val="-4"/>
          <w:lang w:val="sq-AL"/>
        </w:rPr>
      </w:pPr>
    </w:p>
    <w:p w:rsidR="00414C8F" w:rsidRPr="00FB6C3D" w:rsidRDefault="00414C8F" w:rsidP="00414C8F">
      <w:pPr>
        <w:pStyle w:val="NeniTitull"/>
        <w:rPr>
          <w:spacing w:val="-4"/>
          <w:lang w:val="sq-AL"/>
        </w:rPr>
      </w:pPr>
      <w:r w:rsidRPr="00FB6C3D">
        <w:rPr>
          <w:spacing w:val="-4"/>
          <w:lang w:val="sq-AL"/>
        </w:rPr>
        <w:t>PËR SHPRONËSIM PUBLIK</w:t>
      </w:r>
    </w:p>
    <w:p w:rsidR="00414C8F" w:rsidRPr="00FB6C3D" w:rsidRDefault="00414C8F" w:rsidP="00414C8F">
      <w:pPr>
        <w:pStyle w:val="Hapesira7"/>
        <w:rPr>
          <w:spacing w:val="-4"/>
          <w:lang w:val="sq-AL"/>
        </w:rPr>
      </w:pPr>
    </w:p>
    <w:p w:rsidR="00414C8F" w:rsidRPr="00FB6C3D" w:rsidRDefault="00414C8F" w:rsidP="00414C8F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Ministria e Punëve të Jashtme shpall kërkesën për shpronësim publik të një pjese të pasurisë së paluajtshme, me adresë lagjja “5 Maji”, qyteti i Elbasanit, me të dhëna kadastrale: në pronësi të Shazimar Karaosmani, regjistruar në regjistrin hipotekor nr. 8525-766, datë 3.12.2013, lloji “tokë truall”, sipërfaqja 5000 (pesë mijë) m</w:t>
      </w:r>
      <w:r w:rsidRPr="00FB6C3D">
        <w:rPr>
          <w:spacing w:val="-4"/>
          <w:vertAlign w:val="superscript"/>
          <w:lang w:val="sq-AL"/>
        </w:rPr>
        <w:t>2</w:t>
      </w:r>
      <w:r w:rsidRPr="00FB6C3D">
        <w:rPr>
          <w:spacing w:val="-4"/>
          <w:lang w:val="sq-AL"/>
        </w:rPr>
        <w:t>, me numër pasurie 28/28, volumi 2, faqe 226, zona kadastrale nr. 8525 Elbasan.</w:t>
      </w:r>
    </w:p>
    <w:p w:rsidR="00414C8F" w:rsidRPr="00FB6C3D" w:rsidRDefault="00414C8F" w:rsidP="00414C8F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Në përputhje me parashikimet e nenit 15/1, të ligjit nr. 8561, datë 22.12.1999, “Për shpronësimet e pasurive të paluajtshme për interes publik, i ndryshuar, me anën e kësaj shpalljeje njoftojmë pronarët e truallit dhe personat e tretë të interesuar që preken nga ky shpronësim se:</w:t>
      </w:r>
    </w:p>
    <w:p w:rsidR="00414C8F" w:rsidRPr="00FB6C3D" w:rsidRDefault="00414C8F" w:rsidP="00414C8F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Bazuar në vendimin e Këshillit të Ministrave nr. 89, datë 3.2.2016, “Për miratimin e hartës së vlerës së tokës në Republikën e Shqipërisë”, Komisioni i Shpronësimit ka vendosur si vijon:</w:t>
      </w:r>
    </w:p>
    <w:p w:rsidR="00414C8F" w:rsidRPr="00FB6C3D" w:rsidRDefault="00414C8F" w:rsidP="00414C8F">
      <w:pPr>
        <w:pStyle w:val="Paragrafi"/>
        <w:rPr>
          <w:spacing w:val="-4"/>
          <w:sz w:val="21"/>
          <w:szCs w:val="21"/>
          <w:lang w:val="sq-AL"/>
        </w:rPr>
      </w:pPr>
      <w:r w:rsidRPr="00FB6C3D">
        <w:rPr>
          <w:spacing w:val="-4"/>
          <w:sz w:val="21"/>
          <w:szCs w:val="21"/>
          <w:lang w:val="sq-AL"/>
        </w:rPr>
        <w:t>Vlera e truallit objekt shpronësimi për njësi: 14, 192 lekë/m</w:t>
      </w:r>
      <w:r w:rsidRPr="00FB6C3D">
        <w:rPr>
          <w:spacing w:val="-4"/>
          <w:sz w:val="21"/>
          <w:szCs w:val="21"/>
          <w:vertAlign w:val="superscript"/>
          <w:lang w:val="sq-AL"/>
        </w:rPr>
        <w:t>2</w:t>
      </w:r>
      <w:r w:rsidRPr="00FB6C3D">
        <w:rPr>
          <w:spacing w:val="-4"/>
          <w:sz w:val="21"/>
          <w:szCs w:val="21"/>
          <w:lang w:val="sq-AL"/>
        </w:rPr>
        <w:t>;</w:t>
      </w:r>
    </w:p>
    <w:p w:rsidR="00414C8F" w:rsidRPr="00FB6C3D" w:rsidRDefault="00414C8F" w:rsidP="00414C8F">
      <w:pPr>
        <w:pStyle w:val="Paragrafi"/>
        <w:rPr>
          <w:spacing w:val="-4"/>
          <w:sz w:val="21"/>
          <w:szCs w:val="21"/>
          <w:lang w:val="sq-AL"/>
        </w:rPr>
      </w:pPr>
      <w:r w:rsidRPr="00FB6C3D">
        <w:rPr>
          <w:spacing w:val="-4"/>
          <w:sz w:val="21"/>
          <w:szCs w:val="21"/>
          <w:lang w:val="sq-AL"/>
        </w:rPr>
        <w:t>Sipërfaqe trualli objekt shpronësimi: 5000 m</w:t>
      </w:r>
      <w:r w:rsidRPr="00FB6C3D">
        <w:rPr>
          <w:spacing w:val="-4"/>
          <w:sz w:val="21"/>
          <w:szCs w:val="21"/>
          <w:vertAlign w:val="superscript"/>
          <w:lang w:val="sq-AL"/>
        </w:rPr>
        <w:t>2</w:t>
      </w:r>
      <w:r w:rsidRPr="00FB6C3D">
        <w:rPr>
          <w:spacing w:val="-4"/>
          <w:sz w:val="21"/>
          <w:szCs w:val="21"/>
          <w:lang w:val="sq-AL"/>
        </w:rPr>
        <w:t>;</w:t>
      </w:r>
    </w:p>
    <w:p w:rsidR="00414C8F" w:rsidRPr="00FB6C3D" w:rsidRDefault="00414C8F" w:rsidP="00414C8F">
      <w:pPr>
        <w:pStyle w:val="Paragrafi"/>
        <w:rPr>
          <w:spacing w:val="-4"/>
          <w:sz w:val="21"/>
          <w:szCs w:val="21"/>
          <w:lang w:val="sq-AL"/>
        </w:rPr>
      </w:pPr>
      <w:r w:rsidRPr="00FB6C3D">
        <w:rPr>
          <w:spacing w:val="-4"/>
          <w:sz w:val="21"/>
          <w:szCs w:val="21"/>
          <w:lang w:val="sq-AL"/>
        </w:rPr>
        <w:t>Vlera totale e shpronësimit: 70,960,000 (shtatëdhjetë milionë e nëntëqind e gjashtëdhjetë mijë) lekë.</w:t>
      </w:r>
    </w:p>
    <w:p w:rsidR="00414C8F" w:rsidRDefault="00414C8F" w:rsidP="00414C8F">
      <w:pPr>
        <w:pStyle w:val="Paragrafi"/>
        <w:rPr>
          <w:spacing w:val="-4"/>
          <w:lang w:val="sq-AL"/>
        </w:rPr>
      </w:pPr>
      <w:r w:rsidRPr="00FB6C3D">
        <w:rPr>
          <w:spacing w:val="-4"/>
          <w:lang w:val="sq-AL"/>
        </w:rPr>
        <w:t>Ky njoftim do të publikohet për një periudhë njëjavore. Brenda 15 ditëve nga plotësimi i afatit të publikimit, pronarët apo personat e interesuar, kanë të drejtë të paraqesin pretendimet e tyre pranë Komisionit të Posaçëm për shpronësimet, i ngritur pranë Ministrisë së Punëve të Jashtme. Kërkesat duhet të paraqiten të shoqëruara me dokumentet përkatëse në përputhje me parashikimet e ligjit nr. 8561, datë 22.12.1999, “Për shpronësimet e pasurive të paluajtshme për interes publik”, i ndryshuar.</w:t>
      </w:r>
    </w:p>
    <w:p w:rsidR="00885186" w:rsidRPr="00FB6C3D" w:rsidRDefault="00885186" w:rsidP="00414C8F">
      <w:pPr>
        <w:pStyle w:val="Paragrafi"/>
        <w:rPr>
          <w:spacing w:val="-4"/>
          <w:lang w:val="sq-AL"/>
        </w:rPr>
      </w:pPr>
      <w:bookmarkStart w:id="0" w:name="_GoBack"/>
      <w:bookmarkEnd w:id="0"/>
    </w:p>
    <w:p w:rsidR="00414C8F" w:rsidRPr="00FB6C3D" w:rsidRDefault="00414C8F" w:rsidP="00414C8F">
      <w:pPr>
        <w:pStyle w:val="Paragrafi"/>
        <w:jc w:val="right"/>
        <w:rPr>
          <w:spacing w:val="-4"/>
          <w:lang w:val="sq-AL"/>
        </w:rPr>
      </w:pPr>
      <w:r w:rsidRPr="00FB6C3D">
        <w:rPr>
          <w:spacing w:val="-4"/>
          <w:lang w:val="sq-AL"/>
        </w:rPr>
        <w:t xml:space="preserve">ZËVENDËSMINISTRI I </w:t>
      </w:r>
    </w:p>
    <w:p w:rsidR="00414C8F" w:rsidRPr="00FB6C3D" w:rsidRDefault="00414C8F" w:rsidP="00414C8F">
      <w:pPr>
        <w:pStyle w:val="Paragrafi"/>
        <w:jc w:val="right"/>
        <w:rPr>
          <w:spacing w:val="-4"/>
          <w:lang w:val="sq-AL"/>
        </w:rPr>
      </w:pPr>
      <w:r w:rsidRPr="00FB6C3D">
        <w:rPr>
          <w:spacing w:val="-4"/>
          <w:lang w:val="sq-AL"/>
        </w:rPr>
        <w:t>PUNËVE TË JASHTME</w:t>
      </w:r>
    </w:p>
    <w:p w:rsidR="00414C8F" w:rsidRPr="00FB6C3D" w:rsidRDefault="00414C8F" w:rsidP="00414C8F">
      <w:pPr>
        <w:pStyle w:val="Paragrafi"/>
        <w:jc w:val="right"/>
        <w:rPr>
          <w:b/>
          <w:spacing w:val="-4"/>
          <w:lang w:val="sq-AL"/>
        </w:rPr>
      </w:pPr>
      <w:r w:rsidRPr="00FB6C3D">
        <w:rPr>
          <w:b/>
          <w:spacing w:val="-4"/>
          <w:lang w:val="sq-AL"/>
        </w:rPr>
        <w:t>Halil Hyseni</w:t>
      </w:r>
    </w:p>
    <w:p w:rsidR="002D55D2" w:rsidRDefault="002D55D2"/>
    <w:sectPr w:rsidR="002D55D2" w:rsidSect="002D55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14C8F"/>
    <w:rsid w:val="002D55D2"/>
    <w:rsid w:val="00414C8F"/>
    <w:rsid w:val="00885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5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14C8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14C8F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414C8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14C8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1448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valjeta.kaftalli</dc:creator>
  <cp:keywords/>
  <dc:description/>
  <cp:lastModifiedBy>bruna.aliaj</cp:lastModifiedBy>
  <cp:revision>3</cp:revision>
  <dcterms:created xsi:type="dcterms:W3CDTF">2017-03-31T10:13:00Z</dcterms:created>
  <dcterms:modified xsi:type="dcterms:W3CDTF">2018-01-29T12:29:00Z</dcterms:modified>
</cp:coreProperties>
</file>