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2F2" w:rsidRPr="00F85FB5" w:rsidRDefault="00EB22F2" w:rsidP="00EB22F2">
      <w:pPr>
        <w:pStyle w:val="Akti"/>
      </w:pPr>
      <w:bookmarkStart w:id="0" w:name="_GoBack"/>
      <w:bookmarkEnd w:id="0"/>
      <w:r w:rsidRPr="00F85FB5">
        <w:t>LIGJ</w:t>
      </w:r>
    </w:p>
    <w:p w:rsidR="00EB22F2" w:rsidRPr="00F85FB5" w:rsidRDefault="00EB22F2" w:rsidP="00EB22F2">
      <w:pPr>
        <w:pStyle w:val="NumriData"/>
      </w:pPr>
      <w:r w:rsidRPr="00F85FB5">
        <w:t>Nr.7492, datë 8.6.1991</w:t>
      </w:r>
    </w:p>
    <w:p w:rsidR="00EB22F2" w:rsidRPr="00F85FB5" w:rsidRDefault="00EB22F2" w:rsidP="00EB22F2">
      <w:pPr>
        <w:pStyle w:val="Paragrafi"/>
      </w:pPr>
    </w:p>
    <w:p w:rsidR="00EB22F2" w:rsidRPr="00F85FB5" w:rsidRDefault="00EB22F2" w:rsidP="00814130">
      <w:pPr>
        <w:pStyle w:val="Titulli"/>
      </w:pPr>
      <w:r w:rsidRPr="00F85FB5">
        <w:t>PER DEPARTIZIMIN DHE DEPOLITIZIMIN E DISA</w:t>
      </w:r>
      <w:r w:rsidR="00814130">
        <w:t xml:space="preserve"> </w:t>
      </w:r>
      <w:r w:rsidRPr="00F85FB5">
        <w:t>ORGANEVE SHTETERORE</w:t>
      </w:r>
    </w:p>
    <w:p w:rsidR="00EB22F2" w:rsidRPr="00F85FB5" w:rsidRDefault="00EB22F2" w:rsidP="00EB22F2">
      <w:pPr>
        <w:pStyle w:val="Paragrafi"/>
      </w:pPr>
    </w:p>
    <w:p w:rsidR="00EB22F2" w:rsidRPr="00F85FB5" w:rsidRDefault="00EB22F2" w:rsidP="00DB35C5">
      <w:pPr>
        <w:pStyle w:val="BazLigjPropozues"/>
      </w:pPr>
      <w:r w:rsidRPr="00F85FB5">
        <w:t>Në mbështetj</w:t>
      </w:r>
      <w:r w:rsidR="002100F3">
        <w:t>e të neneve 6 e 16 të ligjit nr.</w:t>
      </w:r>
      <w:r w:rsidRPr="00F85FB5">
        <w:t>7491, datë 29.4.1991 "Për dispozitat kryesore kushtetuese" me propozimin e Këshillit të Ministrave</w:t>
      </w:r>
    </w:p>
    <w:p w:rsidR="00EB22F2" w:rsidRPr="00F85FB5" w:rsidRDefault="00EB22F2" w:rsidP="00EB22F2">
      <w:pPr>
        <w:pStyle w:val="Paragrafi"/>
      </w:pPr>
    </w:p>
    <w:p w:rsidR="00EB22F2" w:rsidRPr="00F85FB5" w:rsidRDefault="00EB22F2" w:rsidP="00814130">
      <w:pPr>
        <w:pStyle w:val="Institucioni"/>
      </w:pPr>
      <w:r w:rsidRPr="00F85FB5">
        <w:t>KUVENDI POPULLOR</w:t>
      </w:r>
    </w:p>
    <w:p w:rsidR="00EB22F2" w:rsidRPr="00F85FB5" w:rsidRDefault="00EB22F2" w:rsidP="00814130">
      <w:pPr>
        <w:pStyle w:val="Institucioni"/>
      </w:pPr>
      <w:r w:rsidRPr="00F85FB5">
        <w:t>I R</w:t>
      </w:r>
      <w:r w:rsidR="002100F3">
        <w:t>EPUBLIKËS SË SHQIPËRISË</w:t>
      </w:r>
    </w:p>
    <w:p w:rsidR="00EB22F2" w:rsidRPr="00F85FB5" w:rsidRDefault="00EB22F2" w:rsidP="00EB22F2">
      <w:pPr>
        <w:pStyle w:val="Paragrafi"/>
      </w:pPr>
    </w:p>
    <w:p w:rsidR="00EB22F2" w:rsidRPr="00F85FB5" w:rsidRDefault="00EB22F2" w:rsidP="00814130">
      <w:pPr>
        <w:pStyle w:val="VENDOSI"/>
      </w:pPr>
      <w:r w:rsidRPr="00F85FB5">
        <w:t>V E N D O S I:</w:t>
      </w:r>
    </w:p>
    <w:p w:rsidR="00EB22F2" w:rsidRPr="00F85FB5" w:rsidRDefault="00EB22F2" w:rsidP="00EB22F2">
      <w:pPr>
        <w:pStyle w:val="Paragrafi"/>
      </w:pPr>
    </w:p>
    <w:p w:rsidR="00EB22F2" w:rsidRPr="00F85FB5" w:rsidRDefault="00EB22F2" w:rsidP="00814130">
      <w:pPr>
        <w:pStyle w:val="NeniNr"/>
      </w:pPr>
      <w:r w:rsidRPr="00F85FB5">
        <w:t>Neni 1</w:t>
      </w:r>
    </w:p>
    <w:p w:rsidR="00EB22F2" w:rsidRPr="00F85FB5" w:rsidRDefault="00EB22F2" w:rsidP="00EB22F2">
      <w:pPr>
        <w:pStyle w:val="Paragrafi"/>
      </w:pPr>
    </w:p>
    <w:p w:rsidR="00EB22F2" w:rsidRPr="00F85FB5" w:rsidRDefault="00986D77" w:rsidP="00EB22F2">
      <w:pPr>
        <w:pStyle w:val="Paragrafi"/>
      </w:pPr>
      <w:r>
        <w:t xml:space="preserve">Ndalohet veprimtaria e partive, </w:t>
      </w:r>
      <w:r w:rsidR="00EB22F2" w:rsidRPr="00F85FB5">
        <w:t xml:space="preserve">organizatave a shoqatave politike në repartet, ndërmarrjet e institucionet ushtarake të Ministrisë së Mbrojtjes e të Ministrisë së Rendit Publik, në Ministrinë e Punëve të Jashtme dhe në përfaqësitë diplomatike jashtë shtetit, në Ministrinë e Drejtësisë, në prokuroritë, hetuesitë e gjykatat, në plocinë financiare, në aparatet e Kuvendit Popullor, të Presidentit të Republikës e të Këshillit të Ministrave, në ministritë, në organet e barazuara me to e institucionet e tjera qendrore, shëndetësore e arsimore, në ATSH-në e RTSH-në, si dhe në organet lokale të pushtetit e </w:t>
      </w:r>
      <w:r>
        <w:t xml:space="preserve">të </w:t>
      </w:r>
      <w:r w:rsidR="00EB22F2" w:rsidRPr="00F85FB5">
        <w:t>administratës.</w:t>
      </w:r>
    </w:p>
    <w:p w:rsidR="00EB22F2" w:rsidRPr="00F85FB5" w:rsidRDefault="00EB22F2" w:rsidP="00EB22F2">
      <w:pPr>
        <w:pStyle w:val="Paragrafi"/>
      </w:pPr>
    </w:p>
    <w:p w:rsidR="00EB22F2" w:rsidRPr="00F85FB5" w:rsidRDefault="00EB22F2" w:rsidP="00814130">
      <w:pPr>
        <w:pStyle w:val="NeniNr"/>
      </w:pPr>
      <w:r w:rsidRPr="00F85FB5">
        <w:t>Neni 2</w:t>
      </w:r>
    </w:p>
    <w:p w:rsidR="00EB22F2" w:rsidRPr="00F85FB5" w:rsidRDefault="00EB22F2" w:rsidP="00EB22F2">
      <w:pPr>
        <w:pStyle w:val="Paragrafi"/>
      </w:pPr>
    </w:p>
    <w:p w:rsidR="00EB22F2" w:rsidRPr="00F85FB5" w:rsidRDefault="00EB22F2" w:rsidP="00EB22F2">
      <w:pPr>
        <w:pStyle w:val="Paragrafi"/>
      </w:pPr>
      <w:r w:rsidRPr="00F85FB5">
        <w:t>Nuk u lejohet që të bëjnë pjesë në partitë, organizatat ose shoqatat politike:</w:t>
      </w:r>
    </w:p>
    <w:p w:rsidR="00EB22F2" w:rsidRPr="00F85FB5" w:rsidRDefault="00EB22F2" w:rsidP="00EB22F2">
      <w:pPr>
        <w:pStyle w:val="Paragrafi"/>
      </w:pPr>
      <w:r w:rsidRPr="00F85FB5">
        <w:t>Oficerëve, nënofice</w:t>
      </w:r>
      <w:r w:rsidR="0064312C">
        <w:t>rëve të shërbimit aktiv dhe pun</w:t>
      </w:r>
      <w:r w:rsidRPr="00F85FB5">
        <w:t>onjësve civilë që janë në marrëdhënie pune me repartet e Ministrisë së Mbrojtjes Popullore e të Ministrisë së Rendit Publik, si dhe në shkollat e institucionet e tyre, punonj</w:t>
      </w:r>
      <w:r w:rsidR="00607E22">
        <w:t>ë</w:t>
      </w:r>
      <w:r w:rsidRPr="00F85FB5">
        <w:t>sve të Ministrisë së Punëve të Jashtme e personelit të përfaqësive diplomatike jashtë shtetit, punonjësve të Ministrisë së Drejtësisë, të gjykatave, të prokurorive e të hetuesive, të policisë financiare, të aparatit të Kuvendit Popullor, të ATSH-së e RTSH-së.</w:t>
      </w:r>
    </w:p>
    <w:p w:rsidR="00EB22F2" w:rsidRPr="00F85FB5" w:rsidRDefault="00EB22F2" w:rsidP="00EB22F2">
      <w:pPr>
        <w:pStyle w:val="Paragrafi"/>
      </w:pPr>
      <w:r w:rsidRPr="00F85FB5">
        <w:t>Ky detyrim nuk zbatohet vetëm për personat e zgjedhur deputetë ose anëtarë të Këshillit të Ministrave.</w:t>
      </w:r>
    </w:p>
    <w:p w:rsidR="00EB22F2" w:rsidRPr="00F85FB5" w:rsidRDefault="00EB22F2" w:rsidP="00EB22F2">
      <w:pPr>
        <w:pStyle w:val="Paragrafi"/>
      </w:pPr>
    </w:p>
    <w:p w:rsidR="00EB22F2" w:rsidRPr="00F85FB5" w:rsidRDefault="00EB22F2" w:rsidP="00814130">
      <w:pPr>
        <w:pStyle w:val="NeniNr"/>
      </w:pPr>
      <w:r w:rsidRPr="00F85FB5">
        <w:t>Neni 3</w:t>
      </w:r>
    </w:p>
    <w:p w:rsidR="00EB22F2" w:rsidRPr="00F85FB5" w:rsidRDefault="00EB22F2" w:rsidP="00EB22F2">
      <w:pPr>
        <w:pStyle w:val="Paragrafi"/>
      </w:pPr>
    </w:p>
    <w:p w:rsidR="00EB22F2" w:rsidRPr="00F85FB5" w:rsidRDefault="00EB22F2" w:rsidP="00EB22F2">
      <w:pPr>
        <w:pStyle w:val="Paragrafi"/>
      </w:pPr>
      <w:r w:rsidRPr="00F85FB5">
        <w:t xml:space="preserve">Personat e përcaktuar në paragrafin e parë të nenit 2, nuk mund të ushtrojnë detyrën e tyre ose të zhvillojnë propagandë në të mirë a në dëm të njërës apo tjetrës parti, organizatë ose shoqatë politike. Atyre u ndalohet të marrin pjesë në mbledhje, grumbullime e manifestime të partive, organizatave ose shoqatave politike. Gjatë kryerjes së shërbimit shtetëror ata i nënshtrohen vetëm ligjit dhe janë të detyruar të mbajnë asnjëanësi politike, pavarësisht nga bindjet e </w:t>
      </w:r>
      <w:r w:rsidR="00607E22">
        <w:t xml:space="preserve">vetjake </w:t>
      </w:r>
      <w:r w:rsidRPr="00F85FB5">
        <w:t>që kanë.</w:t>
      </w:r>
    </w:p>
    <w:p w:rsidR="00EB22F2" w:rsidRPr="00F85FB5" w:rsidRDefault="00EB22F2" w:rsidP="00EB22F2">
      <w:pPr>
        <w:pStyle w:val="Paragrafi"/>
      </w:pPr>
    </w:p>
    <w:p w:rsidR="00EB22F2" w:rsidRPr="00F85FB5" w:rsidRDefault="00EB22F2" w:rsidP="00814130">
      <w:pPr>
        <w:pStyle w:val="NeniNr"/>
      </w:pPr>
      <w:r w:rsidRPr="00F85FB5">
        <w:t>Neni 4</w:t>
      </w:r>
    </w:p>
    <w:p w:rsidR="00EB22F2" w:rsidRPr="00F85FB5" w:rsidRDefault="00EB22F2" w:rsidP="00EB22F2">
      <w:pPr>
        <w:pStyle w:val="Paragrafi"/>
      </w:pPr>
    </w:p>
    <w:p w:rsidR="00EB22F2" w:rsidRPr="00F85FB5" w:rsidRDefault="00EB22F2" w:rsidP="00EB22F2">
      <w:pPr>
        <w:pStyle w:val="Paragrafi"/>
      </w:pPr>
      <w:r w:rsidRPr="00F85FB5">
        <w:t xml:space="preserve">Ushtarët, rezervistët, paraushtarakët e vullnetarët popullorë që janë anëtarë të partive, organizatave a shoqatave politike e shoqërore, gjatë kryerjes së shërbimit ushtarak ose stërvitjeve, i ndërpresin lidhjet me to, mbajnë asnjanësi dhe u ndalohet të kryejnë veprimtari ose propagandë partiake.     </w:t>
      </w:r>
    </w:p>
    <w:p w:rsidR="00EB22F2" w:rsidRPr="00F85FB5" w:rsidRDefault="00EB22F2" w:rsidP="00EB22F2">
      <w:pPr>
        <w:pStyle w:val="Paragrafi"/>
      </w:pPr>
      <w:r w:rsidRPr="00F85FB5">
        <w:t>Ndalohet futja e organizuar e botimeve dhe</w:t>
      </w:r>
      <w:r w:rsidR="00607E22">
        <w:t xml:space="preserve"> e shtypit me përmbajtje partiake në repartet </w:t>
      </w:r>
      <w:r w:rsidR="00607E22">
        <w:lastRenderedPageBreak/>
        <w:t>dhe</w:t>
      </w:r>
      <w:r w:rsidRPr="00F85FB5">
        <w:t xml:space="preserve"> institucionet ushtarake të Ministrisë së Mbrojtjes Popullore dhe të Ministrisë së Rendit Publik.</w:t>
      </w:r>
    </w:p>
    <w:p w:rsidR="00EB22F2" w:rsidRPr="00F85FB5" w:rsidRDefault="00EB22F2" w:rsidP="00EB22F2">
      <w:pPr>
        <w:pStyle w:val="Paragrafi"/>
      </w:pPr>
    </w:p>
    <w:p w:rsidR="00EB22F2" w:rsidRPr="00F85FB5" w:rsidRDefault="00EB22F2" w:rsidP="00814130">
      <w:pPr>
        <w:pStyle w:val="NeniNr"/>
      </w:pPr>
      <w:r w:rsidRPr="00F85FB5">
        <w:t>Neni 5</w:t>
      </w:r>
    </w:p>
    <w:p w:rsidR="00EB22F2" w:rsidRPr="00F85FB5" w:rsidRDefault="00EB22F2" w:rsidP="00EB22F2">
      <w:pPr>
        <w:pStyle w:val="Paragrafi"/>
      </w:pPr>
    </w:p>
    <w:p w:rsidR="00EB22F2" w:rsidRPr="00F85FB5" w:rsidRDefault="00EB22F2" w:rsidP="00EB22F2">
      <w:pPr>
        <w:pStyle w:val="Paragrafi"/>
      </w:pPr>
      <w:r w:rsidRPr="00F85FB5">
        <w:t>Personat e përcaktuar në paragrafin e parë të nenit 2, para se të hyjnë në marrëdhënie pune e shërbimi, duhet të paraqesin deklaratë me shkrim, ku të vërtetojnë se nuk marrin pjesë në asnjë parti, organizatë a shoqatë politike. Personat që janë anëtarë të një partie, organizate ose një shoqate politike, duhet të dalin prej tyre brenda 15 ditëve nga data e hyrjes në fuqi të këtij ligji, duke bërë me këtë rast deklaratën me shkrim në, të kundërtën lirohen nga shërbimi ose largohen nga puna.</w:t>
      </w:r>
    </w:p>
    <w:p w:rsidR="00EB22F2" w:rsidRPr="00F85FB5" w:rsidRDefault="00EB22F2" w:rsidP="00EB22F2">
      <w:pPr>
        <w:pStyle w:val="Paragrafi"/>
      </w:pPr>
    </w:p>
    <w:p w:rsidR="00EB22F2" w:rsidRPr="00F85FB5" w:rsidRDefault="00EB22F2" w:rsidP="00814130">
      <w:pPr>
        <w:pStyle w:val="NeniNr"/>
      </w:pPr>
      <w:r w:rsidRPr="00F85FB5">
        <w:t>Neni 6</w:t>
      </w:r>
    </w:p>
    <w:p w:rsidR="00EB22F2" w:rsidRPr="00F85FB5" w:rsidRDefault="00EB22F2" w:rsidP="00EB22F2">
      <w:pPr>
        <w:pStyle w:val="Paragrafi"/>
      </w:pPr>
    </w:p>
    <w:p w:rsidR="00EB22F2" w:rsidRPr="00F85FB5" w:rsidRDefault="00EB22F2" w:rsidP="00EB22F2">
      <w:pPr>
        <w:pStyle w:val="Paragrafi"/>
      </w:pPr>
      <w:r w:rsidRPr="00F85FB5">
        <w:t>Ngarkohen Këshilli i Ministrave, Ministria e Mbrojtjes Popullore, Ministria e Rendit Publik, Ministria e Drejtësisë, Ministria e Punëve të Jashtme, Ministria e Financave, Prokuroria e Përgjithshme, Gjykata e Lartë, ATSH-ja, dhe RTSH-ja të marrin të gjitha masat që procesi i departizimit dhe i depolitizimit të kryhen në mënyrë korrekte pa cënuar veprimtarinë e tyre normale.</w:t>
      </w:r>
    </w:p>
    <w:p w:rsidR="00EB22F2" w:rsidRPr="00F85FB5" w:rsidRDefault="00EB22F2" w:rsidP="00EB22F2">
      <w:pPr>
        <w:pStyle w:val="Paragrafi"/>
      </w:pPr>
    </w:p>
    <w:p w:rsidR="00EB22F2" w:rsidRPr="00F85FB5" w:rsidRDefault="00EB22F2" w:rsidP="00814130">
      <w:pPr>
        <w:pStyle w:val="NeniNr"/>
      </w:pPr>
      <w:r w:rsidRPr="00F85FB5">
        <w:t>Neni 7</w:t>
      </w:r>
    </w:p>
    <w:p w:rsidR="00EB22F2" w:rsidRPr="00F85FB5" w:rsidRDefault="00EB22F2" w:rsidP="00EB22F2">
      <w:pPr>
        <w:pStyle w:val="Paragrafi"/>
      </w:pPr>
    </w:p>
    <w:p w:rsidR="00EB22F2" w:rsidRPr="00F85FB5" w:rsidRDefault="00EB22F2" w:rsidP="00EB22F2">
      <w:pPr>
        <w:pStyle w:val="Paragrafi"/>
      </w:pPr>
      <w:r w:rsidRPr="00F85FB5">
        <w:t>Ky ligj hyn në fuqi menjëherë.</w:t>
      </w:r>
    </w:p>
    <w:p w:rsidR="00EB22F2" w:rsidRPr="00F85FB5" w:rsidRDefault="00EB22F2" w:rsidP="00EB22F2">
      <w:pPr>
        <w:pStyle w:val="Paragrafi"/>
      </w:pPr>
    </w:p>
    <w:p w:rsidR="00EB22F2" w:rsidRPr="00F85FB5" w:rsidRDefault="00EB22F2" w:rsidP="00EB22F2">
      <w:pPr>
        <w:pStyle w:val="Paragrafi"/>
      </w:pPr>
    </w:p>
    <w:p w:rsidR="00EB22F2" w:rsidRPr="00F85FB5" w:rsidRDefault="00607E22" w:rsidP="00814130">
      <w:pPr>
        <w:pStyle w:val="Autoriteti"/>
      </w:pPr>
      <w:r>
        <w:t>PRESIDENTI I REPUBLIKËS SË SHQIPËRISË</w:t>
      </w:r>
    </w:p>
    <w:p w:rsidR="00EB22F2" w:rsidRPr="00F85FB5" w:rsidRDefault="00EB22F2" w:rsidP="00814130">
      <w:pPr>
        <w:pStyle w:val="AutoritetiEmer"/>
      </w:pPr>
      <w:r w:rsidRPr="00F85FB5">
        <w:t xml:space="preserve">RAMIZ ALIA </w:t>
      </w:r>
    </w:p>
    <w:p w:rsidR="00EB22F2" w:rsidRPr="00F85FB5" w:rsidRDefault="00EB22F2" w:rsidP="00EB22F2">
      <w:pPr>
        <w:pStyle w:val="Paragrafi"/>
      </w:pPr>
    </w:p>
    <w:p w:rsidR="00A0784B" w:rsidRPr="00EB22F2" w:rsidRDefault="00A0784B" w:rsidP="00EB22F2">
      <w:pPr>
        <w:pStyle w:val="Paragrafi"/>
      </w:pPr>
    </w:p>
    <w:sectPr w:rsidR="00A0784B" w:rsidRPr="00EB22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100F3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E22"/>
    <w:rsid w:val="00607F6D"/>
    <w:rsid w:val="00634290"/>
    <w:rsid w:val="0064312C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14130"/>
    <w:rsid w:val="00820D0D"/>
    <w:rsid w:val="00841EC5"/>
    <w:rsid w:val="008521B4"/>
    <w:rsid w:val="008656D4"/>
    <w:rsid w:val="00872000"/>
    <w:rsid w:val="00881600"/>
    <w:rsid w:val="00986D77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B35C5"/>
    <w:rsid w:val="00DC64E5"/>
    <w:rsid w:val="00E06AA7"/>
    <w:rsid w:val="00E624E2"/>
    <w:rsid w:val="00E645E3"/>
    <w:rsid w:val="00EA206E"/>
    <w:rsid w:val="00EB22F2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E68A59-3E5C-4A97-B4AF-A38578613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22F2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2019-03-27T08:12:00Z</dcterms:created>
  <dcterms:modified xsi:type="dcterms:W3CDTF">2019-03-27T08:12:00Z</dcterms:modified>
</cp:coreProperties>
</file>