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7AF" w:rsidRPr="00214DD8" w:rsidRDefault="003707AF" w:rsidP="003707AF">
      <w:pPr>
        <w:pStyle w:val="Akti"/>
      </w:pPr>
      <w:bookmarkStart w:id="0" w:name="_GoBack"/>
      <w:bookmarkEnd w:id="0"/>
      <w:r w:rsidRPr="00214DD8">
        <w:t>LIGJ</w:t>
      </w:r>
    </w:p>
    <w:p w:rsidR="003707AF" w:rsidRPr="00214DD8" w:rsidRDefault="003707AF" w:rsidP="003707AF">
      <w:pPr>
        <w:pStyle w:val="NumriData"/>
      </w:pPr>
      <w:r w:rsidRPr="00214DD8">
        <w:t>Nr. 7503, datë 26.7.1991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Titulli"/>
      </w:pPr>
      <w:r>
        <w:t xml:space="preserve">PËR </w:t>
      </w:r>
      <w:r w:rsidRPr="00214DD8">
        <w:t>STATUSIN E DEPUTETIT</w:t>
      </w:r>
      <w:r w:rsidR="00DF6483">
        <w:t xml:space="preserve"> TË</w:t>
      </w:r>
      <w:r w:rsidRPr="00214DD8">
        <w:t xml:space="preserve"> KUVENDIT POPULLOR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Në mbështetje</w:t>
      </w:r>
      <w:r w:rsidR="00DF6483">
        <w:t xml:space="preserve"> të neneve 16 e 21 të ligjit nr.</w:t>
      </w:r>
      <w:r w:rsidRPr="00214DD8">
        <w:t>7491, datë 29.4.1991 "Për dispozitat kryesore kushtetuese",</w:t>
      </w:r>
    </w:p>
    <w:p w:rsidR="003707AF" w:rsidRPr="00214DD8" w:rsidRDefault="003707AF" w:rsidP="003707AF">
      <w:pPr>
        <w:pStyle w:val="Institucioni"/>
      </w:pPr>
    </w:p>
    <w:p w:rsidR="003707AF" w:rsidRPr="00214DD8" w:rsidRDefault="003707AF" w:rsidP="003707AF">
      <w:pPr>
        <w:pStyle w:val="Institucioni"/>
      </w:pPr>
      <w:r w:rsidRPr="00214DD8">
        <w:t>KUVENDI POPULLOR</w:t>
      </w:r>
    </w:p>
    <w:p w:rsidR="003707AF" w:rsidRPr="00214DD8" w:rsidRDefault="00DF6483" w:rsidP="003707AF">
      <w:pPr>
        <w:pStyle w:val="Institucioni"/>
      </w:pPr>
      <w:r>
        <w:t>I REPUBLIKËS SË</w:t>
      </w:r>
      <w:r w:rsidR="003707AF" w:rsidRPr="00214DD8">
        <w:t xml:space="preserve"> SHQIP</w:t>
      </w:r>
      <w:r>
        <w:t>ËRISË</w:t>
      </w:r>
    </w:p>
    <w:p w:rsidR="003707AF" w:rsidRPr="00214DD8" w:rsidRDefault="003707AF" w:rsidP="003707AF">
      <w:pPr>
        <w:pStyle w:val="Institucioni"/>
      </w:pPr>
    </w:p>
    <w:p w:rsidR="003707AF" w:rsidRPr="00214DD8" w:rsidRDefault="003707AF" w:rsidP="003707AF">
      <w:pPr>
        <w:pStyle w:val="VENDOSI"/>
      </w:pPr>
      <w:r w:rsidRPr="00214DD8">
        <w:t>V E N D O S I: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KreuNr"/>
      </w:pPr>
      <w:r w:rsidRPr="00214DD8">
        <w:t>KREU I</w:t>
      </w:r>
    </w:p>
    <w:p w:rsidR="003707AF" w:rsidRPr="00214DD8" w:rsidRDefault="00DF6483" w:rsidP="003707AF">
      <w:pPr>
        <w:pStyle w:val="KreuTitull"/>
      </w:pPr>
      <w:r>
        <w:t xml:space="preserve">TË DREJTAT DHE DETYRAT </w:t>
      </w:r>
      <w:smartTag w:uri="urn:schemas-microsoft-com:office:smarttags" w:element="place">
        <w:r>
          <w:t>E DEPUTETË</w:t>
        </w:r>
        <w:r w:rsidR="003707AF" w:rsidRPr="00214DD8">
          <w:t>VE</w:t>
        </w:r>
      </w:smartTag>
      <w:r w:rsidR="003707AF">
        <w:tab/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 i Kuvendit Popullor është përfaqësues i popullit në organin më të lartë të pushtetit shtetëror. Ai ka për detyrë t'u shërbejë me ndërgjegje popullit dhe atdheut në veprimtarinë e tij si deputet.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2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 ka të drejtë dhe detyrë të marrë pjesë rregullisht në mbledhjet e Kuvendit Popullor e të komisioneve të tij dhe të shprehë lirisht mendimet e tij dhe të zgjedhësve që përfaqëson nëpërmjet diskutimeve, propozimeve e debatit.</w:t>
      </w:r>
    </w:p>
    <w:p w:rsidR="003707AF" w:rsidRPr="00214DD8" w:rsidRDefault="003707AF" w:rsidP="003707AF">
      <w:pPr>
        <w:pStyle w:val="Paragrafi"/>
      </w:pPr>
      <w:r w:rsidRPr="00214DD8">
        <w:t>Ai ka të drejtë të marrë pjesë edhe në mbledhjet që organizohen nga organet shtetërore e ekonomike në rreth ose rajon.</w:t>
      </w:r>
    </w:p>
    <w:p w:rsidR="003707AF" w:rsidRPr="00214DD8" w:rsidRDefault="003707AF" w:rsidP="003707AF">
      <w:pPr>
        <w:pStyle w:val="Paragrafi"/>
      </w:pPr>
      <w:r w:rsidRPr="00214DD8">
        <w:t>Organet e pushtetit lokal në rreth ose rajon janë të detyruara, në fillim të çdo muaji, t'u venë në dispozicion deputetëve planet mujore</w:t>
      </w:r>
      <w:r w:rsidR="00D544B7">
        <w:t xml:space="preserve"> </w:t>
      </w:r>
      <w:r w:rsidRPr="00214DD8">
        <w:t>të punës dhe kalendarin e mbledhjeve, duke përfshirë edhe ndryshimet eventuale që mund t'u bëhen atyre.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3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 kërkon shpjegime nga organet shtetërore e ekonomike dhe ndërhyn pranë tyre për zbatimin e përpiktë të dispozitave kushtetuese dhe të akteve ligjore e nënligjore.</w:t>
      </w:r>
    </w:p>
    <w:p w:rsidR="003707AF" w:rsidRPr="00214DD8" w:rsidRDefault="003707AF" w:rsidP="003707AF">
      <w:pPr>
        <w:pStyle w:val="Paragrafi"/>
      </w:pPr>
      <w:r w:rsidRPr="00214DD8">
        <w:t>Kur vëren se nëpunës apo punonjës të ndryshëm nuk i kryejnë detyrat apo shkelin ligjet ose aktet nënligjore, deputeti kërok</w:t>
      </w:r>
      <w:r w:rsidR="00D544B7">
        <w:t>o</w:t>
      </w:r>
      <w:r w:rsidRPr="00214DD8">
        <w:t>n nga organet kompetente marrjen e masave përkatëse ndaj personave fajtorë. Këto organe janë të detyruara që brenda 15 ditëve të shqyrtojnë kërkesën dhe të njoftojnë deputetin për masat që kanë marrrë.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4</w:t>
      </w:r>
    </w:p>
    <w:p w:rsidR="003707AF" w:rsidRPr="00214DD8" w:rsidRDefault="003707AF" w:rsidP="003707AF">
      <w:pPr>
        <w:pStyle w:val="NeniNr"/>
      </w:pPr>
    </w:p>
    <w:p w:rsidR="003707AF" w:rsidRPr="00214DD8" w:rsidRDefault="003707AF" w:rsidP="003707AF">
      <w:pPr>
        <w:pStyle w:val="Paragrafi"/>
        <w:ind w:firstLine="0"/>
      </w:pPr>
      <w:r w:rsidRPr="00214DD8">
        <w:t xml:space="preserve">     Deputeti ka të drejtë t'u bëjë pyetje e propozime Këshillit të Ministrave, ministrive, drejtuesve të institucioneve qendrore,  organeve të pushtetit, të administratës dhe të kërkojë shpjegime për çdo çështje që ka të bëjë me përmbushjen  e</w:t>
      </w:r>
      <w:r w:rsidR="00D544B7">
        <w:t xml:space="preserve"> </w:t>
      </w:r>
      <w:r w:rsidRPr="00214DD8">
        <w:t>detyrës. Këto organe janë të detyruara t'i shqyrtojnë pyetjet e propozimet e bëra dhe t'i përgjigjen deputetit brenda 15 ditëve nga data e paraqitjes së tyre.</w:t>
      </w:r>
    </w:p>
    <w:p w:rsidR="003707AF" w:rsidRPr="00214DD8" w:rsidRDefault="003707AF" w:rsidP="003707AF">
      <w:pPr>
        <w:pStyle w:val="Paragrafi"/>
      </w:pPr>
      <w:r w:rsidRPr="00214DD8">
        <w:t>Deputeti ka të drejtë të marrë pjesë në mbledhjet e organeve shtetërore ose ekonomike, kur shqyrtohen probleme të ngritura prej tij.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5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Drejtuesit e ministrive, të institucioneve qendrore dhe të organeve të tjera shtetërore dhe ekonomike detyrohen të presin në çdo kohë deputetin për problemet që lidhen me detyrën e tij.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6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Kur vëren që një akt i nxjerrë nga organet lokale të pushtetit e të administratës ose nga ministritë e institucionet qendrore është i paligjshëm, deputeti kërkon revokimin ose shfuqizimin e tij. Organet përkatëse janë të detyruara që ta shqyrtojnë kërkesën e deputetit dhe brenda 20 ditëve ta venë atë në dijeni për përfundimin. Mosshqyrtimi i kërkesës së deputetit brenda këtij afati sjell si pasojë pezullimin e zbatimit të aktit.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7</w:t>
      </w:r>
    </w:p>
    <w:p w:rsidR="003707AF" w:rsidRPr="00D544B7" w:rsidRDefault="003707AF" w:rsidP="00D544B7">
      <w:pPr>
        <w:pStyle w:val="Paragrafi"/>
      </w:pPr>
    </w:p>
    <w:p w:rsidR="003707AF" w:rsidRPr="00D544B7" w:rsidRDefault="003707AF" w:rsidP="00D544B7">
      <w:pPr>
        <w:pStyle w:val="Paragrafi"/>
      </w:pPr>
      <w:r w:rsidRPr="00D544B7">
        <w:t>Deputeti merr takim me zgjedhësit kur e çmon të nevojshme ose kur e kërkojnë zgjedhësit. Ai ka për detyrë t'u marrë mendimin zgjedhësve për projektet e materialet e tjera që shqyrton Kuvendi Popullor, t'u shpjegojë zgjedhësve ligjet dhe vendimet që ka nxjerrë Kuvendi Popullor, si dhe t'i njoftojë ata për problemet e rëndësishme politike, ekonomike e shoqërore që analizohen në mbledhjet e Kuvendit Popullor.</w:t>
      </w:r>
    </w:p>
    <w:p w:rsidR="003707AF" w:rsidRPr="00D544B7" w:rsidRDefault="003707AF" w:rsidP="00D544B7">
      <w:pPr>
        <w:pStyle w:val="Paragrafi"/>
      </w:pPr>
      <w:r w:rsidRPr="00D544B7">
        <w:t>Kërkesat, ankesat, vërejtjet dhe propozimet e bëra nga zgjedhësit deputeti i parashtron në organet përkatëse, të cilat janë të detyruara t'i marrin në shqyrtim dhe brenda 1 muaji nga data e paraqitjes të njoftojnë deputetin për mënyrën e zgjidhjes së tyre.</w:t>
      </w:r>
    </w:p>
    <w:p w:rsidR="003707AF" w:rsidRPr="00D544B7" w:rsidRDefault="003707AF" w:rsidP="00D544B7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8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Punëdhënësi detyrohet të lejojë deputetin të shkëputet nga puna, kur ai merr pjesë në mbledhjet e Kuvendit Popullor e të komisioneve të tij, në takimet me zgjedhësit ose kur dërgohet me shërbim prej Kuvendit Popullor.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9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Imuniteti i deputetit garantohet me dispozita kushtetuese.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10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 ka dokumentin e tij identifikues dhe shenjën dalluese, të cilat përdoren deri në mbarim të afatit të mandatit gjatë të cilit është zgjedhur deputet në Kuvendin Popullor.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11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Dokumenti identifikues zëvendëson çdo dokument tjetër si fletëhyrje, lejekalimi, leje kufitare etj., të lëshuar nga çdo organ shtetëror, civil e ushtarak ose privat në territorin e Republikës së Shqipërisë, për të hyrë në vende dhe objekte të ndryshme me përjashtim të atyre, hyrja në të cilat është e ndaluar me ligj.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KreuNr"/>
      </w:pPr>
      <w:r w:rsidRPr="00214DD8">
        <w:t>KREU II</w:t>
      </w:r>
    </w:p>
    <w:p w:rsidR="003707AF" w:rsidRPr="00214DD8" w:rsidRDefault="003707AF" w:rsidP="003707AF">
      <w:pPr>
        <w:pStyle w:val="KreuTitull"/>
      </w:pPr>
      <w:r w:rsidRPr="00214DD8">
        <w:t>TRAJTIMI I DEPUTETIT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DC7BFA">
      <w:pPr>
        <w:pStyle w:val="NeniNr"/>
      </w:pPr>
      <w:r w:rsidRPr="00214DD8">
        <w:t>Neni 12</w:t>
      </w:r>
    </w:p>
    <w:p w:rsidR="003707AF" w:rsidRPr="00214DD8" w:rsidRDefault="003707AF" w:rsidP="00DC7BFA">
      <w:pPr>
        <w:pStyle w:val="NeniNr"/>
      </w:pPr>
    </w:p>
    <w:p w:rsidR="003707AF" w:rsidRPr="00214DD8" w:rsidRDefault="003707AF" w:rsidP="003707AF">
      <w:pPr>
        <w:pStyle w:val="Paragrafi"/>
      </w:pPr>
      <w:r w:rsidRPr="00214DD8">
        <w:t>Deputetit të Kuvendit Popullor, që ka pagën mujore deri në 1000 lekë, i njihet e drejta të marrë një shpërblim mujor prej 300 lekësh, ndërsa atij që ka pagën mujore mbi 1000 lekë i njihet e drejta të marrë një shpërblim mujor prej 200 lekësh.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13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 i pasistemuar në punë shpërblehet me një pagë mujore në masën 80 për qind të pagës mesatare të tij të vitit të fundit.</w:t>
      </w:r>
    </w:p>
    <w:p w:rsidR="003707AF" w:rsidRPr="00214DD8" w:rsidRDefault="003707AF" w:rsidP="003707AF">
      <w:pPr>
        <w:pStyle w:val="Paragrafi"/>
      </w:pPr>
      <w:r w:rsidRPr="00214DD8">
        <w:lastRenderedPageBreak/>
        <w:t>Deputeti që është student shpërblehet me një pagë mujore në masën 600 lekë.</w:t>
      </w:r>
    </w:p>
    <w:p w:rsidR="003707AF" w:rsidRPr="00214DD8" w:rsidRDefault="003707AF" w:rsidP="003707AF">
      <w:pPr>
        <w:pStyle w:val="Paragrafi"/>
      </w:pPr>
      <w:r w:rsidRPr="00214DD8">
        <w:t>Këtyre deputetëve u njihen të gjitha të drejtat e tjera që parashikon ky ligj.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14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Deputeti, që nuk banon në qytetin e Tiranës, merr një dietë ditore prej 40 lekësh gjatë kohës që merr pjesë në mbledhjet e Kuvendit Popullor ose të komisioneve të tij.</w:t>
      </w:r>
    </w:p>
    <w:p w:rsidR="003707AF" w:rsidRPr="00214DD8" w:rsidRDefault="003707AF" w:rsidP="003707AF">
      <w:pPr>
        <w:pStyle w:val="Paragrafi"/>
      </w:pPr>
      <w:r w:rsidRPr="00214DD8">
        <w:t>Deputeti merr një dietë ditore prej 40 lekësh kur shkon jashtë rrethit për të marrë takim me zgjedhësit e zonës së tij ose dërgohet me shërbim nga Kuvendi Popullor.</w:t>
      </w:r>
    </w:p>
    <w:p w:rsidR="003707AF" w:rsidRPr="00214DD8" w:rsidRDefault="003707AF" w:rsidP="003707AF">
      <w:pPr>
        <w:pStyle w:val="Paragrafi"/>
      </w:pPr>
      <w:r w:rsidRPr="00214DD8">
        <w:t>Fjetja i sigurohet në çdo rast dhe i paguhet sipas dëftesës përkatëse.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15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Deputeti, kur dërgohet me shërbim jashtë shtetit merr një dietë ditore, ashtu si funksionarët shtetërorë të kategorisë së parë.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16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Deputetit i njihet e drejta të pajiset me pasaportë diplomatike, kur shkon jashtë shtetit.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17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Deputetit i sigurohet me përparësi sipërfaqe banimi, sipas normave ekzistuese ligjore që veprojnë për gjithë shtetasit e tjerë.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18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Deputeti, krahas lejes së zakonshme i njihet e drejta e një leje të veçantë të pagueshme vjetore prej 7 ditësh.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19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 xml:space="preserve">Deputeti nuk i nënshtrohet kontrollit doganor si individ për rastet kur hyn e </w:t>
      </w:r>
      <w:smartTag w:uri="urn:schemas-microsoft-com:office:smarttags" w:element="State">
        <w:smartTag w:uri="urn:schemas-microsoft-com:office:smarttags" w:element="place">
          <w:r w:rsidRPr="00214DD8">
            <w:t>del</w:t>
          </w:r>
        </w:smartTag>
      </w:smartTag>
      <w:r w:rsidRPr="00214DD8">
        <w:t xml:space="preserve"> nga territori i Republikës së Shqipërisë, po kështu dhe bagazhet e tij.</w:t>
      </w:r>
    </w:p>
    <w:p w:rsidR="003707AF" w:rsidRPr="00214DD8" w:rsidRDefault="003707AF" w:rsidP="003707AF">
      <w:pPr>
        <w:pStyle w:val="Paragrafi"/>
      </w:pPr>
      <w:r w:rsidRPr="00214DD8">
        <w:t>Nuk i nënshtrohen kontrollit doganor edhe kolitë e paketat që vijnë nga jashtë shtetit në emër të deputetëve në rrugë postare, ajrore, detare e tokësore ose me anë të personave të tretë.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20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Deputetit i njihet e drejta të udhëtojë pa pagesë me të gjitha mjetet e transportit shtetëror.</w:t>
      </w:r>
    </w:p>
    <w:p w:rsidR="003707AF" w:rsidRPr="00214DD8" w:rsidRDefault="003707AF" w:rsidP="00DC7BFA">
      <w:pPr>
        <w:pStyle w:val="Paragrafi"/>
      </w:pPr>
      <w:r w:rsidRPr="00214DD8">
        <w:t>Kur deputeti do të udhëtojë për të marrë pjesë në mbledhje të Kuvendit Popullor, të komisioneve ose në takim me zgjedhësit, komiteti ekzekutiv i këshillit popullor të rrethit detyrohet t'i sigurojë automjet.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21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Në çdo rreth ose rajon hapet një zyrë e veçantë pune për deputetët pranë komitetit ekzekutiv të këshillit popullor përkatës. Në shërbim të deputetëve të çdo rrethi ose rajoni caktohet një sekretar, si rregull, me arsim jurdik.</w:t>
      </w:r>
    </w:p>
    <w:p w:rsidR="003707AF" w:rsidRPr="00214DD8" w:rsidRDefault="003707AF" w:rsidP="003707AF">
      <w:pPr>
        <w:pStyle w:val="NeniNr"/>
      </w:pPr>
    </w:p>
    <w:p w:rsidR="003707AF" w:rsidRPr="00214DD8" w:rsidRDefault="003707AF" w:rsidP="003707AF">
      <w:pPr>
        <w:pStyle w:val="NeniNr"/>
      </w:pPr>
      <w:r w:rsidRPr="00214DD8">
        <w:t>Neni 22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Deputetit i njihet e drejta të pajiset me numër telefoni. Për shpenzimet e bisedimeve telefonike deri në 50 lekë në muaj, ai nuk paguan.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lastRenderedPageBreak/>
        <w:t>Neni 23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 përfshihet në protokollin e rrethit, ku banon ose ku është zgjedhur, në të gjitha veprimtaritë politiko-artistike dhe sportive, si dhe në protokollin e shtetit sipas rregullav</w:t>
      </w:r>
      <w:r w:rsidR="00DC7BFA">
        <w:t>e të caktuara me dispozita të ve</w:t>
      </w:r>
      <w:r w:rsidRPr="00214DD8">
        <w:t>çanta.</w:t>
      </w:r>
    </w:p>
    <w:p w:rsidR="003707AF" w:rsidRPr="00214DD8" w:rsidRDefault="003707AF" w:rsidP="003707AF">
      <w:pPr>
        <w:pStyle w:val="NeniNr"/>
      </w:pPr>
    </w:p>
    <w:p w:rsidR="003707AF" w:rsidRPr="00214DD8" w:rsidRDefault="003707AF" w:rsidP="003707AF">
      <w:pPr>
        <w:pStyle w:val="NeniNr"/>
      </w:pPr>
      <w:r w:rsidRPr="00214DD8">
        <w:t>Neni 24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Deputeti merr falas kopje të ligjeve të miratuara nga Kuvendi Popullor, të urdhëresave e vendimeve të Këshillit të Ministrave, si dhe të akteve nënligjore të nxjerra nga organet lokale të pushtetit e administratës në rrethin ku është zgjedhur.</w:t>
      </w:r>
    </w:p>
    <w:p w:rsidR="003707AF" w:rsidRPr="00214DD8" w:rsidRDefault="003707AF" w:rsidP="003707AF">
      <w:pPr>
        <w:pStyle w:val="Paragrafi"/>
      </w:pPr>
      <w:r w:rsidRPr="00214DD8">
        <w:t>Gazeta Zyrtare dhe buletinet e nxjerra nga Kuvendi Popullor i dërgohen pa pagesë çdo deputeti.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25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Ngarkohet Këshilli i Ministrave të nxjerrë dispozitat përkatëse për zbatimin e këtij ligji.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KreuNr"/>
      </w:pPr>
      <w:r w:rsidRPr="00214DD8">
        <w:t>KREU III</w:t>
      </w:r>
    </w:p>
    <w:p w:rsidR="003707AF" w:rsidRPr="00214DD8" w:rsidRDefault="003707AF" w:rsidP="003707AF">
      <w:pPr>
        <w:pStyle w:val="KreuTitull"/>
      </w:pPr>
      <w:r w:rsidRPr="00214DD8">
        <w:t>DISPOZITA TE FUNDIT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26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>Dekreti nr.4322, datë 10.10.1967 "Për dietat e deputetëve të Kuvendit Popullor", shfuqizohet.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NeniNr"/>
      </w:pPr>
      <w:r w:rsidRPr="00214DD8">
        <w:t>Neni 27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  <w:r w:rsidRPr="00214DD8">
        <w:t xml:space="preserve">     Ky ligj hyn në fuqi më 16 prill 1991.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</w:p>
    <w:p w:rsidR="003707AF" w:rsidRPr="00214DD8" w:rsidRDefault="003D2942" w:rsidP="003707AF">
      <w:pPr>
        <w:pStyle w:val="Autoriteti"/>
      </w:pPr>
      <w:r>
        <w:t>PRESIDENTI I REPUBLIKË</w:t>
      </w:r>
      <w:r w:rsidR="003707AF" w:rsidRPr="00214DD8">
        <w:t>S</w:t>
      </w:r>
    </w:p>
    <w:p w:rsidR="003707AF" w:rsidRPr="00214DD8" w:rsidRDefault="003707AF" w:rsidP="003707AF">
      <w:pPr>
        <w:pStyle w:val="AutoritetiEmer"/>
      </w:pPr>
      <w:r w:rsidRPr="00214DD8">
        <w:t xml:space="preserve">RAMIZ ALIA  </w:t>
      </w: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</w:p>
    <w:p w:rsidR="003707AF" w:rsidRPr="00214DD8" w:rsidRDefault="003707AF" w:rsidP="003707A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0ADD"/>
    <w:rsid w:val="002C6BAB"/>
    <w:rsid w:val="002D2149"/>
    <w:rsid w:val="002D303F"/>
    <w:rsid w:val="00304413"/>
    <w:rsid w:val="00354A65"/>
    <w:rsid w:val="003707AF"/>
    <w:rsid w:val="00383FD5"/>
    <w:rsid w:val="003941D1"/>
    <w:rsid w:val="003D2942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44B7"/>
    <w:rsid w:val="00D812E2"/>
    <w:rsid w:val="00D92AC6"/>
    <w:rsid w:val="00DC64E5"/>
    <w:rsid w:val="00DC7BFA"/>
    <w:rsid w:val="00DF6483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08775F-4B40-4350-8616-3DC7D676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