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003" w:rsidRPr="00214DD8" w:rsidRDefault="00686003" w:rsidP="004F609B">
      <w:pPr>
        <w:pStyle w:val="Akti"/>
      </w:pPr>
      <w:bookmarkStart w:id="0" w:name="_GoBack"/>
      <w:bookmarkEnd w:id="0"/>
      <w:r w:rsidRPr="00214DD8">
        <w:t>LIGJ</w:t>
      </w:r>
    </w:p>
    <w:p w:rsidR="00686003" w:rsidRPr="00214DD8" w:rsidRDefault="00686003" w:rsidP="004F609B">
      <w:pPr>
        <w:pStyle w:val="NumriData"/>
      </w:pPr>
      <w:r w:rsidRPr="00214DD8">
        <w:t>Nr.7542, datë 18.12.1991</w:t>
      </w:r>
    </w:p>
    <w:p w:rsidR="00686003" w:rsidRPr="00214DD8" w:rsidRDefault="00686003" w:rsidP="00214DD8">
      <w:pPr>
        <w:pStyle w:val="Paragrafi"/>
      </w:pPr>
    </w:p>
    <w:p w:rsidR="00686003" w:rsidRPr="00214DD8" w:rsidRDefault="00686003" w:rsidP="004F609B">
      <w:pPr>
        <w:pStyle w:val="Titulli"/>
      </w:pPr>
      <w:r w:rsidRPr="00214DD8">
        <w:t>PËR DISA NDRYSHIME NË LIGJIN NR.4976, DATË 29.6.1972</w:t>
      </w:r>
      <w:r w:rsidR="004F609B">
        <w:t xml:space="preserve"> </w:t>
      </w:r>
      <w:r w:rsidRPr="00214DD8">
        <w:t>"PËR PENSIONET E ANËTARËVE TË KOOPERATIVAVE BUJQËSORE"</w:t>
      </w:r>
    </w:p>
    <w:p w:rsidR="00686003" w:rsidRPr="00214DD8" w:rsidRDefault="00686003" w:rsidP="00214DD8">
      <w:pPr>
        <w:pStyle w:val="Paragrafi"/>
      </w:pPr>
    </w:p>
    <w:p w:rsidR="00686003" w:rsidRPr="00214DD8" w:rsidRDefault="00686003" w:rsidP="004F609B">
      <w:pPr>
        <w:pStyle w:val="BazLigjPropozues"/>
      </w:pPr>
      <w:r w:rsidRPr="00214DD8">
        <w:t>Në bazë të nenit 16 të ligjit nr.7491, datë 29.4.1991 "Për dispozitat kryesore kushtetuese", me propozimin e Këshillit të Ministrave,</w:t>
      </w:r>
    </w:p>
    <w:p w:rsidR="00686003" w:rsidRPr="00214DD8" w:rsidRDefault="00686003" w:rsidP="00214DD8">
      <w:pPr>
        <w:pStyle w:val="Paragrafi"/>
      </w:pPr>
    </w:p>
    <w:p w:rsidR="00686003" w:rsidRPr="00214DD8" w:rsidRDefault="00686003" w:rsidP="004F609B">
      <w:pPr>
        <w:pStyle w:val="Institucioni"/>
      </w:pPr>
      <w:r w:rsidRPr="00214DD8">
        <w:t>KUVENDI POPULLOR</w:t>
      </w:r>
    </w:p>
    <w:p w:rsidR="00686003" w:rsidRPr="00214DD8" w:rsidRDefault="00686003" w:rsidP="004F609B">
      <w:pPr>
        <w:pStyle w:val="Institucioni"/>
      </w:pPr>
      <w:r w:rsidRPr="00214DD8">
        <w:t>I REPUBLIKËS SË SHQIPËRISË</w:t>
      </w:r>
    </w:p>
    <w:p w:rsidR="00686003" w:rsidRPr="00214DD8" w:rsidRDefault="00686003" w:rsidP="00214DD8">
      <w:pPr>
        <w:pStyle w:val="Paragrafi"/>
      </w:pPr>
    </w:p>
    <w:p w:rsidR="00686003" w:rsidRPr="00214DD8" w:rsidRDefault="00686003" w:rsidP="004F609B">
      <w:pPr>
        <w:pStyle w:val="VENDOSI"/>
      </w:pPr>
      <w:r w:rsidRPr="00214DD8">
        <w:t>V E N D O S I:</w:t>
      </w:r>
    </w:p>
    <w:p w:rsidR="00686003" w:rsidRPr="00214DD8" w:rsidRDefault="00686003" w:rsidP="00214DD8">
      <w:pPr>
        <w:pStyle w:val="Paragrafi"/>
      </w:pPr>
    </w:p>
    <w:p w:rsidR="00686003" w:rsidRPr="00214DD8" w:rsidRDefault="00686003" w:rsidP="004F609B">
      <w:pPr>
        <w:pStyle w:val="NeniNr"/>
      </w:pPr>
      <w:r w:rsidRPr="00214DD8">
        <w:t>Neni 1</w:t>
      </w:r>
    </w:p>
    <w:p w:rsidR="00686003" w:rsidRPr="00214DD8" w:rsidRDefault="00686003" w:rsidP="00214DD8">
      <w:pPr>
        <w:pStyle w:val="Paragrafi"/>
      </w:pPr>
    </w:p>
    <w:p w:rsidR="00686003" w:rsidRPr="00214DD8" w:rsidRDefault="00686003" w:rsidP="00214DD8">
      <w:pPr>
        <w:pStyle w:val="Paragrafi"/>
      </w:pPr>
      <w:r w:rsidRPr="00214DD8">
        <w:t>Në ligjin nr.4976, datë 29.6.1972 "Për pernsionet e anëtarëve të kooperativave bujqësore", pas nenit 29, shtohet neni 29/a me këtë përmbajtje:</w:t>
      </w:r>
    </w:p>
    <w:p w:rsidR="00686003" w:rsidRPr="00214DD8" w:rsidRDefault="00686003" w:rsidP="00214DD8">
      <w:pPr>
        <w:pStyle w:val="Paragrafi"/>
      </w:pPr>
      <w:r w:rsidRPr="00214DD8">
        <w:t>"Nuk konsiderohet ndërprerje në punë, për efekt të zbatimit të neneve 3/a, 6, 10, 13 dhe 14 të këtij ligji, periudha nga data e shpërbërjes së kooperativës bujqësore deri në datën që mbi bujkun privat shtrihet sigurimi i detyruar".</w:t>
      </w:r>
    </w:p>
    <w:p w:rsidR="00686003" w:rsidRPr="00214DD8" w:rsidRDefault="00686003" w:rsidP="00214DD8">
      <w:pPr>
        <w:pStyle w:val="Paragrafi"/>
      </w:pPr>
    </w:p>
    <w:p w:rsidR="00686003" w:rsidRPr="00214DD8" w:rsidRDefault="00686003" w:rsidP="004F609B">
      <w:pPr>
        <w:pStyle w:val="NeniNr"/>
      </w:pPr>
      <w:r w:rsidRPr="00214DD8">
        <w:t>Neni 2</w:t>
      </w:r>
    </w:p>
    <w:p w:rsidR="00686003" w:rsidRPr="00214DD8" w:rsidRDefault="00686003" w:rsidP="00214DD8">
      <w:pPr>
        <w:pStyle w:val="Paragrafi"/>
      </w:pPr>
    </w:p>
    <w:p w:rsidR="00686003" w:rsidRPr="00214DD8" w:rsidRDefault="00686003" w:rsidP="00214DD8">
      <w:pPr>
        <w:pStyle w:val="Paragrafi"/>
      </w:pPr>
      <w:r w:rsidRPr="00214DD8">
        <w:t>Pas neni 3/a shtohet neni 3/b me këtë përmbajtje:</w:t>
      </w:r>
    </w:p>
    <w:p w:rsidR="00686003" w:rsidRPr="00214DD8" w:rsidRDefault="00686003" w:rsidP="00214DD8">
      <w:pPr>
        <w:pStyle w:val="Paragrafi"/>
      </w:pPr>
      <w:r w:rsidRPr="00214DD8">
        <w:t>"Anëtari i kooperativës bujqësore dhe bujku privat marrin një ndihmë të njëhershme prej 200 lekësh për çdo fëmijë që lind i gjallë.</w:t>
      </w:r>
    </w:p>
    <w:p w:rsidR="00686003" w:rsidRPr="00214DD8" w:rsidRDefault="00686003" w:rsidP="00214DD8">
      <w:pPr>
        <w:pStyle w:val="Paragrafi"/>
      </w:pPr>
      <w:r w:rsidRPr="00214DD8">
        <w:t>Në rast vdekjeje të anëtarit të kooperativës bujqësore, bujkut privat, pensionistit ose të një anëtari të familjes që ka qenë efektivisht në ngarkim, të afërmit marrin një ndihmë në të holla prej 300 lekësh për shpenzime varrimi".</w:t>
      </w:r>
    </w:p>
    <w:p w:rsidR="00686003" w:rsidRPr="00214DD8" w:rsidRDefault="00686003" w:rsidP="004F609B">
      <w:pPr>
        <w:pStyle w:val="NeniNr"/>
      </w:pPr>
    </w:p>
    <w:p w:rsidR="00686003" w:rsidRPr="00214DD8" w:rsidRDefault="00686003" w:rsidP="004F609B">
      <w:pPr>
        <w:pStyle w:val="NeniNr"/>
      </w:pPr>
      <w:r w:rsidRPr="00214DD8">
        <w:t>Neni 3</w:t>
      </w:r>
    </w:p>
    <w:p w:rsidR="00686003" w:rsidRPr="00214DD8" w:rsidRDefault="00686003" w:rsidP="00214DD8">
      <w:pPr>
        <w:pStyle w:val="Paragrafi"/>
      </w:pPr>
    </w:p>
    <w:p w:rsidR="00686003" w:rsidRPr="00214DD8" w:rsidRDefault="00686003" w:rsidP="00214DD8">
      <w:pPr>
        <w:pStyle w:val="Paragrafi"/>
      </w:pPr>
      <w:r w:rsidRPr="00214DD8">
        <w:t>Paragrafi i dytë i nenit 9/b ndryshohet si vijon:</w:t>
      </w:r>
    </w:p>
    <w:p w:rsidR="00686003" w:rsidRPr="00214DD8" w:rsidRDefault="00686003" w:rsidP="00214DD8">
      <w:pPr>
        <w:pStyle w:val="Paragrafi"/>
      </w:pPr>
      <w:r w:rsidRPr="00214DD8">
        <w:t>"Kjo ndihmë përballohet nga buxheti i shtetit".</w:t>
      </w:r>
    </w:p>
    <w:p w:rsidR="00686003" w:rsidRPr="00214DD8" w:rsidRDefault="00686003" w:rsidP="00214DD8">
      <w:pPr>
        <w:pStyle w:val="Paragrafi"/>
      </w:pPr>
    </w:p>
    <w:p w:rsidR="00686003" w:rsidRPr="00214DD8" w:rsidRDefault="00686003" w:rsidP="004F609B">
      <w:pPr>
        <w:pStyle w:val="NeniNr"/>
      </w:pPr>
      <w:r w:rsidRPr="00214DD8">
        <w:t>Neni 4</w:t>
      </w:r>
    </w:p>
    <w:p w:rsidR="00686003" w:rsidRPr="004F609B" w:rsidRDefault="00686003" w:rsidP="00214DD8">
      <w:pPr>
        <w:pStyle w:val="Paragrafi"/>
        <w:rPr>
          <w:sz w:val="16"/>
        </w:rPr>
      </w:pPr>
    </w:p>
    <w:p w:rsidR="00686003" w:rsidRPr="00214DD8" w:rsidRDefault="00686003" w:rsidP="00214DD8">
      <w:pPr>
        <w:pStyle w:val="Paragrafi"/>
      </w:pPr>
      <w:r w:rsidRPr="00214DD8">
        <w:t>Në nenin 31 shtohe</w:t>
      </w:r>
      <w:r w:rsidR="00E80E17">
        <w:t>n dy praragrafë</w:t>
      </w:r>
      <w:r w:rsidRPr="00214DD8">
        <w:t xml:space="preserve"> me këtë përmbajtje:</w:t>
      </w:r>
    </w:p>
    <w:p w:rsidR="00686003" w:rsidRPr="00214DD8" w:rsidRDefault="00686003" w:rsidP="00214DD8">
      <w:pPr>
        <w:pStyle w:val="Paragrafi"/>
      </w:pPr>
      <w:r w:rsidRPr="00214DD8">
        <w:t>"Dispozitat e këtij ligji shtrihen edhe mbi bujkun privat dhe në persona të tjerë, që me dispozita të Këshillit të Ministrave njësohen me ta, sigurimi i të cilëve është i detyrueshëm.</w:t>
      </w:r>
    </w:p>
    <w:p w:rsidR="00686003" w:rsidRPr="00214DD8" w:rsidRDefault="00686003" w:rsidP="00214DD8">
      <w:pPr>
        <w:pStyle w:val="Paragrafi"/>
      </w:pPr>
      <w:r w:rsidRPr="00214DD8">
        <w:t>Këshilli i Ministrave cakton masën dhe kriteret e derdhjes së</w:t>
      </w:r>
      <w:r w:rsidR="004F609B">
        <w:t xml:space="preserve"> </w:t>
      </w:r>
      <w:r w:rsidRPr="00214DD8">
        <w:t>kontributit e të llogaritjes së sigurimeve e të pensioneve".</w:t>
      </w:r>
    </w:p>
    <w:p w:rsidR="00686003" w:rsidRPr="004F609B" w:rsidRDefault="00686003" w:rsidP="00214DD8">
      <w:pPr>
        <w:pStyle w:val="Paragrafi"/>
        <w:rPr>
          <w:sz w:val="16"/>
        </w:rPr>
      </w:pPr>
    </w:p>
    <w:p w:rsidR="00686003" w:rsidRPr="00214DD8" w:rsidRDefault="00686003" w:rsidP="004F609B">
      <w:pPr>
        <w:pStyle w:val="NeniNr"/>
      </w:pPr>
      <w:r w:rsidRPr="00214DD8">
        <w:t>Neni 5</w:t>
      </w:r>
    </w:p>
    <w:p w:rsidR="00686003" w:rsidRPr="004F609B" w:rsidRDefault="00686003" w:rsidP="00214DD8">
      <w:pPr>
        <w:pStyle w:val="Paragrafi"/>
        <w:rPr>
          <w:sz w:val="16"/>
        </w:rPr>
      </w:pPr>
    </w:p>
    <w:p w:rsidR="00686003" w:rsidRPr="00214DD8" w:rsidRDefault="00686003" w:rsidP="00214DD8">
      <w:pPr>
        <w:pStyle w:val="Paragrafi"/>
      </w:pPr>
      <w:r w:rsidRPr="00214DD8">
        <w:t>Ky ligj hyn në fuqi menjëherë.</w:t>
      </w:r>
    </w:p>
    <w:p w:rsidR="00686003" w:rsidRPr="004F609B" w:rsidRDefault="00686003" w:rsidP="00214DD8">
      <w:pPr>
        <w:pStyle w:val="Paragrafi"/>
        <w:rPr>
          <w:sz w:val="16"/>
        </w:rPr>
      </w:pPr>
    </w:p>
    <w:p w:rsidR="00686003" w:rsidRPr="00214DD8" w:rsidRDefault="00E80E17" w:rsidP="004F609B">
      <w:pPr>
        <w:pStyle w:val="Shpallja"/>
      </w:pPr>
      <w:r>
        <w:t>Shpallur me dekretin nr.</w:t>
      </w:r>
      <w:r w:rsidR="00686003" w:rsidRPr="00214DD8">
        <w:t xml:space="preserve">103, datë 25.12.1991 të Presidentit të Republikës së shqipërisë, Ramiz Alia. </w:t>
      </w:r>
    </w:p>
    <w:sectPr w:rsidR="00686003" w:rsidRPr="00214DD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219A9"/>
    <w:rsid w:val="00040F76"/>
    <w:rsid w:val="00046FF9"/>
    <w:rsid w:val="000637B6"/>
    <w:rsid w:val="00074162"/>
    <w:rsid w:val="00075BF5"/>
    <w:rsid w:val="000A2FF5"/>
    <w:rsid w:val="000A367B"/>
    <w:rsid w:val="000B29AB"/>
    <w:rsid w:val="00116978"/>
    <w:rsid w:val="00134ADF"/>
    <w:rsid w:val="00173E7B"/>
    <w:rsid w:val="00187855"/>
    <w:rsid w:val="001A58B2"/>
    <w:rsid w:val="001C7978"/>
    <w:rsid w:val="001D7C94"/>
    <w:rsid w:val="001E3F0B"/>
    <w:rsid w:val="00214DD8"/>
    <w:rsid w:val="0022170D"/>
    <w:rsid w:val="00255C20"/>
    <w:rsid w:val="0027301C"/>
    <w:rsid w:val="002C6BAB"/>
    <w:rsid w:val="002D303F"/>
    <w:rsid w:val="00304413"/>
    <w:rsid w:val="00354A65"/>
    <w:rsid w:val="003778D3"/>
    <w:rsid w:val="00383FD5"/>
    <w:rsid w:val="003941D1"/>
    <w:rsid w:val="003E06F6"/>
    <w:rsid w:val="003E1C79"/>
    <w:rsid w:val="003F043A"/>
    <w:rsid w:val="004107B9"/>
    <w:rsid w:val="00411E6E"/>
    <w:rsid w:val="00470F9C"/>
    <w:rsid w:val="004D79A7"/>
    <w:rsid w:val="004F609B"/>
    <w:rsid w:val="0050367C"/>
    <w:rsid w:val="00504A56"/>
    <w:rsid w:val="00507AF2"/>
    <w:rsid w:val="00543147"/>
    <w:rsid w:val="00544065"/>
    <w:rsid w:val="00545117"/>
    <w:rsid w:val="0058563C"/>
    <w:rsid w:val="005A53C5"/>
    <w:rsid w:val="005D4BA8"/>
    <w:rsid w:val="005F16B9"/>
    <w:rsid w:val="00607F6D"/>
    <w:rsid w:val="00634290"/>
    <w:rsid w:val="00647092"/>
    <w:rsid w:val="00686003"/>
    <w:rsid w:val="00697FDD"/>
    <w:rsid w:val="006A37D8"/>
    <w:rsid w:val="006A507E"/>
    <w:rsid w:val="006D4F2A"/>
    <w:rsid w:val="006E35E0"/>
    <w:rsid w:val="00705463"/>
    <w:rsid w:val="0074183C"/>
    <w:rsid w:val="00767527"/>
    <w:rsid w:val="00776A01"/>
    <w:rsid w:val="007B0B5A"/>
    <w:rsid w:val="007E2A95"/>
    <w:rsid w:val="007E53B1"/>
    <w:rsid w:val="00804138"/>
    <w:rsid w:val="0080475E"/>
    <w:rsid w:val="008072B9"/>
    <w:rsid w:val="00841EC5"/>
    <w:rsid w:val="008521B4"/>
    <w:rsid w:val="00852891"/>
    <w:rsid w:val="008656D4"/>
    <w:rsid w:val="00872000"/>
    <w:rsid w:val="00881600"/>
    <w:rsid w:val="00952353"/>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650AB"/>
    <w:rsid w:val="00C7710C"/>
    <w:rsid w:val="00D1319A"/>
    <w:rsid w:val="00D24F1D"/>
    <w:rsid w:val="00D92AC6"/>
    <w:rsid w:val="00DB6ADC"/>
    <w:rsid w:val="00DC64E5"/>
    <w:rsid w:val="00E06AA7"/>
    <w:rsid w:val="00E624E2"/>
    <w:rsid w:val="00E645E3"/>
    <w:rsid w:val="00E80E17"/>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F5E39FB-4454-4D5E-ADC1-D400226D2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6003"/>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NrChar">
    <w:name w:val="Neni_Nr Char"/>
    <w:basedOn w:val="DefaultParagraphFont"/>
    <w:link w:val="NeniNr"/>
    <w:rsid w:val="007E2A95"/>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1499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2019-03-27T08:28:00Z</dcterms:created>
  <dcterms:modified xsi:type="dcterms:W3CDTF">2019-03-27T08:28:00Z</dcterms:modified>
</cp:coreProperties>
</file>