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38" w:rsidRPr="00122BD8" w:rsidRDefault="002A4138" w:rsidP="002A4138">
      <w:pPr>
        <w:pStyle w:val="Akti"/>
      </w:pPr>
      <w:bookmarkStart w:id="0" w:name="_GoBack"/>
      <w:bookmarkEnd w:id="0"/>
      <w:r w:rsidRPr="00122BD8">
        <w:t>LIGJ</w:t>
      </w:r>
    </w:p>
    <w:p w:rsidR="002A4138" w:rsidRPr="00122BD8" w:rsidRDefault="002A4138" w:rsidP="002A4138">
      <w:pPr>
        <w:pStyle w:val="NumriData"/>
      </w:pPr>
      <w:r w:rsidRPr="00122BD8">
        <w:t>Nr.7671, datë 9.2.1993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Titulli"/>
      </w:pPr>
      <w:r w:rsidRPr="00122BD8">
        <w:t>"PëR DISA NDRYSHIME Në LIGJIN NR.7521, DATë 30.10.1991 "PëR PëRKRAHJEN SOCIALE PëR PERSONAT Që DALIN Të PAPUNë NGA ZBATIMI I REFORMëS EKONOMIKE", NDRYSHUAR ME LIGJIN NR.7579, DATë 2.7.1992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BazLigjPropozues"/>
      </w:pPr>
      <w:r w:rsidRPr="00122BD8">
        <w:t>Në mbështetje të nenit 16 të ligjit nr.7491, datë 29.4.1991 "Për dispozitat kryesore kushtetuese", me propozimin e Këshillit të Ministrave,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VENDOSI"/>
      </w:pPr>
      <w:r w:rsidRPr="00122BD8">
        <w:t>KUVENDI POPULLOR</w:t>
      </w:r>
    </w:p>
    <w:p w:rsidR="002A4138" w:rsidRPr="00122BD8" w:rsidRDefault="002A4138" w:rsidP="002A4138">
      <w:pPr>
        <w:pStyle w:val="VENDOSI"/>
      </w:pPr>
      <w:r w:rsidRPr="00122BD8">
        <w:t>I REPUBLIKëS Së SHQIPëRISë</w:t>
      </w:r>
    </w:p>
    <w:p w:rsidR="002A4138" w:rsidRPr="00122BD8" w:rsidRDefault="002A4138" w:rsidP="002A4138">
      <w:pPr>
        <w:pStyle w:val="VENDOSI"/>
      </w:pPr>
    </w:p>
    <w:p w:rsidR="002A4138" w:rsidRPr="00122BD8" w:rsidRDefault="002A4138" w:rsidP="002A4138">
      <w:pPr>
        <w:pStyle w:val="VENDOSI"/>
      </w:pPr>
      <w:r w:rsidRPr="00122BD8">
        <w:t>V E N D O S I: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Paragrafi"/>
      </w:pPr>
      <w:r w:rsidRPr="00122BD8">
        <w:t>Në ligjin nr.7521, datë 30.10.1991, ndryshuar me ligjin nr.7579, datë 2.7.1992, bëhen këto ndryshime: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NeniNr"/>
      </w:pPr>
      <w:r w:rsidRPr="00122BD8">
        <w:t>Neni 1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Paragrafi"/>
      </w:pPr>
      <w:r w:rsidRPr="00122BD8">
        <w:t>Në nenin 2 shtohet shkronja "f" me këtë përmbajtje:</w:t>
      </w:r>
    </w:p>
    <w:p w:rsidR="002A4138" w:rsidRPr="00122BD8" w:rsidRDefault="002A4138" w:rsidP="002A4138">
      <w:pPr>
        <w:pStyle w:val="Paragrafi"/>
      </w:pPr>
      <w:r w:rsidRPr="00122BD8">
        <w:t xml:space="preserve">    "Ish-punonjësit e kooperativave bujqësore që kanë dalë të papunë nga prishja e tyre dhe që në kohën e prishjes kanë qenë me banim në qytet, qendra të banuara e ndërmarrje bujqësore, në qoftë se nuk kanë përfituar përkrahje sociale ose tokë".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NeniNr"/>
      </w:pPr>
      <w:r w:rsidRPr="00122BD8">
        <w:t>Neni 2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Paragrafi"/>
      </w:pPr>
      <w:r w:rsidRPr="00122BD8">
        <w:t>Në nenin 6 shtohet shkronja "ç" me këtë përmbajtje:</w:t>
      </w:r>
    </w:p>
    <w:p w:rsidR="002A4138" w:rsidRPr="00122BD8" w:rsidRDefault="002A4138" w:rsidP="002A4138">
      <w:pPr>
        <w:pStyle w:val="Paragrafi"/>
      </w:pPr>
      <w:r w:rsidRPr="00122BD8">
        <w:t xml:space="preserve">    "Ish-punonjësit e ndërmarrjeve bujqësore, familjet e të cilëve përfitojnë tokë, duke filluar nga data 1.6.1993".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NeniNr"/>
      </w:pPr>
      <w:r w:rsidRPr="00122BD8">
        <w:t>Neni 3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Paragrafi"/>
      </w:pPr>
      <w:r w:rsidRPr="00122BD8">
        <w:t>Në nenin 13 bëhen këto ndryshime:</w:t>
      </w:r>
    </w:p>
    <w:p w:rsidR="002A4138" w:rsidRPr="00122BD8" w:rsidRDefault="002A4138" w:rsidP="002A4138">
      <w:pPr>
        <w:pStyle w:val="Paragrafi"/>
      </w:pPr>
      <w:r w:rsidRPr="00122BD8">
        <w:t>Në paragrafin e dytë ku thuhet "deri në datën 31.12.1992" të zëvendësohet me "deri në datën 30.4.1993".</w:t>
      </w:r>
    </w:p>
    <w:p w:rsidR="002A4138" w:rsidRPr="00122BD8" w:rsidRDefault="002A4138" w:rsidP="002A4138">
      <w:pPr>
        <w:pStyle w:val="Paragrafi"/>
      </w:pPr>
      <w:r w:rsidRPr="00122BD8">
        <w:t>Në paragrafin e fundit ku thuhet "Pas datës 31.12.1992", të zëvendësohet me "Pas datës 30.4.1993".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NeniNr"/>
      </w:pPr>
      <w:r w:rsidRPr="00122BD8">
        <w:t>Neni 4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Paragrafi"/>
      </w:pPr>
      <w:r w:rsidRPr="00122BD8">
        <w:t>Ky ligj hyn në fuqi menjëherë.</w:t>
      </w:r>
    </w:p>
    <w:p w:rsidR="002A4138" w:rsidRPr="00122BD8" w:rsidRDefault="002A4138" w:rsidP="002A4138">
      <w:pPr>
        <w:pStyle w:val="Paragrafi"/>
      </w:pPr>
    </w:p>
    <w:p w:rsidR="002A4138" w:rsidRPr="00122BD8" w:rsidRDefault="002A4138" w:rsidP="002A4138">
      <w:pPr>
        <w:pStyle w:val="Shpallja"/>
      </w:pPr>
      <w:r w:rsidRPr="00122BD8">
        <w:t>Shpallur me dekretin nr.461, datë 16.2.1993 të Presidentit të Republikës së Shqipërisë, Sali Berisha</w:t>
      </w:r>
    </w:p>
    <w:p w:rsidR="00A0784B" w:rsidRPr="00AA3124" w:rsidRDefault="00A0784B" w:rsidP="002A4138">
      <w:pPr>
        <w:pStyle w:val="Paragrafi"/>
      </w:pPr>
    </w:p>
    <w:sectPr w:rsidR="00A0784B" w:rsidRPr="00AA31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A4138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9587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1BB1DE-B6EA-4457-A60C-0D6A2096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138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