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8B6" w:rsidRPr="009373BA" w:rsidRDefault="003C08B6" w:rsidP="003C08B6">
      <w:pPr>
        <w:pStyle w:val="Akti"/>
      </w:pPr>
      <w:bookmarkStart w:id="0" w:name="_GoBack"/>
      <w:bookmarkEnd w:id="0"/>
      <w:r w:rsidRPr="009373BA">
        <w:t>LIGJ</w:t>
      </w:r>
    </w:p>
    <w:p w:rsidR="003C08B6" w:rsidRPr="009373BA" w:rsidRDefault="003C08B6" w:rsidP="003C08B6">
      <w:pPr>
        <w:pStyle w:val="NumriData"/>
      </w:pPr>
      <w:r w:rsidRPr="009373BA">
        <w:t>Nr.7593, datë 29.7.1992</w:t>
      </w:r>
    </w:p>
    <w:p w:rsidR="003C08B6" w:rsidRPr="009373BA" w:rsidRDefault="003C08B6" w:rsidP="003C08B6">
      <w:pPr>
        <w:pStyle w:val="Paragrafi"/>
      </w:pPr>
    </w:p>
    <w:p w:rsidR="003C08B6" w:rsidRPr="009373BA" w:rsidRDefault="003C08B6" w:rsidP="003C08B6">
      <w:pPr>
        <w:pStyle w:val="Titulli"/>
      </w:pPr>
      <w:r w:rsidRPr="009373BA">
        <w:t>PËR NJË RIFORMULIM TË NENIT 80 TË LIGJIT NR.7573,</w:t>
      </w:r>
      <w:r>
        <w:t xml:space="preserve"> </w:t>
      </w:r>
      <w:r w:rsidRPr="009373BA">
        <w:t>DATË 16.6.1992 "PËR ZGJEDHJET E ORGANEVE</w:t>
      </w:r>
      <w:r>
        <w:t xml:space="preserve"> </w:t>
      </w:r>
      <w:r w:rsidRPr="009373BA">
        <w:t>TË PUSHTETIT LOKAL"</w:t>
      </w:r>
    </w:p>
    <w:p w:rsidR="003C08B6" w:rsidRPr="009373BA" w:rsidRDefault="003C08B6" w:rsidP="003C08B6">
      <w:pPr>
        <w:pStyle w:val="Paragrafi"/>
      </w:pPr>
    </w:p>
    <w:p w:rsidR="003C08B6" w:rsidRPr="009373BA" w:rsidRDefault="003C08B6" w:rsidP="003C08B6">
      <w:pPr>
        <w:pStyle w:val="BazLigjPropozues"/>
      </w:pPr>
      <w:r w:rsidRPr="009373BA">
        <w:t>Në mbështetje të neneve 16 dhe 43 të ligjit nr.7491, datë  29.4.1991 "Për dispozitat kryesore kushtetuese" me propozim të Grupit Parlamentar të Partisë Socialdemokrate,</w:t>
      </w:r>
    </w:p>
    <w:p w:rsidR="003C08B6" w:rsidRPr="009373BA" w:rsidRDefault="003C08B6" w:rsidP="003C08B6">
      <w:pPr>
        <w:pStyle w:val="Paragrafi"/>
      </w:pPr>
    </w:p>
    <w:p w:rsidR="003C08B6" w:rsidRPr="009373BA" w:rsidRDefault="003C08B6" w:rsidP="003C08B6">
      <w:pPr>
        <w:pStyle w:val="Institucioni"/>
      </w:pPr>
      <w:r w:rsidRPr="009373BA">
        <w:t>KUVENDI POPULLOR</w:t>
      </w:r>
    </w:p>
    <w:p w:rsidR="003C08B6" w:rsidRPr="009373BA" w:rsidRDefault="003C08B6" w:rsidP="003C08B6">
      <w:pPr>
        <w:pStyle w:val="Institucioni"/>
      </w:pPr>
      <w:r w:rsidRPr="009373BA">
        <w:t>I REPUBLIKËS SË SHQIPËRISË</w:t>
      </w:r>
    </w:p>
    <w:p w:rsidR="003C08B6" w:rsidRPr="009373BA" w:rsidRDefault="003C08B6" w:rsidP="003C08B6">
      <w:pPr>
        <w:pStyle w:val="Institucioni"/>
      </w:pPr>
    </w:p>
    <w:p w:rsidR="003C08B6" w:rsidRPr="009373BA" w:rsidRDefault="00667040" w:rsidP="003C08B6">
      <w:pPr>
        <w:pStyle w:val="VENDOSI"/>
      </w:pPr>
      <w:r>
        <w:t>V E N D O S I</w:t>
      </w:r>
      <w:r w:rsidR="003C08B6" w:rsidRPr="009373BA">
        <w:t>:</w:t>
      </w:r>
    </w:p>
    <w:p w:rsidR="003C08B6" w:rsidRPr="009373BA" w:rsidRDefault="003C08B6" w:rsidP="003C08B6">
      <w:pPr>
        <w:pStyle w:val="Paragrafi"/>
      </w:pPr>
    </w:p>
    <w:p w:rsidR="003C08B6" w:rsidRPr="009373BA" w:rsidRDefault="003C08B6" w:rsidP="003C08B6">
      <w:pPr>
        <w:pStyle w:val="NeniNr"/>
      </w:pPr>
      <w:r w:rsidRPr="009373BA">
        <w:t>Neni 1</w:t>
      </w:r>
    </w:p>
    <w:p w:rsidR="003C08B6" w:rsidRPr="009373BA" w:rsidRDefault="003C08B6" w:rsidP="003C08B6">
      <w:pPr>
        <w:pStyle w:val="Paragrafi"/>
      </w:pPr>
    </w:p>
    <w:p w:rsidR="003C08B6" w:rsidRPr="009373BA" w:rsidRDefault="003C08B6" w:rsidP="003C08B6">
      <w:pPr>
        <w:pStyle w:val="Paragrafi"/>
      </w:pPr>
      <w:r w:rsidRPr="009373BA">
        <w:t>Në ligjin nr.7573, d</w:t>
      </w:r>
      <w:r w:rsidR="004561B1">
        <w:t>a</w:t>
      </w:r>
      <w:r w:rsidRPr="009373BA">
        <w:t>t</w:t>
      </w:r>
      <w:r w:rsidR="004561B1">
        <w:t>ë</w:t>
      </w:r>
      <w:r w:rsidRPr="009373BA">
        <w:t>.16.6.1992 "Për zgjedhjet e organeve të pushtetit lokal", neni 80 të riformulohet në këtë mënyrë:</w:t>
      </w:r>
    </w:p>
    <w:p w:rsidR="003C08B6" w:rsidRPr="009373BA" w:rsidRDefault="003C08B6" w:rsidP="003C08B6">
      <w:pPr>
        <w:pStyle w:val="Paragrafi"/>
      </w:pPr>
      <w:r w:rsidRPr="009373BA">
        <w:t>"Numri i vendeve që i takojnë çdo subjekti elektoral  caktohet në proporcion me numrin e votave të vlefshme që ka  fituar çdo subjekt. Shpërndarja bëhet duke i dhënë çdo subjekti  një numër të plotë vendesh nëpërmjet rrumbullakosjes nga lart  sipas radhës (duke u nisur nga shifra më e lartë pas presjes  dhjetore).</w:t>
      </w:r>
    </w:p>
    <w:p w:rsidR="003C08B6" w:rsidRPr="009373BA" w:rsidRDefault="003C08B6" w:rsidP="003C08B6">
      <w:pPr>
        <w:pStyle w:val="Paragrafi"/>
      </w:pPr>
      <w:r w:rsidRPr="009373BA">
        <w:t>Vendet e fituara u jepen kandidatëve në bazë të renditjes që kanë në listat e paraqitura nga subjektet elektorale".</w:t>
      </w:r>
    </w:p>
    <w:p w:rsidR="003C08B6" w:rsidRPr="009373BA" w:rsidRDefault="003C08B6" w:rsidP="003C08B6">
      <w:pPr>
        <w:pStyle w:val="Paragrafi"/>
      </w:pPr>
    </w:p>
    <w:p w:rsidR="003C08B6" w:rsidRPr="009373BA" w:rsidRDefault="003C08B6" w:rsidP="003C08B6">
      <w:pPr>
        <w:pStyle w:val="NeniNr"/>
      </w:pPr>
      <w:r w:rsidRPr="009373BA">
        <w:t>Neni 2</w:t>
      </w:r>
    </w:p>
    <w:p w:rsidR="003C08B6" w:rsidRPr="009373BA" w:rsidRDefault="003C08B6" w:rsidP="003C08B6">
      <w:pPr>
        <w:pStyle w:val="Paragrafi"/>
      </w:pPr>
    </w:p>
    <w:p w:rsidR="003C08B6" w:rsidRPr="009373BA" w:rsidRDefault="003C08B6" w:rsidP="003C08B6">
      <w:pPr>
        <w:pStyle w:val="Paragrafi"/>
      </w:pPr>
      <w:r w:rsidRPr="009373BA">
        <w:t>Paragrafi i dytë i nenit 1 të dekretit nr.267, datë  22.7.1992 "Për një shtesë në li</w:t>
      </w:r>
      <w:r w:rsidR="004561B1">
        <w:t>gjin nr.7573, dt.16.6.1992 "Për</w:t>
      </w:r>
      <w:r w:rsidRPr="009373BA">
        <w:t xml:space="preserve"> zgjedhjet e organeve të pushtetit lokal" së bashku me formulën  përkatëse, shfuqizohet.</w:t>
      </w:r>
    </w:p>
    <w:p w:rsidR="003C08B6" w:rsidRPr="009373BA" w:rsidRDefault="003C08B6" w:rsidP="003C08B6">
      <w:pPr>
        <w:pStyle w:val="Paragrafi"/>
      </w:pPr>
    </w:p>
    <w:p w:rsidR="003C08B6" w:rsidRPr="009373BA" w:rsidRDefault="003C08B6" w:rsidP="003C08B6">
      <w:pPr>
        <w:pStyle w:val="NeniNr"/>
      </w:pPr>
      <w:r w:rsidRPr="009373BA">
        <w:t>Neni 3</w:t>
      </w:r>
    </w:p>
    <w:p w:rsidR="003C08B6" w:rsidRPr="009373BA" w:rsidRDefault="003C08B6" w:rsidP="003C08B6">
      <w:pPr>
        <w:pStyle w:val="Paragrafi"/>
      </w:pPr>
    </w:p>
    <w:p w:rsidR="003C08B6" w:rsidRPr="009373BA" w:rsidRDefault="003C08B6" w:rsidP="003C08B6">
      <w:pPr>
        <w:pStyle w:val="Paragrafi"/>
      </w:pPr>
      <w:r w:rsidRPr="009373BA">
        <w:t>Ky ligj hyn në fuqi menjëherë.</w:t>
      </w:r>
    </w:p>
    <w:p w:rsidR="003C08B6" w:rsidRPr="009373BA" w:rsidRDefault="003C08B6" w:rsidP="003C08B6">
      <w:pPr>
        <w:pStyle w:val="Paragrafi"/>
      </w:pPr>
    </w:p>
    <w:p w:rsidR="003C08B6" w:rsidRPr="009373BA" w:rsidRDefault="00D050E2" w:rsidP="003C08B6">
      <w:pPr>
        <w:pStyle w:val="Shpallja"/>
      </w:pPr>
      <w:r>
        <w:t>Shpallur me dekretin nr.272,</w:t>
      </w:r>
      <w:r w:rsidR="003C08B6" w:rsidRPr="009373BA">
        <w:t xml:space="preserve"> datë 30.7.1992 të Presidentit të Republikës së Shqipërisë, Sali Berisha.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17B3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08B6"/>
    <w:rsid w:val="003E06F6"/>
    <w:rsid w:val="003F043A"/>
    <w:rsid w:val="004107B9"/>
    <w:rsid w:val="00411E6E"/>
    <w:rsid w:val="004477EC"/>
    <w:rsid w:val="004561B1"/>
    <w:rsid w:val="00460373"/>
    <w:rsid w:val="00470F9C"/>
    <w:rsid w:val="0050367C"/>
    <w:rsid w:val="00504A56"/>
    <w:rsid w:val="00507AF2"/>
    <w:rsid w:val="00543147"/>
    <w:rsid w:val="00544065"/>
    <w:rsid w:val="00545117"/>
    <w:rsid w:val="00570BAF"/>
    <w:rsid w:val="0058563C"/>
    <w:rsid w:val="005A53C5"/>
    <w:rsid w:val="005D4BA8"/>
    <w:rsid w:val="005E62A5"/>
    <w:rsid w:val="00607F6D"/>
    <w:rsid w:val="00634290"/>
    <w:rsid w:val="0066704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050E2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6794BD-4594-43A6-8F25-EEC6210F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