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778" w:rsidRPr="009373BA" w:rsidRDefault="00AA3778" w:rsidP="00AA3778">
      <w:pPr>
        <w:pStyle w:val="Akti"/>
      </w:pPr>
      <w:bookmarkStart w:id="0" w:name="_GoBack"/>
      <w:bookmarkEnd w:id="0"/>
      <w:r w:rsidRPr="009373BA">
        <w:t>LIGJ</w:t>
      </w:r>
    </w:p>
    <w:p w:rsidR="00AA3778" w:rsidRPr="009373BA" w:rsidRDefault="00AA3778" w:rsidP="00AA3778">
      <w:pPr>
        <w:pStyle w:val="NumriData"/>
      </w:pPr>
      <w:r w:rsidRPr="009373BA">
        <w:t>Nr.7598, datë 1.9.1992</w:t>
      </w:r>
    </w:p>
    <w:p w:rsidR="00AA3778" w:rsidRPr="009373BA" w:rsidRDefault="00AA3778" w:rsidP="00AA3778">
      <w:pPr>
        <w:pStyle w:val="Paragrafi"/>
      </w:pPr>
    </w:p>
    <w:p w:rsidR="00AA3778" w:rsidRPr="009373BA" w:rsidRDefault="00AA3778" w:rsidP="00AA3778">
      <w:pPr>
        <w:pStyle w:val="Titulli"/>
      </w:pPr>
      <w:r w:rsidRPr="009373BA">
        <w:t>PËR KRIJIMIN E FONDIT TË VEÇANTE MONETAR PËR</w:t>
      </w:r>
      <w:r>
        <w:t xml:space="preserve"> </w:t>
      </w:r>
      <w:r w:rsidRPr="009373BA">
        <w:t>ISH-TË DËNUARIT E TË PËRNDJEKURIT</w:t>
      </w:r>
      <w:r>
        <w:t xml:space="preserve"> </w:t>
      </w:r>
      <w:r w:rsidRPr="009373BA">
        <w:t>POLITIKË</w:t>
      </w:r>
    </w:p>
    <w:p w:rsidR="00AA3778" w:rsidRPr="009373BA" w:rsidRDefault="00AA3778" w:rsidP="00AA3778">
      <w:pPr>
        <w:pStyle w:val="Paragrafi"/>
      </w:pPr>
    </w:p>
    <w:p w:rsidR="00AA3778" w:rsidRPr="009373BA" w:rsidRDefault="00AA3778" w:rsidP="00AA3778">
      <w:pPr>
        <w:pStyle w:val="BazLigjPropozues"/>
      </w:pPr>
      <w:r w:rsidRPr="009373BA">
        <w:t>Në mbështetje të nenit 16 të ligjit nr.7491, datë 29.4.1991 "Për dispozitat kryesore kushtetuese", me propozimin e Këshillit  të Ministrave,</w:t>
      </w:r>
    </w:p>
    <w:p w:rsidR="00AA3778" w:rsidRPr="009373BA" w:rsidRDefault="00AA3778" w:rsidP="00AA3778">
      <w:pPr>
        <w:pStyle w:val="Paragrafi"/>
      </w:pPr>
    </w:p>
    <w:p w:rsidR="00AA3778" w:rsidRPr="009373BA" w:rsidRDefault="00AA3778" w:rsidP="00AA3778">
      <w:pPr>
        <w:pStyle w:val="Institucioni"/>
      </w:pPr>
      <w:r w:rsidRPr="009373BA">
        <w:t>KUVENDI POPULLOR</w:t>
      </w:r>
    </w:p>
    <w:p w:rsidR="00AA3778" w:rsidRPr="009373BA" w:rsidRDefault="00AA3778" w:rsidP="00AA3778">
      <w:pPr>
        <w:pStyle w:val="Institucioni"/>
      </w:pPr>
      <w:r w:rsidRPr="009373BA">
        <w:t>I REPUBLIKËS SË SHQIPËRISË</w:t>
      </w:r>
    </w:p>
    <w:p w:rsidR="00AA3778" w:rsidRPr="009373BA" w:rsidRDefault="00AA3778" w:rsidP="00AA3778">
      <w:pPr>
        <w:pStyle w:val="Paragrafi"/>
      </w:pPr>
    </w:p>
    <w:p w:rsidR="00AA3778" w:rsidRPr="009373BA" w:rsidRDefault="00AA3778" w:rsidP="00AA3778">
      <w:pPr>
        <w:pStyle w:val="VENDOSI"/>
      </w:pPr>
      <w:r w:rsidRPr="009373BA">
        <w:t>V E N D O S I :</w:t>
      </w:r>
    </w:p>
    <w:p w:rsidR="00AA3778" w:rsidRPr="009373BA" w:rsidRDefault="00AA3778" w:rsidP="00AA3778">
      <w:pPr>
        <w:pStyle w:val="Paragrafi"/>
      </w:pPr>
    </w:p>
    <w:p w:rsidR="00AA3778" w:rsidRPr="009373BA" w:rsidRDefault="00AA3778" w:rsidP="00AA3778">
      <w:pPr>
        <w:pStyle w:val="NeniNr"/>
      </w:pPr>
      <w:r w:rsidRPr="009373BA">
        <w:t>Neni 1</w:t>
      </w:r>
    </w:p>
    <w:p w:rsidR="00AA3778" w:rsidRPr="009373BA" w:rsidRDefault="00AA3778" w:rsidP="00AA3778">
      <w:pPr>
        <w:pStyle w:val="Paragrafi"/>
      </w:pPr>
    </w:p>
    <w:p w:rsidR="00AA3778" w:rsidRPr="009373BA" w:rsidRDefault="00AA3778" w:rsidP="00AA3778">
      <w:pPr>
        <w:pStyle w:val="Paragrafi"/>
      </w:pPr>
      <w:r w:rsidRPr="009373BA">
        <w:t>Të krijohet fondi i veçantë monetar për të ndihmuar ish-të  dënuarit e të përndjekurit politikë në plotësimin e kërkesave të  tyre me karakter urgjent. Ky fond përbëhet nga:</w:t>
      </w:r>
    </w:p>
    <w:p w:rsidR="00AA3778" w:rsidRPr="009373BA" w:rsidRDefault="00AA3778" w:rsidP="00AA3778">
      <w:pPr>
        <w:pStyle w:val="Paragrafi"/>
      </w:pPr>
      <w:r w:rsidRPr="009373BA">
        <w:t>a) shuma që caktohet çdo vit si zë i veçantë në buxhetin e shtetit.</w:t>
      </w:r>
    </w:p>
    <w:p w:rsidR="00AA3778" w:rsidRPr="009373BA" w:rsidRDefault="00AA3778" w:rsidP="00AA3778">
      <w:pPr>
        <w:pStyle w:val="Paragrafi"/>
      </w:pPr>
      <w:r w:rsidRPr="009373BA">
        <w:t>b) shuma prej një për qind mbi fondin e pagave, që do të  derdhin ndërmarrjet shtetërore jobuxhetore.</w:t>
      </w:r>
    </w:p>
    <w:p w:rsidR="00AA3778" w:rsidRPr="009373BA" w:rsidRDefault="00AA3778" w:rsidP="00AA3778">
      <w:pPr>
        <w:pStyle w:val="Paragrafi"/>
      </w:pPr>
      <w:r w:rsidRPr="009373BA">
        <w:t>c) vlefta e një pjese të ndihmave humanitare për popullin shqiptar, që do të përcaktohen për çdo rast nga Këshilli i  Ministrave.</w:t>
      </w:r>
    </w:p>
    <w:p w:rsidR="00AA3778" w:rsidRPr="009373BA" w:rsidRDefault="00AA3778" w:rsidP="00AA3778">
      <w:pPr>
        <w:pStyle w:val="Paragrafi"/>
      </w:pPr>
      <w:r w:rsidRPr="009373BA">
        <w:t>ç) vlefta e ndihmave humanitare që japin institucionet  bamirëse dhe personat fizikë e juridikë, shqiptarë ose të huaj,  të caktuar për isht- të dënuarit e të përndjekurit politikë.</w:t>
      </w:r>
    </w:p>
    <w:p w:rsidR="00AA3778" w:rsidRPr="009373BA" w:rsidRDefault="00AA3778" w:rsidP="00AA3778">
      <w:pPr>
        <w:pStyle w:val="Paragrafi"/>
      </w:pPr>
    </w:p>
    <w:p w:rsidR="00AA3778" w:rsidRPr="009373BA" w:rsidRDefault="00AA3778" w:rsidP="00AA3778">
      <w:pPr>
        <w:pStyle w:val="NeniNr"/>
      </w:pPr>
      <w:r w:rsidRPr="009373BA">
        <w:t>Neni 2</w:t>
      </w:r>
    </w:p>
    <w:p w:rsidR="00AA3778" w:rsidRPr="009373BA" w:rsidRDefault="00AA3778" w:rsidP="00AA3778">
      <w:pPr>
        <w:pStyle w:val="Paragrafi"/>
      </w:pPr>
    </w:p>
    <w:p w:rsidR="00AA3778" w:rsidRPr="009373BA" w:rsidRDefault="00AA3778" w:rsidP="00AA3778">
      <w:pPr>
        <w:pStyle w:val="Paragrafi"/>
      </w:pPr>
      <w:r w:rsidRPr="009373BA">
        <w:t>Administrimi dhe drejtimet e përdorimit të këtij fondi do të bëhen nga Ministria e Punës, Emigracionit, Përkrahjes Sociale dhe e të Përndjekurve Politikë.</w:t>
      </w:r>
    </w:p>
    <w:p w:rsidR="00AA3778" w:rsidRPr="009373BA" w:rsidRDefault="00AA3778" w:rsidP="00AA3778">
      <w:pPr>
        <w:pStyle w:val="Paragrafi"/>
      </w:pPr>
    </w:p>
    <w:p w:rsidR="00AA3778" w:rsidRPr="009373BA" w:rsidRDefault="00AA3778" w:rsidP="00AA3778">
      <w:pPr>
        <w:pStyle w:val="NeniNr"/>
      </w:pPr>
      <w:r w:rsidRPr="009373BA">
        <w:t>Neni 3</w:t>
      </w:r>
    </w:p>
    <w:p w:rsidR="00AA3778" w:rsidRPr="009373BA" w:rsidRDefault="00AA3778" w:rsidP="00AA3778">
      <w:pPr>
        <w:pStyle w:val="Paragrafi"/>
      </w:pPr>
    </w:p>
    <w:p w:rsidR="00AA3778" w:rsidRPr="009373BA" w:rsidRDefault="00AA3778" w:rsidP="00AA3778">
      <w:pPr>
        <w:pStyle w:val="Paragrafi"/>
      </w:pPr>
      <w:r w:rsidRPr="009373BA">
        <w:t>Ky ligj hyn në fuqi menjëherë</w:t>
      </w:r>
    </w:p>
    <w:p w:rsidR="00AA3778" w:rsidRPr="009373BA" w:rsidRDefault="00AA3778" w:rsidP="00AA3778">
      <w:pPr>
        <w:pStyle w:val="Paragrafi"/>
      </w:pPr>
    </w:p>
    <w:p w:rsidR="00AA3778" w:rsidRPr="009373BA" w:rsidRDefault="00AA3778" w:rsidP="00AA3778">
      <w:pPr>
        <w:pStyle w:val="Shpallja"/>
      </w:pPr>
      <w:r w:rsidRPr="009373BA">
        <w:t>Shpallur me</w:t>
      </w:r>
      <w:r w:rsidR="00B35354">
        <w:t xml:space="preserve"> dekretin nr.290. datë 4.9.1992</w:t>
      </w:r>
      <w:r w:rsidRPr="009373BA">
        <w:t xml:space="preserve"> të Presidentit të Republikës së Shqipërisë, Sali Berisha. </w:t>
      </w:r>
    </w:p>
    <w:p w:rsidR="00AA3778" w:rsidRPr="009373BA" w:rsidRDefault="00AA3778" w:rsidP="00AA3778">
      <w:pPr>
        <w:pStyle w:val="Paragrafi"/>
      </w:pPr>
    </w:p>
    <w:p w:rsidR="00AA3778" w:rsidRPr="009373BA" w:rsidRDefault="00AA3778" w:rsidP="00AA3778">
      <w:pPr>
        <w:pStyle w:val="Paragrafi"/>
      </w:pPr>
    </w:p>
    <w:p w:rsidR="00AA3778" w:rsidRPr="009373BA" w:rsidRDefault="00AA3778" w:rsidP="00AA377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81C8A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3778"/>
    <w:rsid w:val="00AA4D4B"/>
    <w:rsid w:val="00AF7A6F"/>
    <w:rsid w:val="00B35354"/>
    <w:rsid w:val="00B673CE"/>
    <w:rsid w:val="00BB3954"/>
    <w:rsid w:val="00BB5AB5"/>
    <w:rsid w:val="00BC6B73"/>
    <w:rsid w:val="00BC700E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EB679B-576E-4D90-89E5-82DE3727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