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98" w:rsidRPr="009373BA" w:rsidRDefault="006B2498" w:rsidP="006B2498">
      <w:pPr>
        <w:pStyle w:val="Akti"/>
      </w:pPr>
      <w:bookmarkStart w:id="0" w:name="_GoBack"/>
      <w:bookmarkEnd w:id="0"/>
      <w:r w:rsidRPr="009373BA">
        <w:t>LIGJ</w:t>
      </w:r>
    </w:p>
    <w:p w:rsidR="006B2498" w:rsidRPr="009373BA" w:rsidRDefault="006B2498" w:rsidP="006B2498">
      <w:pPr>
        <w:pStyle w:val="NumriData"/>
      </w:pPr>
      <w:r w:rsidRPr="009373BA">
        <w:t>Nr.7613, datë 18.9.1992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Titulli"/>
      </w:pPr>
      <w:r w:rsidRPr="009373BA">
        <w:t>PËR MIRATIMIN ME NJË NDRYSHIM TË DEKRETIT NR.255, DATË</w:t>
      </w:r>
      <w:r>
        <w:t xml:space="preserve"> </w:t>
      </w:r>
      <w:r w:rsidRPr="009373BA">
        <w:t>17.7.1992 "PËR DISA PLOTËSIME NË DEKRETIN NR.1874, DATË 7.6.1954</w:t>
      </w:r>
      <w:r>
        <w:t xml:space="preserve"> </w:t>
      </w:r>
      <w:r w:rsidRPr="009373BA">
        <w:t>"MBI SHTETËSINË SHQIPTARE"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BazLigjPropozues"/>
      </w:pPr>
      <w:r w:rsidRPr="009373BA">
        <w:t>Në mbështetje të neneve 16 dhe 28 të ligjit nr.7491, datë 29.4.1991 "Për dispozitat kryesore kushtetuese",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Institucioni"/>
      </w:pPr>
      <w:r w:rsidRPr="009373BA">
        <w:t>KUVENDI POPULLOR</w:t>
      </w:r>
    </w:p>
    <w:p w:rsidR="006B2498" w:rsidRPr="009373BA" w:rsidRDefault="006B2498" w:rsidP="006B2498">
      <w:pPr>
        <w:pStyle w:val="Institucioni"/>
      </w:pPr>
      <w:r w:rsidRPr="009373BA">
        <w:t>I REPUBLIKËS SË SHQIPËRISË</w:t>
      </w:r>
    </w:p>
    <w:p w:rsidR="006B2498" w:rsidRPr="009373BA" w:rsidRDefault="006B2498" w:rsidP="006B2498">
      <w:pPr>
        <w:pStyle w:val="Institucioni"/>
      </w:pPr>
    </w:p>
    <w:p w:rsidR="006B2498" w:rsidRPr="009373BA" w:rsidRDefault="006B2498" w:rsidP="006B2498">
      <w:pPr>
        <w:pStyle w:val="VENDOSI"/>
      </w:pPr>
      <w:r w:rsidRPr="009373BA">
        <w:t>V E N D O S I: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NeniNr"/>
      </w:pPr>
      <w:r w:rsidRPr="009373BA">
        <w:t>Neni 1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Paragrafi"/>
      </w:pPr>
      <w:r w:rsidRPr="009373BA">
        <w:t>Të miratohet dekreti nr.255, datë 17.7.1992 "Për disa pltoësime në dekretin nr.1874, datë 7.6.1954 "Mbi shtetësinë shqiptare", me këtë ndryshim:</w:t>
      </w:r>
    </w:p>
    <w:p w:rsidR="006B2498" w:rsidRPr="009373BA" w:rsidRDefault="006B2498" w:rsidP="006B2498">
      <w:pPr>
        <w:pStyle w:val="Paragrafi"/>
      </w:pPr>
      <w:r w:rsidRPr="009373BA">
        <w:t>Në nenin 1, paragrafi i dytë ndryshohet si vijon:</w:t>
      </w:r>
    </w:p>
    <w:p w:rsidR="006B2498" w:rsidRPr="009373BA" w:rsidRDefault="006B2498" w:rsidP="006B2498">
      <w:pPr>
        <w:pStyle w:val="Paragrafi"/>
      </w:pPr>
      <w:r w:rsidRPr="009373BA">
        <w:t>"Personat që do të rezultojnë me më shumë se një shtetësi, si pasojë e zbatimit të këtij dekreti, do të gëzojnë të drejtat dhe do të përmbushin detyrat që parashikohen nga Kushtetuta dhe legjislacioni shqiptar në fuqi për çdo shtetas të Republikës së Shqipërisë".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NeniNr"/>
      </w:pPr>
      <w:r w:rsidRPr="009373BA">
        <w:t>Neni 2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Paragrafi"/>
      </w:pPr>
      <w:r w:rsidRPr="009373BA">
        <w:t>Ky ligj hyn në fuqi menjëherë.</w:t>
      </w:r>
    </w:p>
    <w:p w:rsidR="006B2498" w:rsidRPr="009373BA" w:rsidRDefault="006B2498" w:rsidP="006B2498">
      <w:pPr>
        <w:pStyle w:val="Paragrafi"/>
      </w:pPr>
    </w:p>
    <w:p w:rsidR="006B2498" w:rsidRPr="009373BA" w:rsidRDefault="006B2498" w:rsidP="006B2498">
      <w:pPr>
        <w:pStyle w:val="Shpallja"/>
      </w:pPr>
      <w:r w:rsidRPr="009373BA">
        <w:t xml:space="preserve">Shpallur me dekretin nr.319, datë 14.10.1992 të Presidentit të Republikës së Shqipërisë, Sali Berisha. </w:t>
      </w:r>
    </w:p>
    <w:p w:rsidR="006B2498" w:rsidRPr="009373BA" w:rsidRDefault="006B2498" w:rsidP="006B249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B249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F2FE1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95FD2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EB7DA9-14EC-4778-90C5-0B3349A5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