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D8E" w:rsidRPr="009373BA" w:rsidRDefault="00812D8E" w:rsidP="00812D8E">
      <w:pPr>
        <w:pStyle w:val="Akti"/>
      </w:pPr>
      <w:bookmarkStart w:id="0" w:name="_GoBack"/>
      <w:bookmarkEnd w:id="0"/>
      <w:r w:rsidRPr="009373BA">
        <w:t>LIGJ</w:t>
      </w:r>
    </w:p>
    <w:p w:rsidR="00812D8E" w:rsidRPr="00E138A2" w:rsidRDefault="001F5512" w:rsidP="00812D8E">
      <w:pPr>
        <w:pStyle w:val="NumriData"/>
      </w:pPr>
      <w:r>
        <w:t>Nr.762</w:t>
      </w:r>
      <w:r w:rsidR="00812D8E" w:rsidRPr="00E138A2">
        <w:t>2, datë 13.10.1992</w:t>
      </w:r>
    </w:p>
    <w:p w:rsidR="00812D8E" w:rsidRPr="009373BA" w:rsidRDefault="00812D8E" w:rsidP="00812D8E">
      <w:pPr>
        <w:pStyle w:val="Paragrafi"/>
      </w:pPr>
    </w:p>
    <w:p w:rsidR="00812D8E" w:rsidRPr="009373BA" w:rsidRDefault="00812D8E" w:rsidP="00812D8E">
      <w:pPr>
        <w:pStyle w:val="Titulli"/>
      </w:pPr>
      <w:r w:rsidRPr="009373BA">
        <w:t>PËR NJË NDRYSHIM NË LIGJIN NR.7503, DATË 26.7.1991</w:t>
      </w:r>
      <w:r>
        <w:t xml:space="preserve"> </w:t>
      </w:r>
      <w:r w:rsidRPr="009373BA">
        <w:t>"PËR STATUTIN E DEPUTETIT TË KUVENDIT POPULLOR",</w:t>
      </w:r>
      <w:r>
        <w:t xml:space="preserve"> </w:t>
      </w:r>
      <w:r w:rsidRPr="009373BA">
        <w:t>NDRYSHUAR ME LIGJIN NR.7563, DATË 11.5.1992.</w:t>
      </w:r>
    </w:p>
    <w:p w:rsidR="00812D8E" w:rsidRPr="009373BA" w:rsidRDefault="00812D8E" w:rsidP="00812D8E">
      <w:pPr>
        <w:pStyle w:val="Paragrafi"/>
      </w:pPr>
    </w:p>
    <w:p w:rsidR="00812D8E" w:rsidRPr="009373BA" w:rsidRDefault="00812D8E" w:rsidP="00812D8E">
      <w:pPr>
        <w:pStyle w:val="BazLigjPropozues"/>
      </w:pPr>
      <w:r w:rsidRPr="009373BA">
        <w:t xml:space="preserve">Në mbështetje të nenit 16 të ligjit nr.7491, datë 29.4.1991 "Për dispozitat kryesore kushtetuese", </w:t>
      </w:r>
    </w:p>
    <w:p w:rsidR="00812D8E" w:rsidRPr="009373BA" w:rsidRDefault="00812D8E" w:rsidP="00812D8E">
      <w:pPr>
        <w:pStyle w:val="Paragrafi"/>
      </w:pPr>
    </w:p>
    <w:p w:rsidR="00812D8E" w:rsidRPr="009373BA" w:rsidRDefault="00812D8E" w:rsidP="00812D8E">
      <w:pPr>
        <w:pStyle w:val="Institucioni"/>
      </w:pPr>
      <w:r w:rsidRPr="009373BA">
        <w:t>KUVENDI POPULLOR</w:t>
      </w:r>
    </w:p>
    <w:p w:rsidR="00812D8E" w:rsidRPr="009373BA" w:rsidRDefault="00812D8E" w:rsidP="00812D8E">
      <w:pPr>
        <w:pStyle w:val="Institucioni"/>
      </w:pPr>
      <w:r w:rsidRPr="009373BA">
        <w:t>I REPUBLIKËS SË SHQIPËRISË</w:t>
      </w:r>
    </w:p>
    <w:p w:rsidR="00812D8E" w:rsidRPr="009373BA" w:rsidRDefault="00812D8E" w:rsidP="00812D8E">
      <w:pPr>
        <w:pStyle w:val="Paragrafi"/>
      </w:pPr>
    </w:p>
    <w:p w:rsidR="00812D8E" w:rsidRPr="009373BA" w:rsidRDefault="00812D8E" w:rsidP="00812D8E">
      <w:pPr>
        <w:pStyle w:val="VENDOSI"/>
      </w:pPr>
      <w:r w:rsidRPr="009373BA">
        <w:t>V E N D O S I:</w:t>
      </w:r>
    </w:p>
    <w:p w:rsidR="00812D8E" w:rsidRPr="009373BA" w:rsidRDefault="00812D8E" w:rsidP="00812D8E">
      <w:pPr>
        <w:pStyle w:val="Paragrafi"/>
      </w:pPr>
    </w:p>
    <w:p w:rsidR="00812D8E" w:rsidRPr="009373BA" w:rsidRDefault="00812D8E" w:rsidP="00812D8E">
      <w:pPr>
        <w:pStyle w:val="NeniNr"/>
      </w:pPr>
      <w:r w:rsidRPr="009373BA">
        <w:t>Neni 1</w:t>
      </w:r>
    </w:p>
    <w:p w:rsidR="00812D8E" w:rsidRPr="009373BA" w:rsidRDefault="00812D8E" w:rsidP="00812D8E">
      <w:pPr>
        <w:pStyle w:val="Paragrafi"/>
      </w:pPr>
    </w:p>
    <w:p w:rsidR="00812D8E" w:rsidRPr="009373BA" w:rsidRDefault="00812D8E" w:rsidP="00812D8E">
      <w:pPr>
        <w:pStyle w:val="Paragrafi"/>
      </w:pPr>
      <w:r w:rsidRPr="009373BA">
        <w:t>Në nenin 14, paragrafi i tretë ndryshohet si vijon:</w:t>
      </w:r>
    </w:p>
    <w:p w:rsidR="00812D8E" w:rsidRPr="009373BA" w:rsidRDefault="00812D8E" w:rsidP="00812D8E">
      <w:pPr>
        <w:pStyle w:val="Paragrafi"/>
      </w:pPr>
      <w:r w:rsidRPr="009373BA">
        <w:t>"Dieta e deputetit caktohet nga Kryesia e Kuvendit Popullor në marrëveshje me Ministrinë e Financave dhe të Ekonomisë".</w:t>
      </w:r>
    </w:p>
    <w:p w:rsidR="00812D8E" w:rsidRPr="009373BA" w:rsidRDefault="00812D8E" w:rsidP="00812D8E">
      <w:pPr>
        <w:pStyle w:val="Paragrafi"/>
      </w:pPr>
    </w:p>
    <w:p w:rsidR="00812D8E" w:rsidRPr="009373BA" w:rsidRDefault="00812D8E" w:rsidP="00812D8E">
      <w:pPr>
        <w:pStyle w:val="NeniNr"/>
      </w:pPr>
      <w:r w:rsidRPr="009373BA">
        <w:t>Neni 2</w:t>
      </w:r>
    </w:p>
    <w:p w:rsidR="00812D8E" w:rsidRPr="009373BA" w:rsidRDefault="00812D8E" w:rsidP="00812D8E">
      <w:pPr>
        <w:pStyle w:val="Paragrafi"/>
      </w:pPr>
    </w:p>
    <w:p w:rsidR="00812D8E" w:rsidRPr="009373BA" w:rsidRDefault="00812D8E" w:rsidP="00812D8E">
      <w:pPr>
        <w:pStyle w:val="Paragrafi"/>
      </w:pPr>
      <w:r w:rsidRPr="009373BA">
        <w:t>Ky ligj hyn në fuqi më datë 1 shtator 1992.</w:t>
      </w:r>
    </w:p>
    <w:p w:rsidR="00812D8E" w:rsidRPr="009373BA" w:rsidRDefault="00812D8E" w:rsidP="00812D8E">
      <w:pPr>
        <w:pStyle w:val="Paragrafi"/>
      </w:pPr>
    </w:p>
    <w:p w:rsidR="00812D8E" w:rsidRPr="009373BA" w:rsidRDefault="00812D8E" w:rsidP="00812D8E">
      <w:pPr>
        <w:pStyle w:val="Shpallja"/>
      </w:pPr>
      <w:r w:rsidRPr="009373BA">
        <w:t xml:space="preserve">Shapllur me dekretin nr.332, datë 28.10.1992 të Presidentit të Republikës së Shqipërisë, Sali Berisha. </w:t>
      </w:r>
    </w:p>
    <w:p w:rsidR="00812D8E" w:rsidRPr="009373BA" w:rsidRDefault="00812D8E" w:rsidP="00812D8E">
      <w:pPr>
        <w:pStyle w:val="Paragrafi"/>
      </w:pPr>
    </w:p>
    <w:p w:rsidR="00812D8E" w:rsidRPr="003941D1" w:rsidRDefault="00812D8E" w:rsidP="00812D8E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1F5512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12D8E"/>
    <w:rsid w:val="00841EC5"/>
    <w:rsid w:val="008521B4"/>
    <w:rsid w:val="008656D4"/>
    <w:rsid w:val="00872000"/>
    <w:rsid w:val="00877240"/>
    <w:rsid w:val="00881600"/>
    <w:rsid w:val="008F452F"/>
    <w:rsid w:val="009164C8"/>
    <w:rsid w:val="009564F9"/>
    <w:rsid w:val="0099468E"/>
    <w:rsid w:val="009B253A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66A8966-B19A-46CE-9190-A81ACC8B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