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410" w:rsidRPr="003770FD" w:rsidRDefault="00D22410" w:rsidP="00D22410">
      <w:pPr>
        <w:pStyle w:val="Akti"/>
      </w:pPr>
      <w:bookmarkStart w:id="0" w:name="_GoBack"/>
      <w:bookmarkEnd w:id="0"/>
      <w:r w:rsidRPr="003770FD">
        <w:t>LIGJ</w:t>
      </w:r>
    </w:p>
    <w:p w:rsidR="00D22410" w:rsidRPr="003770FD" w:rsidRDefault="00D22410" w:rsidP="00D22410">
      <w:pPr>
        <w:pStyle w:val="NumriData"/>
      </w:pPr>
      <w:r w:rsidRPr="003770FD">
        <w:t>Nr.7628, datë 21.10.1991</w:t>
      </w:r>
    </w:p>
    <w:p w:rsidR="00D22410" w:rsidRPr="003770FD" w:rsidRDefault="00D22410" w:rsidP="00D22410">
      <w:pPr>
        <w:pStyle w:val="Paragrafi"/>
      </w:pPr>
    </w:p>
    <w:p w:rsidR="00D22410" w:rsidRPr="003770FD" w:rsidRDefault="00D22410" w:rsidP="00D22410">
      <w:pPr>
        <w:pStyle w:val="Titulli"/>
      </w:pPr>
      <w:r w:rsidRPr="003770FD">
        <w:t>PËR DISA NDRYSHIME NË LIJGIN NR. 7585, DATË 14.7.1992</w:t>
      </w:r>
      <w:r>
        <w:t xml:space="preserve"> </w:t>
      </w:r>
      <w:r w:rsidRPr="003770FD">
        <w:t>"PËR TATIMIN MBI TË ARDHURAT PERSONALE"</w:t>
      </w:r>
    </w:p>
    <w:p w:rsidR="00D22410" w:rsidRPr="003770FD" w:rsidRDefault="00D22410" w:rsidP="00D22410">
      <w:pPr>
        <w:pStyle w:val="Paragrafi"/>
      </w:pPr>
    </w:p>
    <w:p w:rsidR="00D22410" w:rsidRPr="003770FD" w:rsidRDefault="00D22410" w:rsidP="00D22410">
      <w:pPr>
        <w:pStyle w:val="BazLigjPropozues"/>
      </w:pPr>
      <w:r w:rsidRPr="003770FD">
        <w:t xml:space="preserve">Në mbështetje të neneve 13 dhe 16 të ligjit nr.7491, datë 29.4.1991, datë 29.4.1991 "Për dispozitat kryesore kushtetuese", me propozim të Këshillit të Ministrave, </w:t>
      </w:r>
    </w:p>
    <w:p w:rsidR="00D22410" w:rsidRPr="003770FD" w:rsidRDefault="00D22410" w:rsidP="00D22410">
      <w:pPr>
        <w:pStyle w:val="Paragrafi"/>
      </w:pPr>
    </w:p>
    <w:p w:rsidR="00D22410" w:rsidRPr="003770FD" w:rsidRDefault="00D22410" w:rsidP="00D22410">
      <w:pPr>
        <w:pStyle w:val="Institucioni"/>
      </w:pPr>
      <w:r w:rsidRPr="003770FD">
        <w:t>KUVENDI POPULLOR</w:t>
      </w:r>
    </w:p>
    <w:p w:rsidR="00D22410" w:rsidRPr="003770FD" w:rsidRDefault="00D22410" w:rsidP="00D22410">
      <w:pPr>
        <w:pStyle w:val="Institucioni"/>
      </w:pPr>
      <w:r w:rsidRPr="003770FD">
        <w:t>I REPUBLIKËS SË SHQIPËRISË</w:t>
      </w:r>
    </w:p>
    <w:p w:rsidR="00D22410" w:rsidRPr="003770FD" w:rsidRDefault="00D22410" w:rsidP="00D22410">
      <w:pPr>
        <w:pStyle w:val="Paragrafi"/>
      </w:pPr>
    </w:p>
    <w:p w:rsidR="00D22410" w:rsidRPr="003770FD" w:rsidRDefault="00D22410" w:rsidP="00D22410">
      <w:pPr>
        <w:pStyle w:val="VENDOSI"/>
      </w:pPr>
      <w:r w:rsidRPr="003770FD">
        <w:t>V E N D O S I:</w:t>
      </w:r>
    </w:p>
    <w:p w:rsidR="00D22410" w:rsidRPr="003770FD" w:rsidRDefault="00D22410" w:rsidP="00D22410">
      <w:pPr>
        <w:pStyle w:val="Paragrafi"/>
      </w:pPr>
    </w:p>
    <w:p w:rsidR="00D22410" w:rsidRPr="003770FD" w:rsidRDefault="00D22410" w:rsidP="00D22410">
      <w:pPr>
        <w:pStyle w:val="Paragrafi"/>
      </w:pPr>
    </w:p>
    <w:p w:rsidR="00D22410" w:rsidRPr="003770FD" w:rsidRDefault="00D22410" w:rsidP="00D22410">
      <w:pPr>
        <w:pStyle w:val="NeniNr"/>
      </w:pPr>
      <w:r w:rsidRPr="003770FD">
        <w:t>Neni 1</w:t>
      </w:r>
    </w:p>
    <w:p w:rsidR="00D22410" w:rsidRPr="003770FD" w:rsidRDefault="00D22410" w:rsidP="00D22410">
      <w:pPr>
        <w:pStyle w:val="Paragrafi"/>
      </w:pPr>
    </w:p>
    <w:p w:rsidR="00D22410" w:rsidRPr="003770FD" w:rsidRDefault="00D22410" w:rsidP="00D22410">
      <w:pPr>
        <w:pStyle w:val="Paragrafi"/>
      </w:pPr>
      <w:r w:rsidRPr="003770FD">
        <w:t>Në ligjin nr.7585, datë 14.7.1992 "Për tatimin mbi të ardhurat personale", bëhen këto ndryshime:</w:t>
      </w:r>
    </w:p>
    <w:p w:rsidR="00D22410" w:rsidRPr="003770FD" w:rsidRDefault="00D22410" w:rsidP="00D22410">
      <w:pPr>
        <w:pStyle w:val="Paragrafi"/>
      </w:pPr>
      <w:r w:rsidRPr="003770FD">
        <w:t>Neni 4 ndryshohet si vijon:</w:t>
      </w:r>
    </w:p>
    <w:p w:rsidR="00D22410" w:rsidRPr="003770FD" w:rsidRDefault="00D22410" w:rsidP="00D22410">
      <w:pPr>
        <w:pStyle w:val="Paragrafi"/>
      </w:pPr>
      <w:r w:rsidRPr="003770FD">
        <w:t>"Nga tatimi mbi të ardhurat personale përjashtohen të ardhurat që rrjedhin nga pagat deri në 4000 lekë në muaj".</w:t>
      </w:r>
    </w:p>
    <w:p w:rsidR="00D22410" w:rsidRPr="003770FD" w:rsidRDefault="00D22410" w:rsidP="00D22410">
      <w:pPr>
        <w:pStyle w:val="Paragrafi"/>
      </w:pPr>
      <w:r w:rsidRPr="003770FD">
        <w:t>Neni 5 ndryshohet si vijon:</w:t>
      </w:r>
    </w:p>
    <w:p w:rsidR="00D22410" w:rsidRPr="003770FD" w:rsidRDefault="00D22410" w:rsidP="00D22410">
      <w:pPr>
        <w:pStyle w:val="Paragrafi"/>
      </w:pPr>
      <w:r w:rsidRPr="003770FD">
        <w:t>"Të ardhurat nga pagat mbi 4000 lekë në muaj tatohen si vijon:</w:t>
      </w:r>
    </w:p>
    <w:p w:rsidR="00D22410" w:rsidRPr="003770FD" w:rsidRDefault="00D22410" w:rsidP="00D22410">
      <w:pPr>
        <w:pStyle w:val="Paragrafi"/>
      </w:pPr>
      <w:r w:rsidRPr="003770FD">
        <w:t>1. Kur paga mujore është 4001-5000 lekë, shuma mbi 4000 lekë tatohet 5%.</w:t>
      </w:r>
    </w:p>
    <w:p w:rsidR="00D22410" w:rsidRPr="003770FD" w:rsidRDefault="00D22410" w:rsidP="00D22410">
      <w:pPr>
        <w:pStyle w:val="Paragrafi"/>
      </w:pPr>
      <w:r w:rsidRPr="003770FD">
        <w:t>2. Kur paga mujore është 5001-5500 lekë, shuma nga 4001-5000 tatohet 5% kurse shuma mbi 5001 tatohet 10%.</w:t>
      </w:r>
    </w:p>
    <w:p w:rsidR="00D22410" w:rsidRPr="003770FD" w:rsidRDefault="00356515" w:rsidP="00D22410">
      <w:pPr>
        <w:pStyle w:val="Paragrafi"/>
      </w:pPr>
      <w:r>
        <w:t>3. Kur</w:t>
      </w:r>
      <w:r w:rsidR="00D22410" w:rsidRPr="003770FD">
        <w:t xml:space="preserve"> paga mujore është 5501-6500 lekë, shuma nga 4001-5000 lekë tatohet 5 për qind, shuma nga 5001-5500 lekë tatohet10 %, kurse shuma 5501-6500 lekë tatohet 15%.</w:t>
      </w:r>
    </w:p>
    <w:p w:rsidR="00D22410" w:rsidRPr="003770FD" w:rsidRDefault="00D22410" w:rsidP="00D22410">
      <w:pPr>
        <w:pStyle w:val="Paragrafi"/>
      </w:pPr>
      <w:r w:rsidRPr="003770FD">
        <w:t>4. Kur paga mujore është 6501-8000 lekë, shuma nga 4001-5000 lekë tatohet 5 për qind, shuma nga 5001-5500 lekë tatohet 10%, shuma nga 5501-6500 lekë tatohet 15%, kurse shuma nga 6501-8000 lekë tatohet 20%.</w:t>
      </w:r>
    </w:p>
    <w:p w:rsidR="00D22410" w:rsidRPr="003770FD" w:rsidRDefault="00356515" w:rsidP="00D22410">
      <w:pPr>
        <w:pStyle w:val="Paragrafi"/>
      </w:pPr>
      <w:r>
        <w:t>5. Kur</w:t>
      </w:r>
      <w:r w:rsidR="00D22410" w:rsidRPr="003770FD">
        <w:t xml:space="preserve"> paga mujore është 8001-9000 lekë, shuma nga 4001-5000 lekë tatohet 5%, shuma nga 5001-5500 lekë tatohet 10%, shumanga 5501-6500 lekë tatohet 15%, shuma nga 6501-8000 lekë tatohet20%, kurse shuma mga 8001-9000 lekë tatohet 25%.</w:t>
      </w:r>
    </w:p>
    <w:p w:rsidR="00D22410" w:rsidRPr="003770FD" w:rsidRDefault="00356515" w:rsidP="00D22410">
      <w:pPr>
        <w:pStyle w:val="Paragrafi"/>
      </w:pPr>
      <w:r>
        <w:t>6. Kur</w:t>
      </w:r>
      <w:r w:rsidR="00D22410" w:rsidRPr="003770FD">
        <w:t xml:space="preserve"> paga mujore është 9001 e lart, shuma nga 4001-5000 lekë tatohet 5%, shuma nga 5001-5500 lekë tatohet 10%, shuma nga 5501-6500 lekë tatohet 15% shuma nga 6501-8000 lekë tatohet 20%, shuma nga 8001-9000 lekë tatohet 25%, shuma nga 9001-10000 lekë tatohet 30% dhe shuma mbi 10</w:t>
      </w:r>
      <w:r w:rsidR="00616543">
        <w:t xml:space="preserve"> </w:t>
      </w:r>
      <w:r w:rsidR="00D22410" w:rsidRPr="003770FD">
        <w:t>000 lekë e lart tatohet 40%".</w:t>
      </w:r>
    </w:p>
    <w:p w:rsidR="00D22410" w:rsidRPr="003770FD" w:rsidRDefault="00D22410" w:rsidP="00D22410">
      <w:pPr>
        <w:pStyle w:val="Paragrafi"/>
      </w:pPr>
    </w:p>
    <w:p w:rsidR="00D22410" w:rsidRPr="003770FD" w:rsidRDefault="00D22410" w:rsidP="00D22410">
      <w:pPr>
        <w:pStyle w:val="NeniNr"/>
      </w:pPr>
      <w:r w:rsidRPr="003770FD">
        <w:t>Neni 2</w:t>
      </w:r>
    </w:p>
    <w:p w:rsidR="00D22410" w:rsidRPr="003770FD" w:rsidRDefault="00D22410" w:rsidP="00D22410">
      <w:pPr>
        <w:pStyle w:val="Paragrafi"/>
      </w:pPr>
    </w:p>
    <w:p w:rsidR="00D22410" w:rsidRPr="003770FD" w:rsidRDefault="00D22410" w:rsidP="00D22410">
      <w:pPr>
        <w:pStyle w:val="Paragrafi"/>
      </w:pPr>
      <w:r w:rsidRPr="003770FD">
        <w:t xml:space="preserve">     Ky ligj hyn në fuqi më 1.10.1992.</w:t>
      </w:r>
    </w:p>
    <w:p w:rsidR="00D22410" w:rsidRPr="003770FD" w:rsidRDefault="00D22410" w:rsidP="00D22410">
      <w:pPr>
        <w:pStyle w:val="Paragrafi"/>
      </w:pPr>
    </w:p>
    <w:p w:rsidR="00D22410" w:rsidRPr="003770FD" w:rsidRDefault="00D22410" w:rsidP="00D22410">
      <w:pPr>
        <w:pStyle w:val="Shpallja"/>
      </w:pPr>
      <w:r w:rsidRPr="003770FD">
        <w:t xml:space="preserve">Shpallur me dekretin nr.338, datë 29.10.1992 të Presidentit të Republikës së Shqipërisë, Sali Berisha. </w:t>
      </w:r>
    </w:p>
    <w:p w:rsidR="00D22410" w:rsidRPr="003770FD" w:rsidRDefault="00D22410" w:rsidP="00D22410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5651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16543"/>
    <w:rsid w:val="00634290"/>
    <w:rsid w:val="00697FDD"/>
    <w:rsid w:val="006A37D8"/>
    <w:rsid w:val="006A4C4D"/>
    <w:rsid w:val="006E35E0"/>
    <w:rsid w:val="00705463"/>
    <w:rsid w:val="0074183C"/>
    <w:rsid w:val="00767527"/>
    <w:rsid w:val="007B0B5A"/>
    <w:rsid w:val="0080475E"/>
    <w:rsid w:val="008072B9"/>
    <w:rsid w:val="00841EC5"/>
    <w:rsid w:val="008442AC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22410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31DE1C2-DF96-41BA-A4C8-CF9299E86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2019-03-27T08:36:00Z</dcterms:created>
  <dcterms:modified xsi:type="dcterms:W3CDTF">2019-03-27T08:36:00Z</dcterms:modified>
</cp:coreProperties>
</file>