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79E" w:rsidRPr="003770FD" w:rsidRDefault="0019779E" w:rsidP="0019779E">
      <w:pPr>
        <w:pStyle w:val="Akti"/>
      </w:pPr>
      <w:bookmarkStart w:id="0" w:name="_GoBack"/>
      <w:bookmarkEnd w:id="0"/>
      <w:r w:rsidRPr="003770FD">
        <w:t>LIGJ</w:t>
      </w:r>
    </w:p>
    <w:p w:rsidR="0019779E" w:rsidRPr="003770FD" w:rsidRDefault="0019779E" w:rsidP="0019779E">
      <w:pPr>
        <w:pStyle w:val="NumriData"/>
      </w:pPr>
      <w:r w:rsidRPr="003770FD">
        <w:t>Nr.7648, datë 16.12.1992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Titulli"/>
      </w:pPr>
      <w:r w:rsidRPr="003770FD">
        <w:t>PËR NJË NDRYSHIM NË LIGJIN NR.7560, DATË 28.4.1992</w:t>
      </w:r>
      <w:r>
        <w:t xml:space="preserve"> </w:t>
      </w:r>
      <w:r w:rsidRPr="003770FD">
        <w:t>"PËR SISTEMIN BANKAR NË SHQIPËRI</w:t>
      </w:r>
      <w:r w:rsidR="004D1326">
        <w:t>"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BazLigjPropozues"/>
      </w:pPr>
      <w:r w:rsidRPr="003770FD">
        <w:t xml:space="preserve">Në mbështetje të nenit 16 të ligjit nr.7491, datë 29.4.1991 "Për dispozitat kryesore kushtetuese", me propozim të një grupi deputetësh, 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Institucioni"/>
      </w:pPr>
      <w:r w:rsidRPr="003770FD">
        <w:t>KUVENDI POPULLOR</w:t>
      </w:r>
    </w:p>
    <w:p w:rsidR="0019779E" w:rsidRPr="003770FD" w:rsidRDefault="0019779E" w:rsidP="0019779E">
      <w:pPr>
        <w:pStyle w:val="Institucioni"/>
      </w:pPr>
      <w:r w:rsidRPr="003770FD">
        <w:t>I REPUBLIKËS SË SHQIPËRISË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VENDOSI"/>
      </w:pPr>
      <w:r w:rsidRPr="003770FD">
        <w:t>V E N D O S I: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NeniNr"/>
      </w:pPr>
      <w:r w:rsidRPr="003770FD">
        <w:t>Neni 1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Paragrafi"/>
      </w:pPr>
      <w:r w:rsidRPr="003770FD">
        <w:t>Në ligjin nr.7560, datë 28.4.1992 "Për sistemin bankar në Shqipëri" pas nenit 8 të shtohet neni 8a me këtë përmbajtje:</w:t>
      </w:r>
    </w:p>
    <w:p w:rsidR="0019779E" w:rsidRPr="003770FD" w:rsidRDefault="0019779E" w:rsidP="0019779E">
      <w:pPr>
        <w:pStyle w:val="Paragrafi"/>
      </w:pPr>
      <w:r w:rsidRPr="003770FD">
        <w:t>"Krijimi i bankave private ose shtetërore me kapital shqiptar dhe të huaj, me propozim të Këshillit të Ministrave miratohet edhe nga Kuvendi Popullor".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NeniNr"/>
      </w:pPr>
      <w:r w:rsidRPr="003770FD">
        <w:t>Neni 2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Paragrafi"/>
      </w:pPr>
      <w:r w:rsidRPr="003770FD">
        <w:t xml:space="preserve">     Ky ligj hyn në fuqi menjëherë.</w:t>
      </w:r>
    </w:p>
    <w:p w:rsidR="0019779E" w:rsidRPr="003770FD" w:rsidRDefault="0019779E" w:rsidP="0019779E">
      <w:pPr>
        <w:pStyle w:val="Paragrafi"/>
      </w:pPr>
    </w:p>
    <w:p w:rsidR="0019779E" w:rsidRPr="003770FD" w:rsidRDefault="0019779E" w:rsidP="0019779E">
      <w:pPr>
        <w:pStyle w:val="Shpallja"/>
      </w:pPr>
      <w:r w:rsidRPr="003770FD">
        <w:t xml:space="preserve">Shpallur me dekretin nr.407, datë 31.12.1992 të Presidentit të Republikës së Shqipërisë, Sali Berisha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9779E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D1326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E72A8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E7A84D-3306-4F4F-AB11-8D2C9032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