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C67" w:rsidRPr="003770FD" w:rsidRDefault="00151C67" w:rsidP="00151C67">
      <w:pPr>
        <w:pStyle w:val="Akti"/>
      </w:pPr>
      <w:bookmarkStart w:id="0" w:name="_GoBack"/>
      <w:bookmarkEnd w:id="0"/>
      <w:r w:rsidRPr="003770FD">
        <w:t>LIGJ</w:t>
      </w:r>
    </w:p>
    <w:p w:rsidR="00151C67" w:rsidRPr="003770FD" w:rsidRDefault="00151C67" w:rsidP="00151C67">
      <w:pPr>
        <w:pStyle w:val="NumriData"/>
      </w:pPr>
      <w:r w:rsidRPr="003770FD">
        <w:t>Nr.7651, datë 21.12.1992</w:t>
      </w:r>
    </w:p>
    <w:p w:rsidR="00151C67" w:rsidRPr="003770FD" w:rsidRDefault="00151C67" w:rsidP="00151C67">
      <w:pPr>
        <w:pStyle w:val="Paragrafi"/>
      </w:pPr>
    </w:p>
    <w:p w:rsidR="00151C67" w:rsidRPr="003770FD" w:rsidRDefault="00151C67" w:rsidP="00151C67">
      <w:pPr>
        <w:pStyle w:val="Titulli"/>
      </w:pPr>
      <w:r w:rsidRPr="003770FD">
        <w:t>PËR FESTAT ZYRTARE</w:t>
      </w:r>
    </w:p>
    <w:p w:rsidR="00151C67" w:rsidRPr="003770FD" w:rsidRDefault="00151C67" w:rsidP="00151C67">
      <w:pPr>
        <w:pStyle w:val="Paragrafi"/>
      </w:pPr>
    </w:p>
    <w:p w:rsidR="00151C67" w:rsidRPr="003770FD" w:rsidRDefault="00151C67" w:rsidP="00151C67">
      <w:pPr>
        <w:pStyle w:val="BazLigjPropozues"/>
      </w:pPr>
      <w:r w:rsidRPr="003770FD">
        <w:t>Në mbështetje të nenit 16 të ligjit nr.7491, datë 29.4.1991 "Për dispozitat kryesore kushtetuese", me propozimin e Këshillit të Ministrave,</w:t>
      </w:r>
    </w:p>
    <w:p w:rsidR="00151C67" w:rsidRPr="003770FD" w:rsidRDefault="00151C67" w:rsidP="00151C67">
      <w:pPr>
        <w:pStyle w:val="Paragrafi"/>
      </w:pPr>
    </w:p>
    <w:p w:rsidR="00151C67" w:rsidRPr="003770FD" w:rsidRDefault="00151C67" w:rsidP="00151C67">
      <w:pPr>
        <w:pStyle w:val="Institucioni"/>
      </w:pPr>
      <w:r w:rsidRPr="003770FD">
        <w:t>KUVENDI POPULLOR</w:t>
      </w:r>
    </w:p>
    <w:p w:rsidR="00151C67" w:rsidRPr="003770FD" w:rsidRDefault="00151C67" w:rsidP="00151C67">
      <w:pPr>
        <w:pStyle w:val="Institucioni"/>
      </w:pPr>
      <w:r w:rsidRPr="003770FD">
        <w:t>I REPUBLIKËS SË SHQIPËRISË</w:t>
      </w:r>
    </w:p>
    <w:p w:rsidR="00151C67" w:rsidRPr="003770FD" w:rsidRDefault="00151C67" w:rsidP="00151C67">
      <w:pPr>
        <w:pStyle w:val="Paragrafi"/>
      </w:pPr>
    </w:p>
    <w:p w:rsidR="00151C67" w:rsidRPr="003770FD" w:rsidRDefault="00151C67" w:rsidP="00151C67">
      <w:pPr>
        <w:pStyle w:val="VENDOSI"/>
      </w:pPr>
      <w:r w:rsidRPr="003770FD">
        <w:t>V E N D O S I:</w:t>
      </w:r>
    </w:p>
    <w:p w:rsidR="00151C67" w:rsidRPr="003770FD" w:rsidRDefault="00151C67" w:rsidP="00151C67">
      <w:pPr>
        <w:pStyle w:val="Paragrafi"/>
      </w:pPr>
    </w:p>
    <w:p w:rsidR="00151C67" w:rsidRPr="003770FD" w:rsidRDefault="00151C67" w:rsidP="00151C67">
      <w:pPr>
        <w:pStyle w:val="NeniNr"/>
      </w:pPr>
      <w:r w:rsidRPr="003770FD">
        <w:t>Neni 1</w:t>
      </w:r>
    </w:p>
    <w:p w:rsidR="00151C67" w:rsidRPr="003770FD" w:rsidRDefault="00151C67" w:rsidP="00151C67">
      <w:pPr>
        <w:pStyle w:val="Paragrafi"/>
      </w:pPr>
    </w:p>
    <w:p w:rsidR="00151C67" w:rsidRPr="003770FD" w:rsidRDefault="00151C67" w:rsidP="00151C67">
      <w:pPr>
        <w:pStyle w:val="Paragrafi"/>
      </w:pPr>
      <w:r w:rsidRPr="003770FD">
        <w:t>Janë ditë pushimi ditët e këtyre festave zyrtare:</w:t>
      </w:r>
    </w:p>
    <w:p w:rsidR="00151C67" w:rsidRPr="003770FD" w:rsidRDefault="00151C67" w:rsidP="00151C67">
      <w:pPr>
        <w:pStyle w:val="Paragrafi"/>
      </w:pPr>
      <w:r w:rsidRPr="003770FD">
        <w:t>a) 1 dhe 2 janari - Viti i RI.</w:t>
      </w:r>
    </w:p>
    <w:p w:rsidR="00151C67" w:rsidRPr="003770FD" w:rsidRDefault="00151C67" w:rsidP="00151C67">
      <w:pPr>
        <w:pStyle w:val="Paragrafi"/>
      </w:pPr>
      <w:r w:rsidRPr="003770FD">
        <w:t>b) 1 Maji, dita ndërkombëtare e punonjësve.</w:t>
      </w:r>
    </w:p>
    <w:p w:rsidR="00151C67" w:rsidRPr="003770FD" w:rsidRDefault="00151C67" w:rsidP="00151C67">
      <w:pPr>
        <w:pStyle w:val="Paragrafi"/>
      </w:pPr>
      <w:r w:rsidRPr="003770FD">
        <w:t>c) 28 Nëntori, dita e festës kombëtare.</w:t>
      </w:r>
    </w:p>
    <w:p w:rsidR="00151C67" w:rsidRPr="003770FD" w:rsidRDefault="00151C67" w:rsidP="00151C67">
      <w:pPr>
        <w:pStyle w:val="Paragrafi"/>
      </w:pPr>
      <w:r w:rsidRPr="003770FD">
        <w:t>ç) Bajrami i Madh, dita e parë.</w:t>
      </w:r>
    </w:p>
    <w:p w:rsidR="00151C67" w:rsidRPr="003770FD" w:rsidRDefault="00151C67" w:rsidP="00151C67">
      <w:pPr>
        <w:pStyle w:val="Paragrafi"/>
      </w:pPr>
      <w:r w:rsidRPr="003770FD">
        <w:t>d) Bajrami i Vogël, dita e parë.</w:t>
      </w:r>
    </w:p>
    <w:p w:rsidR="00151C67" w:rsidRPr="003770FD" w:rsidRDefault="00151C67" w:rsidP="00151C67">
      <w:pPr>
        <w:pStyle w:val="Paragrafi"/>
      </w:pPr>
      <w:r w:rsidRPr="003770FD">
        <w:t>dh) Pashkët Ortodokse, dita e parë.</w:t>
      </w:r>
    </w:p>
    <w:p w:rsidR="00151C67" w:rsidRPr="003770FD" w:rsidRDefault="00151C67" w:rsidP="00151C67">
      <w:pPr>
        <w:pStyle w:val="Paragrafi"/>
      </w:pPr>
      <w:r w:rsidRPr="003770FD">
        <w:t>e) Pashkët Katolike, dita e parë.</w:t>
      </w:r>
    </w:p>
    <w:p w:rsidR="00151C67" w:rsidRPr="003770FD" w:rsidRDefault="00151C67" w:rsidP="00151C67">
      <w:pPr>
        <w:pStyle w:val="Paragrafi"/>
      </w:pPr>
      <w:r w:rsidRPr="003770FD">
        <w:t>ë) Krishtlindjet, dita e parë.</w:t>
      </w:r>
    </w:p>
    <w:p w:rsidR="00151C67" w:rsidRPr="003770FD" w:rsidRDefault="00151C67" w:rsidP="00151C67">
      <w:pPr>
        <w:pStyle w:val="Paragrafi"/>
      </w:pPr>
      <w:r w:rsidRPr="003770FD">
        <w:t>Kur dita e festave zyrtare të mësipërme është ditë e diel, dita e pushimit do të jetë dita e hënë.</w:t>
      </w:r>
    </w:p>
    <w:p w:rsidR="00151C67" w:rsidRPr="003770FD" w:rsidRDefault="00151C67" w:rsidP="00151C67">
      <w:pPr>
        <w:pStyle w:val="Paragrafi"/>
      </w:pPr>
    </w:p>
    <w:p w:rsidR="00151C67" w:rsidRPr="003770FD" w:rsidRDefault="00151C67" w:rsidP="00151C67">
      <w:pPr>
        <w:pStyle w:val="NeniNr"/>
      </w:pPr>
      <w:r w:rsidRPr="003770FD">
        <w:t>Neni 2</w:t>
      </w:r>
    </w:p>
    <w:p w:rsidR="00151C67" w:rsidRPr="003770FD" w:rsidRDefault="00151C67" w:rsidP="00151C67">
      <w:pPr>
        <w:pStyle w:val="Paragrafi"/>
      </w:pPr>
    </w:p>
    <w:p w:rsidR="00151C67" w:rsidRPr="003770FD" w:rsidRDefault="00151C67" w:rsidP="00151C67">
      <w:pPr>
        <w:pStyle w:val="Paragrafi"/>
      </w:pPr>
      <w:r w:rsidRPr="003770FD">
        <w:t>Pranë Këshillit të Ministrave të ngrihet një komision për t'i propozuar parlamentit katalogun e plotë të festave zyrtare dhe jo zyrtare.</w:t>
      </w:r>
    </w:p>
    <w:p w:rsidR="00151C67" w:rsidRPr="003770FD" w:rsidRDefault="00151C67" w:rsidP="00151C67">
      <w:pPr>
        <w:pStyle w:val="Paragrafi"/>
      </w:pPr>
    </w:p>
    <w:p w:rsidR="00151C67" w:rsidRPr="003770FD" w:rsidRDefault="00151C67" w:rsidP="00151C67">
      <w:pPr>
        <w:pStyle w:val="NeniNr"/>
      </w:pPr>
      <w:r w:rsidRPr="003770FD">
        <w:t>Neni 3</w:t>
      </w:r>
    </w:p>
    <w:p w:rsidR="00151C67" w:rsidRPr="003770FD" w:rsidRDefault="00151C67" w:rsidP="00151C67">
      <w:pPr>
        <w:pStyle w:val="Paragrafi"/>
      </w:pPr>
    </w:p>
    <w:p w:rsidR="00151C67" w:rsidRPr="003770FD" w:rsidRDefault="00151C67" w:rsidP="00151C67">
      <w:pPr>
        <w:pStyle w:val="Paragrafi"/>
      </w:pPr>
      <w:r w:rsidRPr="003770FD">
        <w:t>Dekreti nr.1600, datë 8.1.1953 "Për festat zyrtare", si dhe çdo dispozitë tjetër që bie në kundërshtim me këtë ligj, shhfuqizohen.</w:t>
      </w:r>
    </w:p>
    <w:p w:rsidR="00151C67" w:rsidRPr="003770FD" w:rsidRDefault="00151C67" w:rsidP="00151C67">
      <w:pPr>
        <w:pStyle w:val="Paragrafi"/>
      </w:pPr>
    </w:p>
    <w:p w:rsidR="00151C67" w:rsidRPr="003770FD" w:rsidRDefault="00151C67" w:rsidP="00151C67">
      <w:pPr>
        <w:pStyle w:val="NeniNr"/>
      </w:pPr>
      <w:r w:rsidRPr="003770FD">
        <w:t>Neni 4</w:t>
      </w:r>
    </w:p>
    <w:p w:rsidR="00151C67" w:rsidRPr="003770FD" w:rsidRDefault="00151C67" w:rsidP="00151C67">
      <w:pPr>
        <w:pStyle w:val="Paragrafi"/>
      </w:pPr>
    </w:p>
    <w:p w:rsidR="00151C67" w:rsidRPr="003770FD" w:rsidRDefault="00151C67" w:rsidP="00151C67">
      <w:pPr>
        <w:pStyle w:val="Paragrafi"/>
      </w:pPr>
      <w:r w:rsidRPr="003770FD">
        <w:t xml:space="preserve">     Ky ligj hyn në fuqi menjëherë.</w:t>
      </w:r>
    </w:p>
    <w:p w:rsidR="00151C67" w:rsidRPr="003770FD" w:rsidRDefault="00151C67" w:rsidP="00151C67">
      <w:pPr>
        <w:pStyle w:val="Paragrafi"/>
      </w:pPr>
    </w:p>
    <w:p w:rsidR="00151C67" w:rsidRPr="003770FD" w:rsidRDefault="00151C67" w:rsidP="00151C67">
      <w:pPr>
        <w:pStyle w:val="Shpallja"/>
      </w:pPr>
      <w:r w:rsidRPr="003770FD">
        <w:t xml:space="preserve">Shpallur me dekretin nr.401, datë 23.12.1992, të Presidentit të Republikës së Shqipërisë, Sali Berisha. 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58FF"/>
    <w:rsid w:val="000176B9"/>
    <w:rsid w:val="00040F76"/>
    <w:rsid w:val="00046FF9"/>
    <w:rsid w:val="000637B6"/>
    <w:rsid w:val="000715EB"/>
    <w:rsid w:val="00074162"/>
    <w:rsid w:val="00075BF5"/>
    <w:rsid w:val="000A2FF5"/>
    <w:rsid w:val="000A367B"/>
    <w:rsid w:val="000B29AB"/>
    <w:rsid w:val="00116978"/>
    <w:rsid w:val="00134ADF"/>
    <w:rsid w:val="00151C67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473BD8-1BA4-4F01-8ABB-7AA40070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2019-03-27T08:38:00Z</dcterms:created>
  <dcterms:modified xsi:type="dcterms:W3CDTF">2019-03-27T08:38:00Z</dcterms:modified>
</cp:coreProperties>
</file>