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FA6" w:rsidRPr="008D4561" w:rsidRDefault="00EF1FA6" w:rsidP="00EF1FA6">
      <w:pPr>
        <w:pStyle w:val="Akti"/>
        <w:rPr>
          <w:rFonts w:ascii="Garamond" w:hAnsi="Garamond"/>
          <w:sz w:val="24"/>
          <w:szCs w:val="24"/>
        </w:rPr>
      </w:pPr>
      <w:r w:rsidRPr="008D4561">
        <w:rPr>
          <w:rFonts w:ascii="Garamond" w:hAnsi="Garamond"/>
          <w:sz w:val="24"/>
          <w:szCs w:val="24"/>
        </w:rPr>
        <w:t>LIGJ</w:t>
      </w:r>
      <w:bookmarkStart w:id="0" w:name="_GoBack"/>
      <w:bookmarkEnd w:id="0"/>
    </w:p>
    <w:p w:rsidR="00EF1FA6" w:rsidRPr="008D4561" w:rsidRDefault="00EF1FA6" w:rsidP="00EF1FA6">
      <w:pPr>
        <w:pStyle w:val="NumriData"/>
        <w:rPr>
          <w:rFonts w:ascii="Garamond" w:hAnsi="Garamond"/>
          <w:sz w:val="24"/>
          <w:szCs w:val="24"/>
        </w:rPr>
      </w:pPr>
      <w:r w:rsidRPr="008D4561">
        <w:rPr>
          <w:rFonts w:ascii="Garamond" w:hAnsi="Garamond"/>
          <w:sz w:val="24"/>
          <w:szCs w:val="24"/>
        </w:rPr>
        <w:t xml:space="preserve">Nr.7665, </w:t>
      </w:r>
      <w:proofErr w:type="spellStart"/>
      <w:r w:rsidRPr="008D4561">
        <w:rPr>
          <w:rFonts w:ascii="Garamond" w:hAnsi="Garamond"/>
          <w:sz w:val="24"/>
          <w:szCs w:val="24"/>
        </w:rPr>
        <w:t>datë</w:t>
      </w:r>
      <w:proofErr w:type="spellEnd"/>
      <w:r w:rsidRPr="008D4561">
        <w:rPr>
          <w:rFonts w:ascii="Garamond" w:hAnsi="Garamond"/>
          <w:sz w:val="24"/>
          <w:szCs w:val="24"/>
        </w:rPr>
        <w:t xml:space="preserve"> 21.1.1993</w:t>
      </w:r>
    </w:p>
    <w:p w:rsidR="00EF1FA6" w:rsidRPr="008D4561" w:rsidRDefault="00EF1FA6" w:rsidP="00EF1FA6">
      <w:pPr>
        <w:pStyle w:val="Paragrafi"/>
        <w:rPr>
          <w:rFonts w:ascii="Garamond" w:hAnsi="Garamond"/>
          <w:sz w:val="24"/>
          <w:szCs w:val="24"/>
          <w:lang w:val="it-IT"/>
        </w:rPr>
      </w:pPr>
    </w:p>
    <w:p w:rsidR="00EF1FA6" w:rsidRPr="008D4561" w:rsidRDefault="00EF1FA6" w:rsidP="00292F6A">
      <w:pPr>
        <w:pStyle w:val="Titulli"/>
        <w:rPr>
          <w:rFonts w:ascii="Garamond" w:hAnsi="Garamond"/>
          <w:sz w:val="24"/>
          <w:szCs w:val="24"/>
        </w:rPr>
      </w:pPr>
      <w:r w:rsidRPr="008D4561">
        <w:rPr>
          <w:rFonts w:ascii="Garamond" w:hAnsi="Garamond"/>
          <w:sz w:val="24"/>
          <w:szCs w:val="24"/>
        </w:rPr>
        <w:t>PËR ZHVILLIMIN E ZONAVE QË KANË PËRPARËSI TURIZMIN</w:t>
      </w:r>
    </w:p>
    <w:p w:rsidR="00292F6A" w:rsidRPr="008D4561" w:rsidRDefault="00292F6A" w:rsidP="00292F6A">
      <w:pPr>
        <w:jc w:val="center"/>
        <w:rPr>
          <w:rFonts w:ascii="Garamond" w:hAnsi="Garamond"/>
          <w:i/>
          <w:sz w:val="24"/>
          <w:szCs w:val="24"/>
          <w:lang w:val="en-GB"/>
        </w:rPr>
      </w:pPr>
      <w:r w:rsidRPr="008D4561">
        <w:rPr>
          <w:rFonts w:ascii="Garamond" w:hAnsi="Garamond"/>
          <w:i/>
          <w:sz w:val="24"/>
          <w:szCs w:val="24"/>
          <w:lang w:val="en-GB"/>
        </w:rPr>
        <w:t>(Ndryshuar me dekretin nr. 1609, datë 19.9.1996; nr. 8368, datë 9.7.1998</w:t>
      </w:r>
      <w:r w:rsidR="00CA294D" w:rsidRPr="008D4561">
        <w:rPr>
          <w:rFonts w:ascii="Garamond" w:hAnsi="Garamond"/>
          <w:i/>
          <w:sz w:val="24"/>
          <w:szCs w:val="24"/>
          <w:lang w:val="en-GB"/>
        </w:rPr>
        <w:t>; nr. 8591, datë 28.3.2000; nr. 8904, datë 6.6.2002</w:t>
      </w:r>
      <w:r w:rsidR="008D4561" w:rsidRPr="008D4561">
        <w:rPr>
          <w:rFonts w:ascii="Garamond" w:hAnsi="Garamond"/>
          <w:i/>
          <w:sz w:val="24"/>
          <w:szCs w:val="24"/>
          <w:lang w:val="en-GB"/>
        </w:rPr>
        <w:t>; nr. 9235, datë 29.7.2004</w:t>
      </w:r>
      <w:r w:rsidRPr="008D4561">
        <w:rPr>
          <w:rFonts w:ascii="Garamond" w:hAnsi="Garamond"/>
          <w:i/>
          <w:sz w:val="24"/>
          <w:szCs w:val="24"/>
          <w:lang w:val="en-GB"/>
        </w:rPr>
        <w:t>)</w:t>
      </w:r>
    </w:p>
    <w:p w:rsidR="00292F6A" w:rsidRPr="008D4561" w:rsidRDefault="00292F6A" w:rsidP="00292F6A">
      <w:pPr>
        <w:jc w:val="right"/>
        <w:rPr>
          <w:rFonts w:ascii="Garamond" w:hAnsi="Garamond"/>
          <w:i/>
          <w:sz w:val="24"/>
          <w:szCs w:val="24"/>
          <w:lang w:val="en-GB"/>
        </w:rPr>
      </w:pPr>
      <w:r w:rsidRPr="008D4561">
        <w:rPr>
          <w:rFonts w:ascii="Garamond" w:hAnsi="Garamond"/>
          <w:i/>
          <w:sz w:val="24"/>
          <w:szCs w:val="24"/>
          <w:lang w:val="en-GB"/>
        </w:rPr>
        <w:t>(i përditësuar)</w:t>
      </w:r>
    </w:p>
    <w:p w:rsidR="00EF1FA6" w:rsidRPr="008D4561" w:rsidRDefault="00EF1FA6" w:rsidP="00292F6A">
      <w:pPr>
        <w:pStyle w:val="Paragrafi"/>
        <w:jc w:val="right"/>
        <w:rPr>
          <w:rFonts w:ascii="Garamond" w:hAnsi="Garamond"/>
          <w:i/>
          <w:sz w:val="24"/>
          <w:szCs w:val="24"/>
          <w:lang w:val="it-IT"/>
        </w:rPr>
      </w:pPr>
    </w:p>
    <w:p w:rsidR="00EF1FA6" w:rsidRPr="008D4561" w:rsidRDefault="00EF1FA6" w:rsidP="00EF1FA6">
      <w:pPr>
        <w:pStyle w:val="BazLigjPropozues"/>
        <w:rPr>
          <w:rFonts w:ascii="Garamond" w:hAnsi="Garamond"/>
          <w:sz w:val="24"/>
          <w:szCs w:val="24"/>
          <w:lang w:val="it-IT"/>
        </w:rPr>
      </w:pPr>
      <w:r w:rsidRPr="008D4561">
        <w:rPr>
          <w:rFonts w:ascii="Garamond" w:hAnsi="Garamond"/>
          <w:sz w:val="24"/>
          <w:szCs w:val="24"/>
          <w:lang w:val="it-IT"/>
        </w:rPr>
        <w:t>Në mbështetje të nenit 16 të ligjit nr.7491, datë 29.4.1991 "Për dispozitat kryesore kushtetuese", me propozimin e Këshillit të Ministrave,</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VENDOSI"/>
        <w:rPr>
          <w:rFonts w:ascii="Garamond" w:hAnsi="Garamond"/>
          <w:sz w:val="24"/>
          <w:szCs w:val="24"/>
        </w:rPr>
      </w:pPr>
      <w:r w:rsidRPr="008D4561">
        <w:rPr>
          <w:rFonts w:ascii="Garamond" w:hAnsi="Garamond"/>
          <w:sz w:val="24"/>
          <w:szCs w:val="24"/>
        </w:rPr>
        <w:t>KUVENDI POPULLOR</w:t>
      </w:r>
    </w:p>
    <w:p w:rsidR="00EF1FA6" w:rsidRPr="008D4561" w:rsidRDefault="00EF1FA6" w:rsidP="00EF1FA6">
      <w:pPr>
        <w:pStyle w:val="VENDOSI"/>
        <w:rPr>
          <w:rFonts w:ascii="Garamond" w:hAnsi="Garamond"/>
          <w:sz w:val="24"/>
          <w:szCs w:val="24"/>
        </w:rPr>
      </w:pPr>
      <w:r w:rsidRPr="008D4561">
        <w:rPr>
          <w:rFonts w:ascii="Garamond" w:hAnsi="Garamond"/>
          <w:sz w:val="24"/>
          <w:szCs w:val="24"/>
        </w:rPr>
        <w:t>I REPUBLIKËS SË SHQIPËRISË</w:t>
      </w:r>
    </w:p>
    <w:p w:rsidR="00EF1FA6" w:rsidRPr="008D4561" w:rsidRDefault="00EF1FA6" w:rsidP="00EF1FA6">
      <w:pPr>
        <w:pStyle w:val="VENDOSI"/>
        <w:rPr>
          <w:rFonts w:ascii="Garamond" w:hAnsi="Garamond"/>
          <w:sz w:val="24"/>
          <w:szCs w:val="24"/>
        </w:rPr>
      </w:pPr>
    </w:p>
    <w:p w:rsidR="00EF1FA6" w:rsidRPr="008D4561" w:rsidRDefault="00EF1FA6" w:rsidP="00EF1FA6">
      <w:pPr>
        <w:pStyle w:val="VENDOSI"/>
        <w:rPr>
          <w:rFonts w:ascii="Garamond" w:hAnsi="Garamond"/>
          <w:sz w:val="24"/>
          <w:szCs w:val="24"/>
          <w:lang w:val="it-IT"/>
        </w:rPr>
      </w:pPr>
      <w:r w:rsidRPr="008D4561">
        <w:rPr>
          <w:rFonts w:ascii="Garamond" w:hAnsi="Garamond"/>
          <w:sz w:val="24"/>
          <w:szCs w:val="24"/>
          <w:lang w:val="it-IT"/>
        </w:rPr>
        <w:t>VENDOSI:</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DISPOZITA TË PËRGJITHSHME</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1</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Në këtë ligj termat e mëposhtëm do të kenë kuptimin që vijon:</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"Veprimtari e stimuluar" quhet çdo nismë që ka për qëllim sigurimin e përfitimeve monetare nga akomodimi turistik dhe aktivitetet e shërbimet që lidhen me të, duke respektuar një raport të balancuar mirë ndërmjet mjedisit dhe industrisë së turizmit.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"Person i stimuluar" quhet çdo person fizik a juridik, vendas ose i huaj, i autorizuar për të kryer një veprimtari të stimuluar.</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"Zonë e stimuluar" quhet çdo pjesë e territorit të Republikës së Shqipërisë, që sipas dispozitave të këtij ligji, do të caktohet si e pëlqyeshme për zhvillimin me përparësi të turizmit dhe të ushtrimit të veprimtarive të stimuluara.</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"Marrëveshje zhvillimi" quhet marrëveshja që lidhet ndërmjet një personi të stimulu</w:t>
      </w:r>
      <w:r w:rsidR="00292F6A" w:rsidRPr="008D4561">
        <w:rPr>
          <w:rFonts w:ascii="Garamond" w:hAnsi="Garamond"/>
          <w:sz w:val="24"/>
          <w:szCs w:val="24"/>
          <w:lang w:val="it-IT"/>
        </w:rPr>
        <w:t xml:space="preserve">ar për veprimtari turistike dhe </w:t>
      </w:r>
      <w:proofErr w:type="spellStart"/>
      <w:r w:rsidR="00CA294D" w:rsidRPr="008D4561">
        <w:rPr>
          <w:rFonts w:ascii="Garamond" w:hAnsi="Garamond"/>
          <w:sz w:val="24"/>
          <w:szCs w:val="24"/>
        </w:rPr>
        <w:t>Këshilli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 xml:space="preserve"> të Republikës së Shqipërisë për të përcaktuar kushtet specifike ku do të realizohet veprimtaria e stimuluar, në të cilën përfshihet, veç të tjerave</w:t>
      </w:r>
      <w:r w:rsidR="005947BF" w:rsidRPr="008D4561">
        <w:rPr>
          <w:rFonts w:ascii="Garamond" w:hAnsi="Garamond"/>
          <w:sz w:val="24"/>
          <w:szCs w:val="24"/>
          <w:lang w:val="it-IT"/>
        </w:rPr>
        <w:t>,</w:t>
      </w:r>
      <w:r w:rsidRPr="008D4561">
        <w:rPr>
          <w:rFonts w:ascii="Garamond" w:hAnsi="Garamond"/>
          <w:sz w:val="24"/>
          <w:szCs w:val="24"/>
          <w:lang w:val="it-IT"/>
        </w:rPr>
        <w:t xml:space="preserve"> edhe pagesa e ndonjë shume si kontribut ose si depozitë që do të bëhet prej kërkuesit.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"Periudhë zhvillimi" quhet periudha që mbaron në atë datë, kur veprimtaria e stimuluar do të fillojë të nxjerrë të ardhura.</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"Pronë e përmirësuar" quhet një pronë e lidhur drejtpërsëdrejti me infrastrukturën e nevojshme.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w:t>
      </w:r>
      <w:r w:rsidR="00CA294D" w:rsidRPr="008D4561">
        <w:rPr>
          <w:rFonts w:ascii="Garamond" w:hAnsi="Garamond"/>
          <w:sz w:val="24"/>
          <w:szCs w:val="24"/>
          <w:lang w:val="it-IT"/>
        </w:rPr>
        <w:t>ëshilli</w:t>
      </w:r>
      <w:r w:rsidRPr="008D4561">
        <w:rPr>
          <w:rFonts w:ascii="Garamond" w:hAnsi="Garamond"/>
          <w:sz w:val="24"/>
          <w:szCs w:val="24"/>
          <w:lang w:val="it-IT"/>
        </w:rPr>
        <w:t xml:space="preserve">" nënkupton </w:t>
      </w:r>
      <w:proofErr w:type="spellStart"/>
      <w:r w:rsidR="00CA294D" w:rsidRPr="008D4561">
        <w:rPr>
          <w:rFonts w:ascii="Garamond" w:hAnsi="Garamond"/>
          <w:sz w:val="24"/>
          <w:szCs w:val="24"/>
        </w:rPr>
        <w:t>Këshilli</w:t>
      </w:r>
      <w:r w:rsidR="00CA294D" w:rsidRPr="008D4561">
        <w:rPr>
          <w:rFonts w:ascii="Garamond" w:hAnsi="Garamond"/>
          <w:sz w:val="24"/>
          <w:szCs w:val="24"/>
        </w:rPr>
        <w:t>n</w:t>
      </w:r>
      <w:proofErr w:type="spellEnd"/>
      <w:r w:rsidR="00CA294D" w:rsidRPr="008D4561">
        <w:rPr>
          <w:rFonts w:ascii="Garamond" w:hAnsi="Garamond"/>
          <w:sz w:val="24"/>
          <w:szCs w:val="24"/>
        </w:rPr>
        <w:t xml:space="preserve"> e</w:t>
      </w:r>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 që krijohet dhe funksionon sipas përcaktimeve të nenit 4 të këtij ligji.</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PËRCAKTIMI I ZONAVE ME PËRPARËSI PËR ZHVILLIMIN E TURIZMIT</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2</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Zonat e stimuluara caktohen e shpallen me vendim të Këshillit të Ministrave, në bazë të propozimit të bërë nga </w:t>
      </w:r>
      <w:proofErr w:type="spellStart"/>
      <w:r w:rsidR="00CA294D" w:rsidRPr="008D4561">
        <w:rPr>
          <w:rFonts w:ascii="Garamond" w:hAnsi="Garamond"/>
          <w:sz w:val="24"/>
          <w:szCs w:val="24"/>
        </w:rPr>
        <w:t>Këshilli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w:t>
      </w:r>
    </w:p>
    <w:p w:rsidR="00EF1FA6" w:rsidRPr="008D4561" w:rsidRDefault="00CA294D" w:rsidP="00EF1FA6">
      <w:pPr>
        <w:pStyle w:val="Paragrafi"/>
        <w:rPr>
          <w:rFonts w:ascii="Garamond" w:hAnsi="Garamond"/>
          <w:sz w:val="24"/>
          <w:szCs w:val="24"/>
          <w:lang w:val="it-IT"/>
        </w:rPr>
      </w:pPr>
      <w:proofErr w:type="spellStart"/>
      <w:r w:rsidRPr="008D4561">
        <w:rPr>
          <w:rFonts w:ascii="Garamond" w:hAnsi="Garamond"/>
          <w:sz w:val="24"/>
          <w:szCs w:val="24"/>
        </w:rPr>
        <w:t>Këshilli</w:t>
      </w:r>
      <w:proofErr w:type="spellEnd"/>
      <w:r w:rsidRPr="008D4561">
        <w:rPr>
          <w:rFonts w:ascii="Garamond" w:hAnsi="Garamond"/>
          <w:sz w:val="24"/>
          <w:szCs w:val="24"/>
        </w:rPr>
        <w:t xml:space="preserve"> </w:t>
      </w:r>
      <w:proofErr w:type="spellStart"/>
      <w:r w:rsidRPr="008D4561">
        <w:rPr>
          <w:rFonts w:ascii="Garamond" w:hAnsi="Garamond"/>
          <w:sz w:val="24"/>
          <w:szCs w:val="24"/>
        </w:rPr>
        <w:t>i</w:t>
      </w:r>
      <w:proofErr w:type="spellEnd"/>
      <w:r w:rsidRPr="008D4561">
        <w:rPr>
          <w:rFonts w:ascii="Garamond" w:hAnsi="Garamond"/>
          <w:sz w:val="24"/>
          <w:szCs w:val="24"/>
        </w:rPr>
        <w:t xml:space="preserve"> </w:t>
      </w:r>
      <w:proofErr w:type="spellStart"/>
      <w:r w:rsidRPr="008D4561">
        <w:rPr>
          <w:rFonts w:ascii="Garamond" w:hAnsi="Garamond"/>
          <w:sz w:val="24"/>
          <w:szCs w:val="24"/>
        </w:rPr>
        <w:t>Turizmit</w:t>
      </w:r>
      <w:proofErr w:type="spellEnd"/>
      <w:r w:rsidRPr="008D4561">
        <w:rPr>
          <w:rFonts w:ascii="Garamond" w:hAnsi="Garamond"/>
          <w:sz w:val="24"/>
          <w:szCs w:val="24"/>
          <w:lang w:val="it-IT"/>
        </w:rPr>
        <w:t xml:space="preserve"> </w:t>
      </w:r>
      <w:r w:rsidR="00EF1FA6" w:rsidRPr="008D4561">
        <w:rPr>
          <w:rFonts w:ascii="Garamond" w:hAnsi="Garamond"/>
          <w:sz w:val="24"/>
          <w:szCs w:val="24"/>
          <w:lang w:val="it-IT"/>
        </w:rPr>
        <w:t>harton strategjinë e zhvillimit të turizmit, që miratohet nga Këshilli i Ministrave. Mbi bazën e saj hartohen dhe miratohen studime</w:t>
      </w:r>
      <w:r w:rsidR="005947BF" w:rsidRPr="008D4561">
        <w:rPr>
          <w:rFonts w:ascii="Garamond" w:hAnsi="Garamond"/>
          <w:sz w:val="24"/>
          <w:szCs w:val="24"/>
          <w:lang w:val="it-IT"/>
        </w:rPr>
        <w:t>t</w:t>
      </w:r>
      <w:r w:rsidR="00EF1FA6" w:rsidRPr="008D4561">
        <w:rPr>
          <w:rFonts w:ascii="Garamond" w:hAnsi="Garamond"/>
          <w:sz w:val="24"/>
          <w:szCs w:val="24"/>
          <w:lang w:val="it-IT"/>
        </w:rPr>
        <w:t xml:space="preserve"> urbanistike, të cilat garantojnë marrëdhënie të sigurta dhe të balancuara ndërmjet mjedisit dhe mundësive ekonomike të zonës.</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Këshilli i Ministrave, mbi bazën e propozimit të </w:t>
      </w:r>
      <w:proofErr w:type="spellStart"/>
      <w:r w:rsidR="00CA294D" w:rsidRPr="008D4561">
        <w:rPr>
          <w:rFonts w:ascii="Garamond" w:hAnsi="Garamond"/>
          <w:sz w:val="24"/>
          <w:szCs w:val="24"/>
        </w:rPr>
        <w:t>Këshilli</w:t>
      </w:r>
      <w:r w:rsidR="00CA294D" w:rsidRPr="008D4561">
        <w:rPr>
          <w:rFonts w:ascii="Garamond" w:hAnsi="Garamond"/>
          <w:sz w:val="24"/>
          <w:szCs w:val="24"/>
        </w:rPr>
        <w:t>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 xml:space="preserve">, përjashton ose kufizon në këto zona ushtrimin e veprimtarive që nuk përputhen me qëllimin e </w:t>
      </w:r>
      <w:r w:rsidRPr="008D4561">
        <w:rPr>
          <w:rFonts w:ascii="Garamond" w:hAnsi="Garamond"/>
          <w:sz w:val="24"/>
          <w:szCs w:val="24"/>
          <w:lang w:val="it-IT"/>
        </w:rPr>
        <w:lastRenderedPageBreak/>
        <w:t>krijimit të këtyre zonave.</w:t>
      </w:r>
    </w:p>
    <w:p w:rsidR="00EF1FA6" w:rsidRPr="008D4561" w:rsidRDefault="00EF1FA6" w:rsidP="00EF1FA6">
      <w:pPr>
        <w:pStyle w:val="Paragrafi"/>
        <w:rPr>
          <w:rFonts w:ascii="Garamond" w:hAnsi="Garamond"/>
          <w:sz w:val="24"/>
          <w:szCs w:val="24"/>
          <w:lang w:val="it-IT"/>
        </w:rPr>
      </w:pPr>
    </w:p>
    <w:p w:rsidR="005947BF" w:rsidRPr="008D4561" w:rsidRDefault="005947BF" w:rsidP="00EF1FA6">
      <w:pPr>
        <w:pStyle w:val="TitulliTitull"/>
        <w:rPr>
          <w:rFonts w:ascii="Garamond" w:hAnsi="Garamond"/>
          <w:sz w:val="24"/>
          <w:szCs w:val="24"/>
          <w:lang w:val="it-IT"/>
        </w:rPr>
      </w:pPr>
    </w:p>
    <w:p w:rsidR="005947BF" w:rsidRPr="008D4561" w:rsidRDefault="005947BF" w:rsidP="00EF1FA6">
      <w:pPr>
        <w:pStyle w:val="TitulliTitull"/>
        <w:rPr>
          <w:rFonts w:ascii="Garamond" w:hAnsi="Garamond"/>
          <w:sz w:val="24"/>
          <w:szCs w:val="24"/>
          <w:lang w:val="it-IT"/>
        </w:rPr>
      </w:pPr>
    </w:p>
    <w:p w:rsidR="005947BF" w:rsidRPr="008D4561" w:rsidRDefault="005947BF" w:rsidP="00EF1FA6">
      <w:pPr>
        <w:pStyle w:val="TitulliTitull"/>
        <w:rPr>
          <w:rFonts w:ascii="Garamond" w:hAnsi="Garamond"/>
          <w:sz w:val="24"/>
          <w:szCs w:val="24"/>
          <w:lang w:val="it-IT"/>
        </w:rPr>
      </w:pP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VEPRIMTARITË TURISTIKE TË STIMULUARA</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3</w:t>
      </w:r>
    </w:p>
    <w:p w:rsidR="00292F6A" w:rsidRPr="008D4561" w:rsidRDefault="00292F6A"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Veprimtari të stimuluara kryesore janë: ndërtimet, rikonstruksionet, përmirësimet, zgjerimet, si dhe procesi i operimit të hoteleve, moteleve, fshatrave dhe shtëpive të pushimit.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Veprimtari të stimuluara ndihmëse janë: ndërtimet, rikonstruksionet, përmirësimet, zgjerimet, operimi i strukturave ndihmëse që plotësojnë kompleksin turistik, si restorantet, dyqanet, banjat termale, pajisjet sportive, aktivitetet kulturore dhe portet e jahteve (marina), veprimtaritë e prodhimit, të magazinimit  e të shpërndarjes së artikujve ushqimorë e artizanalë dhe shërbimet e transportit turistik e të agjencive turistike.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Si veprimtari të stimuluara kryesore ose ndihmëse, veç atyre të përmendura në paragrafin e mësipërm, mund të caktohen edhe të tjera me vendim të Këshillit të Ministrave, sipas propozimit të </w:t>
      </w:r>
      <w:proofErr w:type="spellStart"/>
      <w:r w:rsidR="00CA294D" w:rsidRPr="008D4561">
        <w:rPr>
          <w:rFonts w:ascii="Garamond" w:hAnsi="Garamond"/>
          <w:sz w:val="24"/>
          <w:szCs w:val="24"/>
        </w:rPr>
        <w:t>Këshilli</w:t>
      </w:r>
      <w:r w:rsidR="00CA294D" w:rsidRPr="008D4561">
        <w:rPr>
          <w:rFonts w:ascii="Garamond" w:hAnsi="Garamond"/>
          <w:sz w:val="24"/>
          <w:szCs w:val="24"/>
        </w:rPr>
        <w:t>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ADMINISTRIMI</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4</w:t>
      </w:r>
    </w:p>
    <w:p w:rsidR="00292F6A" w:rsidRPr="008D4561" w:rsidRDefault="00292F6A" w:rsidP="00292F6A">
      <w:pPr>
        <w:pStyle w:val="Paragrafi"/>
        <w:jc w:val="center"/>
        <w:rPr>
          <w:rFonts w:ascii="Garamond" w:hAnsi="Garamond"/>
          <w:i/>
          <w:sz w:val="24"/>
          <w:szCs w:val="24"/>
          <w:lang w:val="en-GB"/>
        </w:rPr>
      </w:pPr>
      <w:r w:rsidRPr="008D4561">
        <w:rPr>
          <w:rFonts w:ascii="Garamond" w:hAnsi="Garamond"/>
          <w:i/>
          <w:sz w:val="24"/>
          <w:szCs w:val="24"/>
          <w:lang w:val="en-GB"/>
        </w:rPr>
        <w:t>(</w:t>
      </w:r>
      <w:proofErr w:type="spellStart"/>
      <w:r w:rsidRPr="008D4561">
        <w:rPr>
          <w:rFonts w:ascii="Garamond" w:hAnsi="Garamond"/>
          <w:i/>
          <w:sz w:val="24"/>
          <w:szCs w:val="24"/>
          <w:lang w:val="en-GB"/>
        </w:rPr>
        <w:t>Ndryshuar</w:t>
      </w:r>
      <w:proofErr w:type="spellEnd"/>
      <w:r w:rsidRPr="008D4561">
        <w:rPr>
          <w:rFonts w:ascii="Garamond" w:hAnsi="Garamond"/>
          <w:i/>
          <w:sz w:val="24"/>
          <w:szCs w:val="24"/>
          <w:lang w:val="en-GB"/>
        </w:rPr>
        <w:t xml:space="preserve"> </w:t>
      </w:r>
      <w:proofErr w:type="spellStart"/>
      <w:r w:rsidRPr="008D4561">
        <w:rPr>
          <w:rFonts w:ascii="Garamond" w:hAnsi="Garamond"/>
          <w:i/>
          <w:sz w:val="24"/>
          <w:szCs w:val="24"/>
          <w:lang w:val="en-GB"/>
        </w:rPr>
        <w:t>paragrafi</w:t>
      </w:r>
      <w:proofErr w:type="spellEnd"/>
      <w:r w:rsidRPr="008D4561">
        <w:rPr>
          <w:rFonts w:ascii="Garamond" w:hAnsi="Garamond"/>
          <w:i/>
          <w:sz w:val="24"/>
          <w:szCs w:val="24"/>
          <w:lang w:val="en-GB"/>
        </w:rPr>
        <w:t xml:space="preserve"> </w:t>
      </w:r>
      <w:proofErr w:type="spellStart"/>
      <w:r w:rsidRPr="008D4561">
        <w:rPr>
          <w:rFonts w:ascii="Garamond" w:hAnsi="Garamond"/>
          <w:i/>
          <w:sz w:val="24"/>
          <w:szCs w:val="24"/>
          <w:lang w:val="en-GB"/>
        </w:rPr>
        <w:t>i</w:t>
      </w:r>
      <w:proofErr w:type="spellEnd"/>
      <w:r w:rsidRPr="008D4561">
        <w:rPr>
          <w:rFonts w:ascii="Garamond" w:hAnsi="Garamond"/>
          <w:i/>
          <w:sz w:val="24"/>
          <w:szCs w:val="24"/>
          <w:lang w:val="en-GB"/>
        </w:rPr>
        <w:t xml:space="preserve"> </w:t>
      </w:r>
      <w:proofErr w:type="spellStart"/>
      <w:r w:rsidRPr="008D4561">
        <w:rPr>
          <w:rFonts w:ascii="Garamond" w:hAnsi="Garamond"/>
          <w:i/>
          <w:sz w:val="24"/>
          <w:szCs w:val="24"/>
          <w:lang w:val="en-GB"/>
        </w:rPr>
        <w:t>parë</w:t>
      </w:r>
      <w:proofErr w:type="spellEnd"/>
      <w:r w:rsidRPr="008D4561">
        <w:rPr>
          <w:rFonts w:ascii="Garamond" w:hAnsi="Garamond"/>
          <w:i/>
          <w:sz w:val="24"/>
          <w:szCs w:val="24"/>
          <w:lang w:val="en-GB"/>
        </w:rPr>
        <w:t xml:space="preserve"> me </w:t>
      </w:r>
      <w:proofErr w:type="spellStart"/>
      <w:r w:rsidRPr="008D4561">
        <w:rPr>
          <w:rFonts w:ascii="Garamond" w:hAnsi="Garamond"/>
          <w:i/>
          <w:sz w:val="24"/>
          <w:szCs w:val="24"/>
          <w:lang w:val="en-GB"/>
        </w:rPr>
        <w:t>ligjin</w:t>
      </w:r>
      <w:proofErr w:type="spellEnd"/>
      <w:r w:rsidRPr="008D4561">
        <w:rPr>
          <w:rFonts w:ascii="Garamond" w:hAnsi="Garamond"/>
          <w:i/>
          <w:sz w:val="24"/>
          <w:szCs w:val="24"/>
          <w:lang w:val="en-GB"/>
        </w:rPr>
        <w:t xml:space="preserve"> </w:t>
      </w:r>
      <w:proofErr w:type="spellStart"/>
      <w:r w:rsidRPr="008D4561">
        <w:rPr>
          <w:rFonts w:ascii="Garamond" w:hAnsi="Garamond"/>
          <w:i/>
          <w:sz w:val="24"/>
          <w:szCs w:val="24"/>
          <w:lang w:val="en-GB"/>
        </w:rPr>
        <w:t>nr</w:t>
      </w:r>
      <w:proofErr w:type="spellEnd"/>
      <w:r w:rsidRPr="008D4561">
        <w:rPr>
          <w:rFonts w:ascii="Garamond" w:hAnsi="Garamond"/>
          <w:i/>
          <w:sz w:val="24"/>
          <w:szCs w:val="24"/>
          <w:lang w:val="en-GB"/>
        </w:rPr>
        <w:t xml:space="preserve">. 8368, </w:t>
      </w:r>
      <w:proofErr w:type="spellStart"/>
      <w:r w:rsidRPr="008D4561">
        <w:rPr>
          <w:rFonts w:ascii="Garamond" w:hAnsi="Garamond"/>
          <w:i/>
          <w:sz w:val="24"/>
          <w:szCs w:val="24"/>
          <w:lang w:val="en-GB"/>
        </w:rPr>
        <w:t>datë</w:t>
      </w:r>
      <w:proofErr w:type="spellEnd"/>
      <w:r w:rsidRPr="008D4561">
        <w:rPr>
          <w:rFonts w:ascii="Garamond" w:hAnsi="Garamond"/>
          <w:i/>
          <w:sz w:val="24"/>
          <w:szCs w:val="24"/>
          <w:lang w:val="en-GB"/>
        </w:rPr>
        <w:t xml:space="preserve"> 9.7.1998</w:t>
      </w:r>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shfuqizuar</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i</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parë</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dhe</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i</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tretë</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ndryshuar</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paragrafi</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i</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dytë</w:t>
      </w:r>
      <w:proofErr w:type="spellEnd"/>
      <w:r w:rsidR="00CA294D" w:rsidRPr="008D4561">
        <w:rPr>
          <w:rFonts w:ascii="Garamond" w:hAnsi="Garamond"/>
          <w:i/>
          <w:sz w:val="24"/>
          <w:szCs w:val="24"/>
          <w:lang w:val="en-GB"/>
        </w:rPr>
        <w:t xml:space="preserve"> me </w:t>
      </w:r>
      <w:proofErr w:type="spellStart"/>
      <w:proofErr w:type="gramStart"/>
      <w:r w:rsidR="00CA294D" w:rsidRPr="008D4561">
        <w:rPr>
          <w:rFonts w:ascii="Garamond" w:hAnsi="Garamond"/>
          <w:i/>
          <w:sz w:val="24"/>
          <w:szCs w:val="24"/>
          <w:lang w:val="en-GB"/>
        </w:rPr>
        <w:t>ligjin</w:t>
      </w:r>
      <w:proofErr w:type="spellEnd"/>
      <w:r w:rsidR="00CA294D" w:rsidRPr="008D4561">
        <w:rPr>
          <w:rFonts w:ascii="Garamond" w:hAnsi="Garamond"/>
          <w:i/>
          <w:sz w:val="24"/>
          <w:szCs w:val="24"/>
          <w:lang w:val="en-GB"/>
        </w:rPr>
        <w:t xml:space="preserve">  </w:t>
      </w:r>
      <w:proofErr w:type="spellStart"/>
      <w:r w:rsidR="00CA294D" w:rsidRPr="008D4561">
        <w:rPr>
          <w:rFonts w:ascii="Garamond" w:hAnsi="Garamond"/>
          <w:i/>
          <w:sz w:val="24"/>
          <w:szCs w:val="24"/>
          <w:lang w:val="en-GB"/>
        </w:rPr>
        <w:t>nr</w:t>
      </w:r>
      <w:proofErr w:type="spellEnd"/>
      <w:proofErr w:type="gramEnd"/>
      <w:r w:rsidR="00CA294D" w:rsidRPr="008D4561">
        <w:rPr>
          <w:rFonts w:ascii="Garamond" w:hAnsi="Garamond"/>
          <w:i/>
          <w:sz w:val="24"/>
          <w:szCs w:val="24"/>
          <w:lang w:val="en-GB"/>
        </w:rPr>
        <w:t xml:space="preserve">. 8904, </w:t>
      </w:r>
      <w:proofErr w:type="spellStart"/>
      <w:r w:rsidR="00CA294D" w:rsidRPr="008D4561">
        <w:rPr>
          <w:rFonts w:ascii="Garamond" w:hAnsi="Garamond"/>
          <w:i/>
          <w:sz w:val="24"/>
          <w:szCs w:val="24"/>
          <w:lang w:val="en-GB"/>
        </w:rPr>
        <w:t>datë</w:t>
      </w:r>
      <w:proofErr w:type="spellEnd"/>
      <w:r w:rsidR="00CA294D" w:rsidRPr="008D4561">
        <w:rPr>
          <w:rFonts w:ascii="Garamond" w:hAnsi="Garamond"/>
          <w:i/>
          <w:sz w:val="24"/>
          <w:szCs w:val="24"/>
          <w:lang w:val="en-GB"/>
        </w:rPr>
        <w:t xml:space="preserve"> 6.6.2002</w:t>
      </w:r>
      <w:r w:rsidRPr="008D4561">
        <w:rPr>
          <w:rFonts w:ascii="Garamond" w:hAnsi="Garamond"/>
          <w:i/>
          <w:sz w:val="24"/>
          <w:szCs w:val="24"/>
          <w:lang w:val="en-GB"/>
        </w:rPr>
        <w:t>)</w:t>
      </w:r>
    </w:p>
    <w:p w:rsidR="00EF1FA6" w:rsidRPr="008D4561" w:rsidRDefault="00EF1FA6" w:rsidP="00EF1FA6">
      <w:pPr>
        <w:pStyle w:val="Paragrafi"/>
        <w:rPr>
          <w:rFonts w:ascii="Garamond" w:hAnsi="Garamond"/>
          <w:sz w:val="24"/>
          <w:szCs w:val="24"/>
          <w:lang w:val="it-IT"/>
        </w:rPr>
      </w:pPr>
    </w:p>
    <w:p w:rsidR="00292F6A" w:rsidRPr="008D4561" w:rsidRDefault="00CA294D" w:rsidP="00292F6A">
      <w:pPr>
        <w:pStyle w:val="Paragrafi"/>
        <w:rPr>
          <w:rFonts w:ascii="Garamond" w:hAnsi="Garamond"/>
          <w:sz w:val="24"/>
          <w:szCs w:val="24"/>
        </w:rPr>
      </w:pPr>
      <w:proofErr w:type="spellStart"/>
      <w:r w:rsidRPr="008D4561">
        <w:rPr>
          <w:rFonts w:ascii="Garamond" w:hAnsi="Garamond"/>
          <w:sz w:val="24"/>
          <w:szCs w:val="24"/>
        </w:rPr>
        <w:t>Krijohet</w:t>
      </w:r>
      <w:proofErr w:type="spellEnd"/>
      <w:r w:rsidRPr="008D4561">
        <w:rPr>
          <w:rFonts w:ascii="Garamond" w:hAnsi="Garamond"/>
          <w:sz w:val="24"/>
          <w:szCs w:val="24"/>
        </w:rPr>
        <w:t xml:space="preserve"> </w:t>
      </w:r>
      <w:proofErr w:type="spellStart"/>
      <w:r w:rsidRPr="008D4561">
        <w:rPr>
          <w:rFonts w:ascii="Garamond" w:hAnsi="Garamond"/>
          <w:sz w:val="24"/>
          <w:szCs w:val="24"/>
        </w:rPr>
        <w:t>Këshilli</w:t>
      </w:r>
      <w:proofErr w:type="spellEnd"/>
      <w:r w:rsidRPr="008D4561">
        <w:rPr>
          <w:rFonts w:ascii="Garamond" w:hAnsi="Garamond"/>
          <w:sz w:val="24"/>
          <w:szCs w:val="24"/>
        </w:rPr>
        <w:t xml:space="preserve"> </w:t>
      </w:r>
      <w:proofErr w:type="spellStart"/>
      <w:r w:rsidRPr="008D4561">
        <w:rPr>
          <w:rFonts w:ascii="Garamond" w:hAnsi="Garamond"/>
          <w:sz w:val="24"/>
          <w:szCs w:val="24"/>
        </w:rPr>
        <w:t>i</w:t>
      </w:r>
      <w:proofErr w:type="spellEnd"/>
      <w:r w:rsidRPr="008D4561">
        <w:rPr>
          <w:rFonts w:ascii="Garamond" w:hAnsi="Garamond"/>
          <w:sz w:val="24"/>
          <w:szCs w:val="24"/>
        </w:rPr>
        <w:t xml:space="preserve"> </w:t>
      </w:r>
      <w:proofErr w:type="spellStart"/>
      <w:r w:rsidRPr="008D4561">
        <w:rPr>
          <w:rFonts w:ascii="Garamond" w:hAnsi="Garamond"/>
          <w:sz w:val="24"/>
          <w:szCs w:val="24"/>
        </w:rPr>
        <w:t>Zhvillimit</w:t>
      </w:r>
      <w:proofErr w:type="spellEnd"/>
      <w:r w:rsidRPr="008D4561">
        <w:rPr>
          <w:rFonts w:ascii="Garamond" w:hAnsi="Garamond"/>
          <w:sz w:val="24"/>
          <w:szCs w:val="24"/>
        </w:rPr>
        <w:t xml:space="preserve"> </w:t>
      </w:r>
      <w:proofErr w:type="spellStart"/>
      <w:r w:rsidRPr="008D4561">
        <w:rPr>
          <w:rFonts w:ascii="Garamond" w:hAnsi="Garamond"/>
          <w:sz w:val="24"/>
          <w:szCs w:val="24"/>
        </w:rPr>
        <w:t>të</w:t>
      </w:r>
      <w:proofErr w:type="spellEnd"/>
      <w:r w:rsidRPr="008D4561">
        <w:rPr>
          <w:rFonts w:ascii="Garamond" w:hAnsi="Garamond"/>
          <w:sz w:val="24"/>
          <w:szCs w:val="24"/>
        </w:rPr>
        <w:t xml:space="preserve"> </w:t>
      </w:r>
      <w:proofErr w:type="spellStart"/>
      <w:r w:rsidRPr="008D4561">
        <w:rPr>
          <w:rFonts w:ascii="Garamond" w:hAnsi="Garamond"/>
          <w:sz w:val="24"/>
          <w:szCs w:val="24"/>
        </w:rPr>
        <w:t>Turizmit</w:t>
      </w:r>
      <w:proofErr w:type="spellEnd"/>
      <w:r w:rsidRPr="008D4561">
        <w:rPr>
          <w:rFonts w:ascii="Garamond" w:hAnsi="Garamond"/>
          <w:sz w:val="24"/>
          <w:szCs w:val="24"/>
        </w:rPr>
        <w:t xml:space="preserve">, </w:t>
      </w:r>
      <w:proofErr w:type="spellStart"/>
      <w:r w:rsidRPr="008D4561">
        <w:rPr>
          <w:rFonts w:ascii="Garamond" w:hAnsi="Garamond"/>
          <w:sz w:val="24"/>
          <w:szCs w:val="24"/>
        </w:rPr>
        <w:t>si</w:t>
      </w:r>
      <w:proofErr w:type="spellEnd"/>
      <w:r w:rsidRPr="008D4561">
        <w:rPr>
          <w:rFonts w:ascii="Garamond" w:hAnsi="Garamond"/>
          <w:sz w:val="24"/>
          <w:szCs w:val="24"/>
        </w:rPr>
        <w:t xml:space="preserve"> organ </w:t>
      </w:r>
      <w:proofErr w:type="spellStart"/>
      <w:r w:rsidRPr="008D4561">
        <w:rPr>
          <w:rFonts w:ascii="Garamond" w:hAnsi="Garamond"/>
          <w:sz w:val="24"/>
          <w:szCs w:val="24"/>
        </w:rPr>
        <w:t>ndërministror</w:t>
      </w:r>
      <w:proofErr w:type="spellEnd"/>
      <w:r w:rsidRPr="008D4561">
        <w:rPr>
          <w:rFonts w:ascii="Garamond" w:hAnsi="Garamond"/>
          <w:sz w:val="24"/>
          <w:szCs w:val="24"/>
        </w:rPr>
        <w:t xml:space="preserve">. </w:t>
      </w:r>
      <w:proofErr w:type="spellStart"/>
      <w:r w:rsidRPr="008D4561">
        <w:rPr>
          <w:rFonts w:ascii="Garamond" w:hAnsi="Garamond"/>
          <w:sz w:val="24"/>
          <w:szCs w:val="24"/>
        </w:rPr>
        <w:t>Përbërja</w:t>
      </w:r>
      <w:proofErr w:type="spellEnd"/>
      <w:r w:rsidRPr="008D4561">
        <w:rPr>
          <w:rFonts w:ascii="Garamond" w:hAnsi="Garamond"/>
          <w:sz w:val="24"/>
          <w:szCs w:val="24"/>
        </w:rPr>
        <w:t xml:space="preserve">, </w:t>
      </w:r>
      <w:proofErr w:type="spellStart"/>
      <w:r w:rsidRPr="008D4561">
        <w:rPr>
          <w:rFonts w:ascii="Garamond" w:hAnsi="Garamond"/>
          <w:sz w:val="24"/>
          <w:szCs w:val="24"/>
        </w:rPr>
        <w:t>funksionet</w:t>
      </w:r>
      <w:proofErr w:type="spellEnd"/>
      <w:r w:rsidRPr="008D4561">
        <w:rPr>
          <w:rFonts w:ascii="Garamond" w:hAnsi="Garamond"/>
          <w:sz w:val="24"/>
          <w:szCs w:val="24"/>
        </w:rPr>
        <w:t xml:space="preserve">, </w:t>
      </w:r>
      <w:proofErr w:type="spellStart"/>
      <w:r w:rsidRPr="008D4561">
        <w:rPr>
          <w:rFonts w:ascii="Garamond" w:hAnsi="Garamond"/>
          <w:sz w:val="24"/>
          <w:szCs w:val="24"/>
        </w:rPr>
        <w:t>detyrat</w:t>
      </w:r>
      <w:proofErr w:type="spellEnd"/>
      <w:r w:rsidRPr="008D4561">
        <w:rPr>
          <w:rFonts w:ascii="Garamond" w:hAnsi="Garamond"/>
          <w:sz w:val="24"/>
          <w:szCs w:val="24"/>
        </w:rPr>
        <w:t xml:space="preserve">, </w:t>
      </w:r>
      <w:proofErr w:type="spellStart"/>
      <w:r w:rsidRPr="008D4561">
        <w:rPr>
          <w:rFonts w:ascii="Garamond" w:hAnsi="Garamond"/>
          <w:sz w:val="24"/>
          <w:szCs w:val="24"/>
        </w:rPr>
        <w:t>përgjegjësitë</w:t>
      </w:r>
      <w:proofErr w:type="spellEnd"/>
      <w:r w:rsidRPr="008D4561">
        <w:rPr>
          <w:rFonts w:ascii="Garamond" w:hAnsi="Garamond"/>
          <w:sz w:val="24"/>
          <w:szCs w:val="24"/>
        </w:rPr>
        <w:t xml:space="preserve"> </w:t>
      </w:r>
      <w:proofErr w:type="spellStart"/>
      <w:r w:rsidRPr="008D4561">
        <w:rPr>
          <w:rFonts w:ascii="Garamond" w:hAnsi="Garamond"/>
          <w:sz w:val="24"/>
          <w:szCs w:val="24"/>
        </w:rPr>
        <w:t>dhe</w:t>
      </w:r>
      <w:proofErr w:type="spellEnd"/>
      <w:r w:rsidRPr="008D4561">
        <w:rPr>
          <w:rFonts w:ascii="Garamond" w:hAnsi="Garamond"/>
          <w:sz w:val="24"/>
          <w:szCs w:val="24"/>
        </w:rPr>
        <w:t xml:space="preserve"> </w:t>
      </w:r>
      <w:proofErr w:type="spellStart"/>
      <w:r w:rsidRPr="008D4561">
        <w:rPr>
          <w:rFonts w:ascii="Garamond" w:hAnsi="Garamond"/>
          <w:sz w:val="24"/>
          <w:szCs w:val="24"/>
        </w:rPr>
        <w:t>organizimi</w:t>
      </w:r>
      <w:proofErr w:type="spellEnd"/>
      <w:r w:rsidRPr="008D4561">
        <w:rPr>
          <w:rFonts w:ascii="Garamond" w:hAnsi="Garamond"/>
          <w:sz w:val="24"/>
          <w:szCs w:val="24"/>
        </w:rPr>
        <w:t xml:space="preserve"> </w:t>
      </w:r>
      <w:proofErr w:type="spellStart"/>
      <w:r w:rsidRPr="008D4561">
        <w:rPr>
          <w:rFonts w:ascii="Garamond" w:hAnsi="Garamond"/>
          <w:sz w:val="24"/>
          <w:szCs w:val="24"/>
        </w:rPr>
        <w:t>i</w:t>
      </w:r>
      <w:proofErr w:type="spellEnd"/>
      <w:r w:rsidRPr="008D4561">
        <w:rPr>
          <w:rFonts w:ascii="Garamond" w:hAnsi="Garamond"/>
          <w:sz w:val="24"/>
          <w:szCs w:val="24"/>
        </w:rPr>
        <w:t xml:space="preserve"> </w:t>
      </w:r>
      <w:proofErr w:type="spellStart"/>
      <w:r w:rsidRPr="008D4561">
        <w:rPr>
          <w:rFonts w:ascii="Garamond" w:hAnsi="Garamond"/>
          <w:sz w:val="24"/>
          <w:szCs w:val="24"/>
        </w:rPr>
        <w:t>brendshëm</w:t>
      </w:r>
      <w:proofErr w:type="spellEnd"/>
      <w:r w:rsidRPr="008D4561">
        <w:rPr>
          <w:rFonts w:ascii="Garamond" w:hAnsi="Garamond"/>
          <w:sz w:val="24"/>
          <w:szCs w:val="24"/>
        </w:rPr>
        <w:t xml:space="preserve"> </w:t>
      </w:r>
      <w:proofErr w:type="spellStart"/>
      <w:r w:rsidRPr="008D4561">
        <w:rPr>
          <w:rFonts w:ascii="Garamond" w:hAnsi="Garamond"/>
          <w:sz w:val="24"/>
          <w:szCs w:val="24"/>
        </w:rPr>
        <w:t>miratohen</w:t>
      </w:r>
      <w:proofErr w:type="spellEnd"/>
      <w:r w:rsidRPr="008D4561">
        <w:rPr>
          <w:rFonts w:ascii="Garamond" w:hAnsi="Garamond"/>
          <w:sz w:val="24"/>
          <w:szCs w:val="24"/>
        </w:rPr>
        <w:t xml:space="preserve"> me </w:t>
      </w:r>
      <w:proofErr w:type="spellStart"/>
      <w:r w:rsidRPr="008D4561">
        <w:rPr>
          <w:rFonts w:ascii="Garamond" w:hAnsi="Garamond"/>
          <w:sz w:val="24"/>
          <w:szCs w:val="24"/>
        </w:rPr>
        <w:t>vendim</w:t>
      </w:r>
      <w:proofErr w:type="spellEnd"/>
      <w:r w:rsidRPr="008D4561">
        <w:rPr>
          <w:rFonts w:ascii="Garamond" w:hAnsi="Garamond"/>
          <w:sz w:val="24"/>
          <w:szCs w:val="24"/>
        </w:rPr>
        <w:t xml:space="preserve"> </w:t>
      </w:r>
      <w:proofErr w:type="spellStart"/>
      <w:r w:rsidRPr="008D4561">
        <w:rPr>
          <w:rFonts w:ascii="Garamond" w:hAnsi="Garamond"/>
          <w:sz w:val="24"/>
          <w:szCs w:val="24"/>
        </w:rPr>
        <w:t>të</w:t>
      </w:r>
      <w:proofErr w:type="spellEnd"/>
      <w:r w:rsidRPr="008D4561">
        <w:rPr>
          <w:rFonts w:ascii="Garamond" w:hAnsi="Garamond"/>
          <w:sz w:val="24"/>
          <w:szCs w:val="24"/>
        </w:rPr>
        <w:t xml:space="preserve"> </w:t>
      </w:r>
      <w:proofErr w:type="spellStart"/>
      <w:r w:rsidRPr="008D4561">
        <w:rPr>
          <w:rFonts w:ascii="Garamond" w:hAnsi="Garamond"/>
          <w:sz w:val="24"/>
          <w:szCs w:val="24"/>
        </w:rPr>
        <w:t>Këshillit</w:t>
      </w:r>
      <w:proofErr w:type="spellEnd"/>
      <w:r w:rsidRPr="008D4561">
        <w:rPr>
          <w:rFonts w:ascii="Garamond" w:hAnsi="Garamond"/>
          <w:sz w:val="24"/>
          <w:szCs w:val="24"/>
        </w:rPr>
        <w:t xml:space="preserve"> </w:t>
      </w:r>
      <w:proofErr w:type="spellStart"/>
      <w:r w:rsidRPr="008D4561">
        <w:rPr>
          <w:rFonts w:ascii="Garamond" w:hAnsi="Garamond"/>
          <w:sz w:val="24"/>
          <w:szCs w:val="24"/>
        </w:rPr>
        <w:t>të</w:t>
      </w:r>
      <w:proofErr w:type="spellEnd"/>
      <w:r w:rsidRPr="008D4561">
        <w:rPr>
          <w:rFonts w:ascii="Garamond" w:hAnsi="Garamond"/>
          <w:sz w:val="24"/>
          <w:szCs w:val="24"/>
        </w:rPr>
        <w:t xml:space="preserve"> </w:t>
      </w:r>
      <w:proofErr w:type="spellStart"/>
      <w:r w:rsidRPr="008D4561">
        <w:rPr>
          <w:rFonts w:ascii="Garamond" w:hAnsi="Garamond"/>
          <w:sz w:val="24"/>
          <w:szCs w:val="24"/>
        </w:rPr>
        <w:t>Ministrave</w:t>
      </w:r>
      <w:proofErr w:type="spellEnd"/>
      <w:r w:rsidRPr="008D4561">
        <w:rPr>
          <w:rFonts w:ascii="Garamond" w:hAnsi="Garamond"/>
          <w:sz w:val="24"/>
          <w:szCs w:val="24"/>
        </w:rPr>
        <w: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Ministri i Turizmit miraton rregulloren e këtij </w:t>
      </w:r>
      <w:r w:rsidR="00CA294D" w:rsidRPr="008D4561">
        <w:rPr>
          <w:rFonts w:ascii="Garamond" w:hAnsi="Garamond"/>
          <w:sz w:val="24"/>
          <w:szCs w:val="24"/>
          <w:lang w:val="it-IT"/>
        </w:rPr>
        <w:t>këshilli</w:t>
      </w:r>
      <w:r w:rsidRPr="008D4561">
        <w:rPr>
          <w:rFonts w:ascii="Garamond" w:hAnsi="Garamond"/>
          <w:sz w:val="24"/>
          <w:szCs w:val="24"/>
          <w:lang w:val="it-IT"/>
        </w:rPr>
        <w:t xml:space="preserve">, kurse veprimet e sekretarisë teknike të </w:t>
      </w:r>
      <w:r w:rsidR="00CA294D" w:rsidRPr="008D4561">
        <w:rPr>
          <w:rFonts w:ascii="Garamond" w:hAnsi="Garamond"/>
          <w:sz w:val="24"/>
          <w:szCs w:val="24"/>
          <w:lang w:val="it-IT"/>
        </w:rPr>
        <w:t>këshillit</w:t>
      </w:r>
      <w:r w:rsidRPr="008D4561">
        <w:rPr>
          <w:rFonts w:ascii="Garamond" w:hAnsi="Garamond"/>
          <w:sz w:val="24"/>
          <w:szCs w:val="24"/>
          <w:lang w:val="it-IT"/>
        </w:rPr>
        <w:t xml:space="preserve"> realizohen nëpërmjet aparatit të </w:t>
      </w:r>
      <w:proofErr w:type="spellStart"/>
      <w:r w:rsidR="00CA294D" w:rsidRPr="008D4561">
        <w:rPr>
          <w:rFonts w:ascii="Garamond" w:hAnsi="Garamond"/>
          <w:sz w:val="24"/>
          <w:szCs w:val="24"/>
        </w:rPr>
        <w:t>Këshilli</w:t>
      </w:r>
      <w:r w:rsidR="00CA294D" w:rsidRPr="008D4561">
        <w:rPr>
          <w:rFonts w:ascii="Garamond" w:hAnsi="Garamond"/>
          <w:sz w:val="24"/>
          <w:szCs w:val="24"/>
        </w:rPr>
        <w:t>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w:t>
      </w:r>
    </w:p>
    <w:p w:rsidR="00EF1FA6" w:rsidRPr="008D4561" w:rsidRDefault="00CA294D" w:rsidP="00EF1FA6">
      <w:pPr>
        <w:pStyle w:val="Paragrafi"/>
        <w:rPr>
          <w:rFonts w:ascii="Garamond" w:hAnsi="Garamond"/>
          <w:sz w:val="24"/>
          <w:szCs w:val="24"/>
          <w:lang w:val="it-IT"/>
        </w:rPr>
      </w:pPr>
      <w:proofErr w:type="spellStart"/>
      <w:r w:rsidRPr="008D4561">
        <w:rPr>
          <w:rFonts w:ascii="Garamond" w:hAnsi="Garamond"/>
          <w:sz w:val="24"/>
          <w:szCs w:val="24"/>
        </w:rPr>
        <w:t>Kë</w:t>
      </w:r>
      <w:r w:rsidR="008D4561" w:rsidRPr="008D4561">
        <w:rPr>
          <w:rFonts w:ascii="Garamond" w:hAnsi="Garamond"/>
          <w:sz w:val="24"/>
          <w:szCs w:val="24"/>
        </w:rPr>
        <w:t>shilli</w:t>
      </w:r>
      <w:proofErr w:type="spellEnd"/>
      <w:r w:rsidR="008D4561" w:rsidRPr="008D4561">
        <w:rPr>
          <w:rFonts w:ascii="Garamond" w:hAnsi="Garamond"/>
          <w:sz w:val="24"/>
          <w:szCs w:val="24"/>
        </w:rPr>
        <w:t xml:space="preserve"> </w:t>
      </w:r>
      <w:proofErr w:type="spellStart"/>
      <w:r w:rsidR="008D4561" w:rsidRPr="008D4561">
        <w:rPr>
          <w:rFonts w:ascii="Garamond" w:hAnsi="Garamond"/>
          <w:sz w:val="24"/>
          <w:szCs w:val="24"/>
        </w:rPr>
        <w:t>i</w:t>
      </w:r>
      <w:proofErr w:type="spellEnd"/>
      <w:r w:rsidRPr="008D4561">
        <w:rPr>
          <w:rFonts w:ascii="Garamond" w:hAnsi="Garamond"/>
          <w:sz w:val="24"/>
          <w:szCs w:val="24"/>
        </w:rPr>
        <w:t xml:space="preserve"> </w:t>
      </w:r>
      <w:proofErr w:type="spellStart"/>
      <w:r w:rsidRPr="008D4561">
        <w:rPr>
          <w:rFonts w:ascii="Garamond" w:hAnsi="Garamond"/>
          <w:sz w:val="24"/>
          <w:szCs w:val="24"/>
        </w:rPr>
        <w:t>Zhvillimit</w:t>
      </w:r>
      <w:proofErr w:type="spellEnd"/>
      <w:r w:rsidRPr="008D4561">
        <w:rPr>
          <w:rFonts w:ascii="Garamond" w:hAnsi="Garamond"/>
          <w:sz w:val="24"/>
          <w:szCs w:val="24"/>
        </w:rPr>
        <w:t xml:space="preserve"> </w:t>
      </w:r>
      <w:proofErr w:type="spellStart"/>
      <w:r w:rsidRPr="008D4561">
        <w:rPr>
          <w:rFonts w:ascii="Garamond" w:hAnsi="Garamond"/>
          <w:sz w:val="24"/>
          <w:szCs w:val="24"/>
        </w:rPr>
        <w:t>të</w:t>
      </w:r>
      <w:proofErr w:type="spellEnd"/>
      <w:r w:rsidRPr="008D4561">
        <w:rPr>
          <w:rFonts w:ascii="Garamond" w:hAnsi="Garamond"/>
          <w:sz w:val="24"/>
          <w:szCs w:val="24"/>
        </w:rPr>
        <w:t xml:space="preserve"> </w:t>
      </w:r>
      <w:proofErr w:type="spellStart"/>
      <w:r w:rsidRPr="008D4561">
        <w:rPr>
          <w:rFonts w:ascii="Garamond" w:hAnsi="Garamond"/>
          <w:sz w:val="24"/>
          <w:szCs w:val="24"/>
        </w:rPr>
        <w:t>Turizmit</w:t>
      </w:r>
      <w:proofErr w:type="spellEnd"/>
      <w:r w:rsidR="00EF1FA6" w:rsidRPr="008D4561">
        <w:rPr>
          <w:rFonts w:ascii="Garamond" w:hAnsi="Garamond"/>
          <w:sz w:val="24"/>
          <w:szCs w:val="24"/>
          <w:lang w:val="it-IT"/>
        </w:rPr>
        <w:t xml:space="preserve"> ka këto të drejta dhe detyra kryesore: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a) Miraton ose </w:t>
      </w:r>
      <w:r w:rsidR="005947BF" w:rsidRPr="008D4561">
        <w:rPr>
          <w:rFonts w:ascii="Garamond" w:hAnsi="Garamond"/>
          <w:sz w:val="24"/>
          <w:szCs w:val="24"/>
          <w:lang w:val="it-IT"/>
        </w:rPr>
        <w:t>re</w:t>
      </w:r>
      <w:r w:rsidRPr="008D4561">
        <w:rPr>
          <w:rFonts w:ascii="Garamond" w:hAnsi="Garamond"/>
          <w:sz w:val="24"/>
          <w:szCs w:val="24"/>
          <w:lang w:val="it-IT"/>
        </w:rPr>
        <w:t>f</w:t>
      </w:r>
      <w:r w:rsidR="005947BF" w:rsidRPr="008D4561">
        <w:rPr>
          <w:rFonts w:ascii="Garamond" w:hAnsi="Garamond"/>
          <w:sz w:val="24"/>
          <w:szCs w:val="24"/>
          <w:lang w:val="it-IT"/>
        </w:rPr>
        <w:t>u</w:t>
      </w:r>
      <w:r w:rsidRPr="008D4561">
        <w:rPr>
          <w:rFonts w:ascii="Garamond" w:hAnsi="Garamond"/>
          <w:sz w:val="24"/>
          <w:szCs w:val="24"/>
          <w:lang w:val="it-IT"/>
        </w:rPr>
        <w:t>zon kërkesën e personit fizik a juridik për dhënien e lejes për veprimtari të stimuluar ose për vazhdimin e saj. K</w:t>
      </w:r>
      <w:r w:rsidR="00CA294D" w:rsidRPr="008D4561">
        <w:rPr>
          <w:rFonts w:ascii="Garamond" w:hAnsi="Garamond"/>
          <w:sz w:val="24"/>
          <w:szCs w:val="24"/>
          <w:lang w:val="it-IT"/>
        </w:rPr>
        <w:t>ëshilli i shqy</w:t>
      </w:r>
      <w:r w:rsidRPr="008D4561">
        <w:rPr>
          <w:rFonts w:ascii="Garamond" w:hAnsi="Garamond"/>
          <w:sz w:val="24"/>
          <w:szCs w:val="24"/>
          <w:lang w:val="it-IT"/>
        </w:rPr>
        <w:t>rton kërkesat për dhënien e shesheve të ndërtimit për të zhvilluar veprimtari të stimu</w:t>
      </w:r>
      <w:r w:rsidR="00467DA2" w:rsidRPr="008D4561">
        <w:rPr>
          <w:rFonts w:ascii="Garamond" w:hAnsi="Garamond"/>
          <w:sz w:val="24"/>
          <w:szCs w:val="24"/>
          <w:lang w:val="it-IT"/>
        </w:rPr>
        <w:t>luara dhe i miraton ose i refuzo</w:t>
      </w:r>
      <w:r w:rsidRPr="008D4561">
        <w:rPr>
          <w:rFonts w:ascii="Garamond" w:hAnsi="Garamond"/>
          <w:sz w:val="24"/>
          <w:szCs w:val="24"/>
          <w:lang w:val="it-IT"/>
        </w:rPr>
        <w:t>n ato. Këto sheshe vihen në dispozicion të k</w:t>
      </w:r>
      <w:r w:rsidR="00CA294D" w:rsidRPr="008D4561">
        <w:rPr>
          <w:rFonts w:ascii="Garamond" w:hAnsi="Garamond"/>
          <w:sz w:val="24"/>
          <w:szCs w:val="24"/>
          <w:lang w:val="it-IT"/>
        </w:rPr>
        <w:t>ëshillit</w:t>
      </w:r>
      <w:r w:rsidRPr="008D4561">
        <w:rPr>
          <w:rFonts w:ascii="Garamond" w:hAnsi="Garamond"/>
          <w:sz w:val="24"/>
          <w:szCs w:val="24"/>
          <w:lang w:val="it-IT"/>
        </w:rPr>
        <w:t xml:space="preserve"> sipas mënyrave të përcaktuara me ligj, së bashku me studimet urbanistike të miratuara sipas dispozitave në fuqi. Miratimi i kërkesave për sheshe ndërtimi nga </w:t>
      </w:r>
      <w:r w:rsidR="00CA294D" w:rsidRPr="008D4561">
        <w:rPr>
          <w:rFonts w:ascii="Garamond" w:hAnsi="Garamond"/>
          <w:sz w:val="24"/>
          <w:szCs w:val="24"/>
          <w:lang w:val="it-IT"/>
        </w:rPr>
        <w:t xml:space="preserve">këshillit </w:t>
      </w:r>
      <w:r w:rsidR="00467DA2" w:rsidRPr="008D4561">
        <w:rPr>
          <w:rFonts w:ascii="Garamond" w:hAnsi="Garamond"/>
          <w:sz w:val="24"/>
          <w:szCs w:val="24"/>
          <w:lang w:val="it-IT"/>
        </w:rPr>
        <w:t>të</w:t>
      </w:r>
      <w:r w:rsidRPr="008D4561">
        <w:rPr>
          <w:rFonts w:ascii="Garamond" w:hAnsi="Garamond"/>
          <w:sz w:val="24"/>
          <w:szCs w:val="24"/>
          <w:lang w:val="it-IT"/>
        </w:rPr>
        <w:t xml:space="preserve"> mbështetet në zgjedhjen e ofertës më të leverdisshme.</w:t>
      </w:r>
    </w:p>
    <w:p w:rsidR="00EF1FA6" w:rsidRPr="008D4561" w:rsidRDefault="00CA294D" w:rsidP="00EF1FA6">
      <w:pPr>
        <w:pStyle w:val="Paragrafi"/>
        <w:rPr>
          <w:rFonts w:ascii="Garamond" w:hAnsi="Garamond"/>
          <w:sz w:val="24"/>
          <w:szCs w:val="24"/>
          <w:lang w:val="it-IT"/>
        </w:rPr>
      </w:pPr>
      <w:r w:rsidRPr="008D4561">
        <w:rPr>
          <w:rFonts w:ascii="Garamond" w:hAnsi="Garamond"/>
          <w:sz w:val="24"/>
          <w:szCs w:val="24"/>
          <w:lang w:val="it-IT"/>
        </w:rPr>
        <w:t>Këshilli</w:t>
      </w:r>
      <w:r w:rsidR="00EF1FA6" w:rsidRPr="008D4561">
        <w:rPr>
          <w:rFonts w:ascii="Garamond" w:hAnsi="Garamond"/>
          <w:sz w:val="24"/>
          <w:szCs w:val="24"/>
          <w:lang w:val="it-IT"/>
        </w:rPr>
        <w:t xml:space="preserve"> organizon punën për kontrollin e zbatimit të kritereve urbanistike në projekt dhe merr lejen e ndërtimit prej organeve të përcaktuara me ligj.</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b) Shqyrton </w:t>
      </w:r>
      <w:r w:rsidR="00467DA2" w:rsidRPr="008D4561">
        <w:rPr>
          <w:rFonts w:ascii="Garamond" w:hAnsi="Garamond"/>
          <w:sz w:val="24"/>
          <w:szCs w:val="24"/>
          <w:lang w:val="it-IT"/>
        </w:rPr>
        <w:t>çdo leje ndërtimi ose autorizim</w:t>
      </w:r>
      <w:r w:rsidRPr="008D4561">
        <w:rPr>
          <w:rFonts w:ascii="Garamond" w:hAnsi="Garamond"/>
          <w:sz w:val="24"/>
          <w:szCs w:val="24"/>
          <w:lang w:val="it-IT"/>
        </w:rPr>
        <w:t xml:space="preserve"> për zhvillim afarizmi etj., që do të jepet ose </w:t>
      </w:r>
      <w:r w:rsidR="00467DA2" w:rsidRPr="008D4561">
        <w:rPr>
          <w:rFonts w:ascii="Garamond" w:hAnsi="Garamond"/>
          <w:sz w:val="24"/>
          <w:szCs w:val="24"/>
          <w:lang w:val="it-IT"/>
        </w:rPr>
        <w:t>është dhënë nga organet lokale a</w:t>
      </w:r>
      <w:r w:rsidRPr="008D4561">
        <w:rPr>
          <w:rFonts w:ascii="Garamond" w:hAnsi="Garamond"/>
          <w:sz w:val="24"/>
          <w:szCs w:val="24"/>
          <w:lang w:val="it-IT"/>
        </w:rPr>
        <w:t xml:space="preserve"> qendrore për veprimtari joturistike në zonën e stimuluar, për të verifikuar nëse këto veprimtari përputhen me qëllimet e krijimit të zonës së stimuluar. </w:t>
      </w:r>
      <w:r w:rsidR="00CA294D" w:rsidRPr="008D4561">
        <w:rPr>
          <w:rFonts w:ascii="Garamond" w:hAnsi="Garamond"/>
          <w:sz w:val="24"/>
          <w:szCs w:val="24"/>
          <w:lang w:val="it-IT"/>
        </w:rPr>
        <w:t>Këshilli</w:t>
      </w:r>
      <w:r w:rsidRPr="008D4561">
        <w:rPr>
          <w:rFonts w:ascii="Garamond" w:hAnsi="Garamond"/>
          <w:sz w:val="24"/>
          <w:szCs w:val="24"/>
          <w:lang w:val="it-IT"/>
        </w:rPr>
        <w:t xml:space="preserve"> merr vendimin përfundimtar për fillimin, refuzimin ose ndalimin e veprimit të lejes a të autorizimit në fjalë, pasi çështjet e evidencuara t'i jenë kaluar Këshillit të Ministrave, i cili i vlerëson të drejta.</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w:t>
      </w:r>
      <w:r w:rsidR="00CA294D" w:rsidRPr="008D4561">
        <w:rPr>
          <w:rFonts w:ascii="Garamond" w:hAnsi="Garamond"/>
          <w:sz w:val="24"/>
          <w:szCs w:val="24"/>
          <w:lang w:val="it-IT"/>
        </w:rPr>
        <w:t xml:space="preserve">ëshilli </w:t>
      </w:r>
      <w:r w:rsidRPr="008D4561">
        <w:rPr>
          <w:rFonts w:ascii="Garamond" w:hAnsi="Garamond"/>
          <w:sz w:val="24"/>
          <w:szCs w:val="24"/>
          <w:lang w:val="it-IT"/>
        </w:rPr>
        <w:t>i bën të njohur vendimin paraprak lidhur me çështjet e përmendura në shkronjën "a" të këtij neni dhe pala e interesuar ka të drejtë t'i paraqesë k</w:t>
      </w:r>
      <w:r w:rsidR="00CA294D" w:rsidRPr="008D4561">
        <w:rPr>
          <w:rFonts w:ascii="Garamond" w:hAnsi="Garamond"/>
          <w:sz w:val="24"/>
          <w:szCs w:val="24"/>
          <w:lang w:val="it-IT"/>
        </w:rPr>
        <w:t>ëshillit</w:t>
      </w:r>
      <w:r w:rsidR="00467DA2" w:rsidRPr="008D4561">
        <w:rPr>
          <w:rFonts w:ascii="Garamond" w:hAnsi="Garamond"/>
          <w:sz w:val="24"/>
          <w:szCs w:val="24"/>
          <w:lang w:val="it-IT"/>
        </w:rPr>
        <w:t>, brenda 90 ditëve, propozim</w:t>
      </w:r>
      <w:r w:rsidRPr="008D4561">
        <w:rPr>
          <w:rFonts w:ascii="Garamond" w:hAnsi="Garamond"/>
          <w:sz w:val="24"/>
          <w:szCs w:val="24"/>
          <w:lang w:val="it-IT"/>
        </w:rPr>
        <w:t xml:space="preserve">et ose kundërshtimet për këtë vendim. </w:t>
      </w:r>
      <w:r w:rsidR="00CA294D" w:rsidRPr="008D4561">
        <w:rPr>
          <w:rFonts w:ascii="Garamond" w:hAnsi="Garamond"/>
          <w:sz w:val="24"/>
          <w:szCs w:val="24"/>
          <w:lang w:val="it-IT"/>
        </w:rPr>
        <w:t>Këshilli</w:t>
      </w:r>
      <w:r w:rsidRPr="008D4561">
        <w:rPr>
          <w:rFonts w:ascii="Garamond" w:hAnsi="Garamond"/>
          <w:sz w:val="24"/>
          <w:szCs w:val="24"/>
          <w:lang w:val="it-IT"/>
        </w:rPr>
        <w:t xml:space="preserve"> duhet të vendosë përfundimisht brenda 60 ditëve nga data e paraqitjes së propozimeve ose kundërshtimeve. Vendimi i </w:t>
      </w:r>
      <w:r w:rsidR="00CA294D" w:rsidRPr="008D4561">
        <w:rPr>
          <w:rFonts w:ascii="Garamond" w:hAnsi="Garamond"/>
          <w:sz w:val="24"/>
          <w:szCs w:val="24"/>
          <w:lang w:val="it-IT"/>
        </w:rPr>
        <w:t>këshillit</w:t>
      </w:r>
      <w:r w:rsidRPr="008D4561">
        <w:rPr>
          <w:rFonts w:ascii="Garamond" w:hAnsi="Garamond"/>
          <w:sz w:val="24"/>
          <w:szCs w:val="24"/>
          <w:lang w:val="it-IT"/>
        </w:rPr>
        <w:t xml:space="preserve"> shpallet nga </w:t>
      </w:r>
      <w:proofErr w:type="spellStart"/>
      <w:r w:rsidR="00CA294D" w:rsidRPr="008D4561">
        <w:rPr>
          <w:rFonts w:ascii="Garamond" w:hAnsi="Garamond"/>
          <w:sz w:val="24"/>
          <w:szCs w:val="24"/>
        </w:rPr>
        <w:t>Këshilli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 i cili ka të drejtë ta kthejë atë për rishqyrtim në qoftë se nuk e gjen të rregullt e të bazuar.</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PERSONI I STIMULUAR PËR VEPRIMTARI TURISTIKE</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5</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Çdo person fizik ose juridik që dëshiron të realizojë një veprimtari të </w:t>
      </w:r>
      <w:r w:rsidR="00467DA2" w:rsidRPr="008D4561">
        <w:rPr>
          <w:rFonts w:ascii="Garamond" w:hAnsi="Garamond"/>
          <w:sz w:val="24"/>
          <w:szCs w:val="24"/>
          <w:lang w:val="it-IT"/>
        </w:rPr>
        <w:t>stimuluar, duhet të paraqesë</w:t>
      </w:r>
      <w:r w:rsidRPr="008D4561">
        <w:rPr>
          <w:rFonts w:ascii="Garamond" w:hAnsi="Garamond"/>
          <w:sz w:val="24"/>
          <w:szCs w:val="24"/>
          <w:lang w:val="it-IT"/>
        </w:rPr>
        <w:t xml:space="preserve"> kërkesë me shkrim në </w:t>
      </w:r>
      <w:proofErr w:type="spellStart"/>
      <w:r w:rsidR="00CA294D" w:rsidRPr="008D4561">
        <w:rPr>
          <w:rFonts w:ascii="Garamond" w:hAnsi="Garamond"/>
          <w:sz w:val="24"/>
          <w:szCs w:val="24"/>
        </w:rPr>
        <w:t>Këshilli</w:t>
      </w:r>
      <w:r w:rsidR="00CA294D" w:rsidRPr="008D4561">
        <w:rPr>
          <w:rFonts w:ascii="Garamond" w:hAnsi="Garamond"/>
          <w:sz w:val="24"/>
          <w:szCs w:val="24"/>
        </w:rPr>
        <w:t>n</w:t>
      </w:r>
      <w:proofErr w:type="spellEnd"/>
      <w:r w:rsidR="00CA294D" w:rsidRPr="008D4561">
        <w:rPr>
          <w:rFonts w:ascii="Garamond" w:hAnsi="Garamond"/>
          <w:sz w:val="24"/>
          <w:szCs w:val="24"/>
        </w:rPr>
        <w:t xml:space="preserve"> e</w:t>
      </w:r>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Personi i stimuluar duhet që, nëpërmjet </w:t>
      </w:r>
      <w:proofErr w:type="spellStart"/>
      <w:r w:rsidR="00CA294D" w:rsidRPr="008D4561">
        <w:rPr>
          <w:rFonts w:ascii="Garamond" w:hAnsi="Garamond"/>
          <w:sz w:val="24"/>
          <w:szCs w:val="24"/>
        </w:rPr>
        <w:t>Këshilli</w:t>
      </w:r>
      <w:r w:rsidR="00CA294D" w:rsidRPr="008D4561">
        <w:rPr>
          <w:rFonts w:ascii="Garamond" w:hAnsi="Garamond"/>
          <w:sz w:val="24"/>
          <w:szCs w:val="24"/>
        </w:rPr>
        <w:t>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 të ketë plotësuar kërkesat që nevojiten për të kryer afarizëm ose për të investuar në Shqipëri.</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Kur personi i stimuluar është një person juridik i huaj dhe kryen veprimtari të stimuluar, kohëzgjatja e veprimtarisë do të jetë të paktën sa afati i qirasë i përmendur në nenin 8, duke shtuar çdo përtëritje të mëvonshme. Ky rregull do të zbatohet edhe për rastin e një shoqërie të përbashkët.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Kur veprimtaria e stimuluar kryhet nga persona të ndryshëm, secili prej tyre quhet person i stimuluar dhe gëzon stimujt përkatës që kanë lidhje me natyrën e afarizmit të tij, në bazë të këtyre dispozitave.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Kur veprimtaria e stimuluar i transferohet një personi tjetër, ky i fundit do të bëhet një person i stimuluar dhe zëvendëson transferuesin e veprimtarisë së stimuluar me të drejtat dhe detyrimet e tij, që rrjedhin prej saj.</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GARANCITË DHE STIMUJT</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6</w:t>
      </w:r>
    </w:p>
    <w:p w:rsidR="00292F6A" w:rsidRPr="008D4561" w:rsidRDefault="00292F6A" w:rsidP="00292F6A">
      <w:pPr>
        <w:jc w:val="center"/>
        <w:rPr>
          <w:rFonts w:ascii="Garamond" w:hAnsi="Garamond"/>
          <w:i/>
          <w:sz w:val="24"/>
          <w:szCs w:val="24"/>
          <w:lang w:val="en-GB"/>
        </w:rPr>
      </w:pPr>
      <w:r w:rsidRPr="008D4561">
        <w:rPr>
          <w:rFonts w:ascii="Garamond" w:hAnsi="Garamond"/>
          <w:i/>
          <w:sz w:val="24"/>
          <w:szCs w:val="24"/>
          <w:lang w:val="en-GB"/>
        </w:rPr>
        <w:t xml:space="preserve">(Ndryshuar </w:t>
      </w:r>
      <w:r w:rsidRPr="008D4561">
        <w:rPr>
          <w:rFonts w:ascii="Garamond" w:hAnsi="Garamond"/>
          <w:i/>
          <w:sz w:val="24"/>
          <w:szCs w:val="24"/>
          <w:lang w:val="en-GB"/>
        </w:rPr>
        <w:t xml:space="preserve">shkronja “dh” </w:t>
      </w:r>
      <w:r w:rsidRPr="008D4561">
        <w:rPr>
          <w:rFonts w:ascii="Garamond" w:hAnsi="Garamond"/>
          <w:i/>
          <w:sz w:val="24"/>
          <w:szCs w:val="24"/>
          <w:lang w:val="en-GB"/>
        </w:rPr>
        <w:t>me dekretin nr. 1609, datë 19.9.1996)</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Investimet e personit të stimuluar të huaj gëzojnë edhe garancitë e parashikuara në ligjin nr.7594, datë 4.8.1992 "Për investimet e huaja".</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Personi i stimuluar ka këto të drejta:</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a) të importojë fonde në valutë të huaj të cilat janë të nevojshme për të përballuar kostot e investimeve ose të operimit nëpërmjet ekuitetit ose huasë;</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b) të eksportojë fonde në valutë të huaj për të paguar interesat dhe këstet e huave të përmendura më sipër, si dhe dividentët;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c) të mbajë llogarinë në valutë të huaj dhe ta përdorë atë për pagimin e kësteve të huasë dhe eksportin e dividentëve;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ç) personi i stimuluar i huaj ka të drejtë të eksportojë lirisht, në bazë të regjistrimit në bankë e në përputhje me kushtëzimet e legjislacionit shqiptar dhe rregullat e taksave në fuqi, fonde në valutë të huaj, që rrjedhin nga shitja e aksioneve ose shitja e kapitaleve, nga likuidimi i një personi të stimuluar, ose nga kompensimi që rrjedh nga zbatimi i paragrafit të parë të këtij neni;</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d) të përjashtohet nga taksa e transferimit mbi dividentët dhe taksat e transferimit mbi interesin e huave të paguara një institucioni financiar. Për vendet që Shqipëria nuk ka nënshkruar ndonjë marrëveshje në fushën e taksave, zbatohet mbajtja e taksës së transerimit prej 10 për qind mbi interesin e huave të paguara dhe fitimeve sipas ligjeve të sistemit fiskal;</w:t>
      </w:r>
    </w:p>
    <w:p w:rsidR="00292F6A" w:rsidRPr="008D4561" w:rsidRDefault="00EF1FA6" w:rsidP="00292F6A">
      <w:pPr>
        <w:pStyle w:val="Paragrafi"/>
        <w:rPr>
          <w:rFonts w:ascii="Garamond" w:hAnsi="Garamond"/>
          <w:sz w:val="24"/>
          <w:szCs w:val="24"/>
        </w:rPr>
      </w:pPr>
      <w:r w:rsidRPr="008D4561">
        <w:rPr>
          <w:rFonts w:ascii="Garamond" w:hAnsi="Garamond"/>
          <w:sz w:val="24"/>
          <w:szCs w:val="24"/>
          <w:lang w:val="it-IT"/>
        </w:rPr>
        <w:t xml:space="preserve">dh) </w:t>
      </w:r>
      <w:proofErr w:type="spellStart"/>
      <w:r w:rsidR="00292F6A" w:rsidRPr="008D4561">
        <w:rPr>
          <w:rFonts w:ascii="Garamond" w:hAnsi="Garamond"/>
          <w:sz w:val="24"/>
          <w:szCs w:val="24"/>
        </w:rPr>
        <w:t>të</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përjashtohet</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nga</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taksa</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doganore</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mbi</w:t>
      </w:r>
      <w:proofErr w:type="spellEnd"/>
      <w:r w:rsidR="00292F6A" w:rsidRPr="008D4561">
        <w:rPr>
          <w:rFonts w:ascii="Garamond" w:hAnsi="Garamond"/>
          <w:sz w:val="24"/>
          <w:szCs w:val="24"/>
        </w:rPr>
        <w:t xml:space="preserve"> mallrat </w:t>
      </w:r>
      <w:proofErr w:type="spellStart"/>
      <w:r w:rsidR="00292F6A" w:rsidRPr="008D4561">
        <w:rPr>
          <w:rFonts w:ascii="Garamond" w:hAnsi="Garamond"/>
          <w:sz w:val="24"/>
          <w:szCs w:val="24"/>
        </w:rPr>
        <w:t>dhe</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sendet</w:t>
      </w:r>
      <w:proofErr w:type="spellEnd"/>
      <w:r w:rsidR="00292F6A" w:rsidRPr="008D4561">
        <w:rPr>
          <w:rFonts w:ascii="Garamond" w:hAnsi="Garamond"/>
          <w:sz w:val="24"/>
          <w:szCs w:val="24"/>
        </w:rPr>
        <w:t xml:space="preserve"> e </w:t>
      </w:r>
      <w:proofErr w:type="spellStart"/>
      <w:r w:rsidR="00292F6A" w:rsidRPr="008D4561">
        <w:rPr>
          <w:rFonts w:ascii="Garamond" w:hAnsi="Garamond"/>
          <w:sz w:val="24"/>
          <w:szCs w:val="24"/>
        </w:rPr>
        <w:t>importuara</w:t>
      </w:r>
      <w:proofErr w:type="spellEnd"/>
      <w:r w:rsidR="00292F6A" w:rsidRPr="008D4561">
        <w:rPr>
          <w:rFonts w:ascii="Garamond" w:hAnsi="Garamond"/>
          <w:sz w:val="24"/>
          <w:szCs w:val="24"/>
        </w:rPr>
        <w:t xml:space="preserve"> </w:t>
      </w:r>
      <w:proofErr w:type="spellStart"/>
      <w:r w:rsidR="00292F6A" w:rsidRPr="008D4561">
        <w:rPr>
          <w:rFonts w:ascii="Garamond" w:hAnsi="Garamond"/>
          <w:sz w:val="24"/>
          <w:szCs w:val="24"/>
        </w:rPr>
        <w:t>vetëm</w:t>
      </w:r>
      <w:proofErr w:type="spellEnd"/>
    </w:p>
    <w:p w:rsidR="00EF1FA6" w:rsidRPr="008D4561" w:rsidRDefault="00292F6A" w:rsidP="00292F6A">
      <w:pPr>
        <w:pStyle w:val="Paragrafi"/>
        <w:rPr>
          <w:rFonts w:ascii="Garamond" w:hAnsi="Garamond"/>
          <w:sz w:val="24"/>
          <w:szCs w:val="24"/>
          <w:lang w:val="it-IT"/>
        </w:rPr>
      </w:pPr>
      <w:proofErr w:type="spellStart"/>
      <w:proofErr w:type="gramStart"/>
      <w:r w:rsidRPr="008D4561">
        <w:rPr>
          <w:rFonts w:ascii="Garamond" w:hAnsi="Garamond"/>
          <w:sz w:val="24"/>
          <w:szCs w:val="24"/>
        </w:rPr>
        <w:t>për</w:t>
      </w:r>
      <w:proofErr w:type="spellEnd"/>
      <w:proofErr w:type="gramEnd"/>
      <w:r w:rsidRPr="008D4561">
        <w:rPr>
          <w:rFonts w:ascii="Garamond" w:hAnsi="Garamond"/>
          <w:sz w:val="24"/>
          <w:szCs w:val="24"/>
        </w:rPr>
        <w:t xml:space="preserve"> </w:t>
      </w:r>
      <w:proofErr w:type="spellStart"/>
      <w:r w:rsidRPr="008D4561">
        <w:rPr>
          <w:rFonts w:ascii="Garamond" w:hAnsi="Garamond"/>
          <w:sz w:val="24"/>
          <w:szCs w:val="24"/>
        </w:rPr>
        <w:t>qëllimin</w:t>
      </w:r>
      <w:proofErr w:type="spellEnd"/>
      <w:r w:rsidRPr="008D4561">
        <w:rPr>
          <w:rFonts w:ascii="Garamond" w:hAnsi="Garamond"/>
          <w:sz w:val="24"/>
          <w:szCs w:val="24"/>
        </w:rPr>
        <w:t xml:space="preserve"> e </w:t>
      </w:r>
      <w:proofErr w:type="spellStart"/>
      <w:r w:rsidRPr="008D4561">
        <w:rPr>
          <w:rFonts w:ascii="Garamond" w:hAnsi="Garamond"/>
          <w:sz w:val="24"/>
          <w:szCs w:val="24"/>
        </w:rPr>
        <w:t>kryerjes</w:t>
      </w:r>
      <w:proofErr w:type="spellEnd"/>
      <w:r w:rsidRPr="008D4561">
        <w:rPr>
          <w:rFonts w:ascii="Garamond" w:hAnsi="Garamond"/>
          <w:sz w:val="24"/>
          <w:szCs w:val="24"/>
        </w:rPr>
        <w:t xml:space="preserve"> </w:t>
      </w:r>
      <w:proofErr w:type="spellStart"/>
      <w:r w:rsidRPr="008D4561">
        <w:rPr>
          <w:rFonts w:ascii="Garamond" w:hAnsi="Garamond"/>
          <w:sz w:val="24"/>
          <w:szCs w:val="24"/>
        </w:rPr>
        <w:t>së</w:t>
      </w:r>
      <w:proofErr w:type="spellEnd"/>
      <w:r w:rsidRPr="008D4561">
        <w:rPr>
          <w:rFonts w:ascii="Garamond" w:hAnsi="Garamond"/>
          <w:sz w:val="24"/>
          <w:szCs w:val="24"/>
        </w:rPr>
        <w:t xml:space="preserve"> </w:t>
      </w:r>
      <w:proofErr w:type="spellStart"/>
      <w:r w:rsidRPr="008D4561">
        <w:rPr>
          <w:rFonts w:ascii="Garamond" w:hAnsi="Garamond"/>
          <w:sz w:val="24"/>
          <w:szCs w:val="24"/>
        </w:rPr>
        <w:t>investimit</w:t>
      </w:r>
      <w:proofErr w:type="spellEnd"/>
      <w:r w:rsidR="00EF1FA6" w:rsidRPr="008D4561">
        <w:rPr>
          <w:rFonts w:ascii="Garamond" w:hAnsi="Garamond"/>
          <w:sz w:val="24"/>
          <w:szCs w:val="24"/>
          <w:lang w:val="it-IT"/>
        </w:rPr>
        <w: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e) të përjashtohet nga tatimi mbi fitimin për pesë vjet fiskalë, duke filluar nga data e mbarimit të periudhës së zhvillimit. Për 5 vjet të tjerë fiskalë të paguhet 50 për qind e tatimit mbi fitimin të përcaktuar në ligj;</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ë) t'i njihet e drejta të kundërbalancojë humbjet e pësuara gjatë pesë vjetëve të parë fiskalë të zhvillimit të veprimtarisë të stimuluar me fitimet e pesë vjetëve më pasardhës.</w:t>
      </w:r>
    </w:p>
    <w:p w:rsidR="00467DA2" w:rsidRPr="008D4561" w:rsidRDefault="00467DA2" w:rsidP="00EF1FA6">
      <w:pPr>
        <w:pStyle w:val="Paragrafi"/>
        <w:rPr>
          <w:rFonts w:ascii="Garamond" w:hAnsi="Garamond"/>
          <w:sz w:val="24"/>
          <w:szCs w:val="24"/>
          <w:lang w:val="it-IT"/>
        </w:rPr>
      </w:pPr>
      <w:r w:rsidRPr="008D4561">
        <w:rPr>
          <w:rFonts w:ascii="Garamond" w:hAnsi="Garamond"/>
          <w:sz w:val="24"/>
          <w:szCs w:val="24"/>
          <w:lang w:val="it-IT"/>
        </w:rPr>
        <w:t xml:space="preserve">f) personit të stimuluar të huaj do t’i reduktohet tatimi mbi fitimin në masën 40 për qind, </w:t>
      </w:r>
      <w:r w:rsidRPr="008D4561">
        <w:rPr>
          <w:rFonts w:ascii="Garamond" w:hAnsi="Garamond"/>
          <w:sz w:val="24"/>
          <w:szCs w:val="24"/>
          <w:lang w:val="it-IT"/>
        </w:rPr>
        <w:lastRenderedPageBreak/>
        <w:t>në rast se e riinveston fitimin në Shqipëri;</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g) personi i stimuluar i huaj ka të drejtë të punësojë shtetas të huaj për kryerjen e detyrave me kualifikim të veçantë në funksionimin e një veprimtarie të stimuluar, me kusht që ai të kualifikojë në fushën e turizmit shtetas shqiptarë. Ky kualifikim të bëhet sipas këtyre raporteve: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Për secilin vit, në tre vjetët e parë të funksionimit, numri i punonjësve shqiptarë që do të kualifikohen, të jetë jo më pak se një e treta e numrit të shtetasve të huaj të punësuar, kurse për secilin vit në dy vjetët pasardhës jo më pak se një e pesta e numrit të shtetasve të huaj të punësuar.</w:t>
      </w:r>
    </w:p>
    <w:p w:rsidR="00CA294D" w:rsidRPr="008D4561" w:rsidRDefault="00CA294D" w:rsidP="00EF1FA6">
      <w:pPr>
        <w:pStyle w:val="Paragrafi"/>
        <w:rPr>
          <w:rFonts w:ascii="Garamond" w:hAnsi="Garamond"/>
          <w:i/>
          <w:sz w:val="24"/>
          <w:szCs w:val="24"/>
          <w:lang w:val="it-IT"/>
        </w:rPr>
      </w:pPr>
    </w:p>
    <w:p w:rsidR="00CA294D" w:rsidRPr="008D4561" w:rsidRDefault="00CA294D" w:rsidP="00CA294D">
      <w:pPr>
        <w:pStyle w:val="Paragrafi"/>
        <w:jc w:val="center"/>
        <w:rPr>
          <w:rFonts w:ascii="Garamond" w:hAnsi="Garamond"/>
          <w:sz w:val="24"/>
          <w:szCs w:val="24"/>
          <w:lang w:val="it-IT"/>
        </w:rPr>
      </w:pPr>
      <w:r w:rsidRPr="008D4561">
        <w:rPr>
          <w:rFonts w:ascii="Garamond" w:hAnsi="Garamond"/>
          <w:sz w:val="24"/>
          <w:szCs w:val="24"/>
          <w:lang w:val="it-IT"/>
        </w:rPr>
        <w:t>Neni 6/1</w:t>
      </w:r>
    </w:p>
    <w:p w:rsidR="00EF1FA6" w:rsidRPr="008D4561" w:rsidRDefault="00CA294D" w:rsidP="00CA294D">
      <w:pPr>
        <w:pStyle w:val="Paragrafi"/>
        <w:jc w:val="center"/>
        <w:rPr>
          <w:rFonts w:ascii="Garamond" w:hAnsi="Garamond"/>
          <w:i/>
          <w:sz w:val="24"/>
          <w:szCs w:val="24"/>
          <w:lang w:val="en-GB"/>
        </w:rPr>
      </w:pPr>
      <w:r w:rsidRPr="008D4561">
        <w:rPr>
          <w:rFonts w:ascii="Garamond" w:hAnsi="Garamond"/>
          <w:i/>
          <w:sz w:val="24"/>
          <w:szCs w:val="24"/>
          <w:lang w:val="it-IT"/>
        </w:rPr>
        <w:t>(Shtuar me ligjin</w:t>
      </w:r>
      <w:r w:rsidRPr="008D4561">
        <w:rPr>
          <w:rFonts w:ascii="Garamond" w:hAnsi="Garamond"/>
          <w:sz w:val="24"/>
          <w:szCs w:val="24"/>
          <w:lang w:val="it-IT"/>
        </w:rPr>
        <w:t xml:space="preserve"> </w:t>
      </w:r>
      <w:proofErr w:type="spellStart"/>
      <w:r w:rsidRPr="008D4561">
        <w:rPr>
          <w:rFonts w:ascii="Garamond" w:hAnsi="Garamond"/>
          <w:i/>
          <w:sz w:val="24"/>
          <w:szCs w:val="24"/>
          <w:lang w:val="en-GB"/>
        </w:rPr>
        <w:t>nr</w:t>
      </w:r>
      <w:proofErr w:type="spellEnd"/>
      <w:r w:rsidRPr="008D4561">
        <w:rPr>
          <w:rFonts w:ascii="Garamond" w:hAnsi="Garamond"/>
          <w:i/>
          <w:sz w:val="24"/>
          <w:szCs w:val="24"/>
          <w:lang w:val="en-GB"/>
        </w:rPr>
        <w:t xml:space="preserve">. 8591, </w:t>
      </w:r>
      <w:proofErr w:type="spellStart"/>
      <w:r w:rsidRPr="008D4561">
        <w:rPr>
          <w:rFonts w:ascii="Garamond" w:hAnsi="Garamond"/>
          <w:i/>
          <w:sz w:val="24"/>
          <w:szCs w:val="24"/>
          <w:lang w:val="en-GB"/>
        </w:rPr>
        <w:t>datë</w:t>
      </w:r>
      <w:proofErr w:type="spellEnd"/>
      <w:r w:rsidRPr="008D4561">
        <w:rPr>
          <w:rFonts w:ascii="Garamond" w:hAnsi="Garamond"/>
          <w:i/>
          <w:sz w:val="24"/>
          <w:szCs w:val="24"/>
          <w:lang w:val="en-GB"/>
        </w:rPr>
        <w:t xml:space="preserve"> 28.3.2000</w:t>
      </w:r>
      <w:r w:rsidRPr="008D4561">
        <w:rPr>
          <w:rFonts w:ascii="Garamond" w:hAnsi="Garamond"/>
          <w:i/>
          <w:sz w:val="24"/>
          <w:szCs w:val="24"/>
          <w:lang w:val="en-GB"/>
        </w:rPr>
        <w:t>)</w:t>
      </w:r>
    </w:p>
    <w:p w:rsidR="00CA294D" w:rsidRPr="008D4561" w:rsidRDefault="00CA294D" w:rsidP="00CA294D">
      <w:pPr>
        <w:pStyle w:val="Paragrafi"/>
        <w:rPr>
          <w:rFonts w:ascii="Garamond" w:hAnsi="Garamond"/>
          <w:i/>
          <w:sz w:val="24"/>
          <w:szCs w:val="24"/>
          <w:lang w:val="en-GB"/>
        </w:rPr>
      </w:pPr>
    </w:p>
    <w:p w:rsidR="00CA294D" w:rsidRPr="008D4561" w:rsidRDefault="00CA294D" w:rsidP="00CA294D">
      <w:pPr>
        <w:pStyle w:val="Paragrafi"/>
        <w:rPr>
          <w:rFonts w:ascii="Garamond" w:hAnsi="Garamond"/>
          <w:i/>
          <w:sz w:val="24"/>
          <w:szCs w:val="24"/>
          <w:lang w:val="en-GB"/>
        </w:rPr>
      </w:pPr>
      <w:proofErr w:type="spellStart"/>
      <w:r w:rsidRPr="008D4561">
        <w:rPr>
          <w:rFonts w:ascii="Garamond" w:hAnsi="Garamond"/>
          <w:sz w:val="24"/>
          <w:szCs w:val="24"/>
        </w:rPr>
        <w:t>Shtyhet</w:t>
      </w:r>
      <w:proofErr w:type="spellEnd"/>
      <w:r w:rsidRPr="008D4561">
        <w:rPr>
          <w:rFonts w:ascii="Garamond" w:hAnsi="Garamond"/>
          <w:sz w:val="24"/>
          <w:szCs w:val="24"/>
        </w:rPr>
        <w:t xml:space="preserve"> </w:t>
      </w:r>
      <w:proofErr w:type="spellStart"/>
      <w:r w:rsidRPr="008D4561">
        <w:rPr>
          <w:rFonts w:ascii="Garamond" w:hAnsi="Garamond"/>
          <w:sz w:val="24"/>
          <w:szCs w:val="24"/>
        </w:rPr>
        <w:t>deri</w:t>
      </w:r>
      <w:proofErr w:type="spellEnd"/>
      <w:r w:rsidRPr="008D4561">
        <w:rPr>
          <w:rFonts w:ascii="Garamond" w:hAnsi="Garamond"/>
          <w:sz w:val="24"/>
          <w:szCs w:val="24"/>
        </w:rPr>
        <w:t xml:space="preserve"> </w:t>
      </w:r>
      <w:proofErr w:type="spellStart"/>
      <w:r w:rsidRPr="008D4561">
        <w:rPr>
          <w:rFonts w:ascii="Garamond" w:hAnsi="Garamond"/>
          <w:sz w:val="24"/>
          <w:szCs w:val="24"/>
        </w:rPr>
        <w:t>më</w:t>
      </w:r>
      <w:proofErr w:type="spellEnd"/>
      <w:r w:rsidRPr="008D4561">
        <w:rPr>
          <w:rFonts w:ascii="Garamond" w:hAnsi="Garamond"/>
          <w:sz w:val="24"/>
          <w:szCs w:val="24"/>
        </w:rPr>
        <w:t xml:space="preserve"> 31.12.2001 </w:t>
      </w:r>
      <w:proofErr w:type="spellStart"/>
      <w:r w:rsidRPr="008D4561">
        <w:rPr>
          <w:rFonts w:ascii="Garamond" w:hAnsi="Garamond"/>
          <w:sz w:val="24"/>
          <w:szCs w:val="24"/>
        </w:rPr>
        <w:t>koha</w:t>
      </w:r>
      <w:proofErr w:type="spellEnd"/>
      <w:r w:rsidRPr="008D4561">
        <w:rPr>
          <w:rFonts w:ascii="Garamond" w:hAnsi="Garamond"/>
          <w:sz w:val="24"/>
          <w:szCs w:val="24"/>
        </w:rPr>
        <w:t xml:space="preserve"> e </w:t>
      </w:r>
      <w:proofErr w:type="spellStart"/>
      <w:r w:rsidRPr="008D4561">
        <w:rPr>
          <w:rFonts w:ascii="Garamond" w:hAnsi="Garamond"/>
          <w:sz w:val="24"/>
          <w:szCs w:val="24"/>
        </w:rPr>
        <w:t>përfitimit</w:t>
      </w:r>
      <w:proofErr w:type="spellEnd"/>
      <w:r w:rsidRPr="008D4561">
        <w:rPr>
          <w:rFonts w:ascii="Garamond" w:hAnsi="Garamond"/>
          <w:sz w:val="24"/>
          <w:szCs w:val="24"/>
        </w:rPr>
        <w:t xml:space="preserve"> </w:t>
      </w:r>
      <w:proofErr w:type="spellStart"/>
      <w:r w:rsidRPr="008D4561">
        <w:rPr>
          <w:rFonts w:ascii="Garamond" w:hAnsi="Garamond"/>
          <w:sz w:val="24"/>
          <w:szCs w:val="24"/>
        </w:rPr>
        <w:t>të</w:t>
      </w:r>
      <w:proofErr w:type="spellEnd"/>
      <w:r w:rsidRPr="008D4561">
        <w:rPr>
          <w:rFonts w:ascii="Garamond" w:hAnsi="Garamond"/>
          <w:sz w:val="24"/>
          <w:szCs w:val="24"/>
        </w:rPr>
        <w:t xml:space="preserve"> </w:t>
      </w:r>
      <w:proofErr w:type="spellStart"/>
      <w:r w:rsidRPr="008D4561">
        <w:rPr>
          <w:rFonts w:ascii="Garamond" w:hAnsi="Garamond"/>
          <w:sz w:val="24"/>
          <w:szCs w:val="24"/>
        </w:rPr>
        <w:t>së</w:t>
      </w:r>
      <w:proofErr w:type="spellEnd"/>
      <w:r w:rsidRPr="008D4561">
        <w:rPr>
          <w:rFonts w:ascii="Garamond" w:hAnsi="Garamond"/>
          <w:sz w:val="24"/>
          <w:szCs w:val="24"/>
        </w:rPr>
        <w:t xml:space="preserve"> </w:t>
      </w:r>
      <w:proofErr w:type="spellStart"/>
      <w:r w:rsidRPr="008D4561">
        <w:rPr>
          <w:rFonts w:ascii="Garamond" w:hAnsi="Garamond"/>
          <w:sz w:val="24"/>
          <w:szCs w:val="24"/>
        </w:rPr>
        <w:t>drejtës</w:t>
      </w:r>
      <w:proofErr w:type="spellEnd"/>
      <w:r w:rsidRPr="008D4561">
        <w:rPr>
          <w:rFonts w:ascii="Garamond" w:hAnsi="Garamond"/>
          <w:sz w:val="24"/>
          <w:szCs w:val="24"/>
        </w:rPr>
        <w:t xml:space="preserve"> </w:t>
      </w:r>
      <w:proofErr w:type="spellStart"/>
      <w:r w:rsidRPr="008D4561">
        <w:rPr>
          <w:rFonts w:ascii="Garamond" w:hAnsi="Garamond"/>
          <w:sz w:val="24"/>
          <w:szCs w:val="24"/>
        </w:rPr>
        <w:t>për</w:t>
      </w:r>
      <w:proofErr w:type="spellEnd"/>
      <w:r w:rsidRPr="008D4561">
        <w:rPr>
          <w:rFonts w:ascii="Garamond" w:hAnsi="Garamond"/>
          <w:sz w:val="24"/>
          <w:szCs w:val="24"/>
        </w:rPr>
        <w:t xml:space="preserve"> </w:t>
      </w:r>
      <w:proofErr w:type="spellStart"/>
      <w:r w:rsidRPr="008D4561">
        <w:rPr>
          <w:rFonts w:ascii="Garamond" w:hAnsi="Garamond"/>
          <w:sz w:val="24"/>
          <w:szCs w:val="24"/>
        </w:rPr>
        <w:t>përjashtimet</w:t>
      </w:r>
      <w:proofErr w:type="spellEnd"/>
      <w:r w:rsidRPr="008D4561">
        <w:rPr>
          <w:rFonts w:ascii="Garamond" w:hAnsi="Garamond"/>
          <w:sz w:val="24"/>
          <w:szCs w:val="24"/>
        </w:rPr>
        <w:t xml:space="preserve"> </w:t>
      </w:r>
      <w:proofErr w:type="spellStart"/>
      <w:r w:rsidRPr="008D4561">
        <w:rPr>
          <w:rFonts w:ascii="Garamond" w:hAnsi="Garamond"/>
          <w:sz w:val="24"/>
          <w:szCs w:val="24"/>
        </w:rPr>
        <w:t>doganore</w:t>
      </w:r>
      <w:proofErr w:type="spellEnd"/>
      <w:r w:rsidRPr="008D4561">
        <w:rPr>
          <w:rFonts w:ascii="Garamond" w:hAnsi="Garamond"/>
          <w:sz w:val="24"/>
          <w:szCs w:val="24"/>
        </w:rPr>
        <w:t xml:space="preserve">, </w:t>
      </w:r>
      <w:proofErr w:type="spellStart"/>
      <w:r w:rsidRPr="008D4561">
        <w:rPr>
          <w:rFonts w:ascii="Garamond" w:hAnsi="Garamond"/>
          <w:sz w:val="24"/>
          <w:szCs w:val="24"/>
        </w:rPr>
        <w:t>vetëm</w:t>
      </w:r>
      <w:proofErr w:type="spellEnd"/>
      <w:r w:rsidRPr="008D4561">
        <w:rPr>
          <w:rFonts w:ascii="Garamond" w:hAnsi="Garamond"/>
          <w:sz w:val="24"/>
          <w:szCs w:val="24"/>
        </w:rPr>
        <w:t xml:space="preserve"> </w:t>
      </w:r>
      <w:proofErr w:type="spellStart"/>
      <w:r w:rsidRPr="008D4561">
        <w:rPr>
          <w:rFonts w:ascii="Garamond" w:hAnsi="Garamond"/>
          <w:sz w:val="24"/>
          <w:szCs w:val="24"/>
        </w:rPr>
        <w:t>për</w:t>
      </w:r>
      <w:proofErr w:type="spellEnd"/>
      <w:r w:rsidRPr="008D4561">
        <w:rPr>
          <w:rFonts w:ascii="Garamond" w:hAnsi="Garamond"/>
          <w:sz w:val="24"/>
          <w:szCs w:val="24"/>
        </w:rPr>
        <w:t xml:space="preserve"> </w:t>
      </w:r>
      <w:proofErr w:type="spellStart"/>
      <w:r w:rsidRPr="008D4561">
        <w:rPr>
          <w:rFonts w:ascii="Garamond" w:hAnsi="Garamond"/>
          <w:sz w:val="24"/>
          <w:szCs w:val="24"/>
        </w:rPr>
        <w:t>qëllimin</w:t>
      </w:r>
      <w:proofErr w:type="spellEnd"/>
      <w:r w:rsidRPr="008D4561">
        <w:rPr>
          <w:rFonts w:ascii="Garamond" w:hAnsi="Garamond"/>
          <w:sz w:val="24"/>
          <w:szCs w:val="24"/>
        </w:rPr>
        <w:t xml:space="preserve"> e </w:t>
      </w:r>
      <w:proofErr w:type="spellStart"/>
      <w:r w:rsidRPr="008D4561">
        <w:rPr>
          <w:rFonts w:ascii="Garamond" w:hAnsi="Garamond"/>
          <w:sz w:val="24"/>
          <w:szCs w:val="24"/>
        </w:rPr>
        <w:t>kryerjes</w:t>
      </w:r>
      <w:proofErr w:type="spellEnd"/>
      <w:r w:rsidRPr="008D4561">
        <w:rPr>
          <w:rFonts w:ascii="Garamond" w:hAnsi="Garamond"/>
          <w:sz w:val="24"/>
          <w:szCs w:val="24"/>
        </w:rPr>
        <w:t xml:space="preserve"> </w:t>
      </w:r>
      <w:proofErr w:type="spellStart"/>
      <w:r w:rsidRPr="008D4561">
        <w:rPr>
          <w:rFonts w:ascii="Garamond" w:hAnsi="Garamond"/>
          <w:sz w:val="24"/>
          <w:szCs w:val="24"/>
        </w:rPr>
        <w:t>së</w:t>
      </w:r>
      <w:proofErr w:type="spellEnd"/>
      <w:r w:rsidRPr="008D4561">
        <w:rPr>
          <w:rFonts w:ascii="Garamond" w:hAnsi="Garamond"/>
          <w:sz w:val="24"/>
          <w:szCs w:val="24"/>
        </w:rPr>
        <w:t xml:space="preserve"> </w:t>
      </w:r>
      <w:proofErr w:type="spellStart"/>
      <w:r w:rsidRPr="008D4561">
        <w:rPr>
          <w:rFonts w:ascii="Garamond" w:hAnsi="Garamond"/>
          <w:sz w:val="24"/>
          <w:szCs w:val="24"/>
        </w:rPr>
        <w:t>investimit</w:t>
      </w:r>
      <w:proofErr w:type="spellEnd"/>
      <w:r w:rsidRPr="008D4561">
        <w:rPr>
          <w:rFonts w:ascii="Garamond" w:hAnsi="Garamond"/>
          <w:sz w:val="24"/>
          <w:szCs w:val="24"/>
        </w:rPr>
        <w:t xml:space="preserve"> </w:t>
      </w:r>
      <w:proofErr w:type="spellStart"/>
      <w:r w:rsidRPr="008D4561">
        <w:rPr>
          <w:rFonts w:ascii="Garamond" w:hAnsi="Garamond"/>
          <w:sz w:val="24"/>
          <w:szCs w:val="24"/>
        </w:rPr>
        <w:t>për</w:t>
      </w:r>
      <w:proofErr w:type="spellEnd"/>
      <w:r w:rsidRPr="008D4561">
        <w:rPr>
          <w:rFonts w:ascii="Garamond" w:hAnsi="Garamond"/>
          <w:sz w:val="24"/>
          <w:szCs w:val="24"/>
        </w:rPr>
        <w:t xml:space="preserve"> </w:t>
      </w:r>
      <w:proofErr w:type="spellStart"/>
      <w:r w:rsidRPr="008D4561">
        <w:rPr>
          <w:rFonts w:ascii="Garamond" w:hAnsi="Garamond"/>
          <w:sz w:val="24"/>
          <w:szCs w:val="24"/>
        </w:rPr>
        <w:t>investitorët</w:t>
      </w:r>
      <w:proofErr w:type="spellEnd"/>
      <w:r w:rsidRPr="008D4561">
        <w:rPr>
          <w:rFonts w:ascii="Garamond" w:hAnsi="Garamond"/>
          <w:sz w:val="24"/>
          <w:szCs w:val="24"/>
        </w:rPr>
        <w:t xml:space="preserve"> </w:t>
      </w:r>
      <w:proofErr w:type="spellStart"/>
      <w:r w:rsidRPr="008D4561">
        <w:rPr>
          <w:rFonts w:ascii="Garamond" w:hAnsi="Garamond"/>
          <w:sz w:val="24"/>
          <w:szCs w:val="24"/>
        </w:rPr>
        <w:t>që</w:t>
      </w:r>
      <w:proofErr w:type="spellEnd"/>
      <w:r w:rsidRPr="008D4561">
        <w:rPr>
          <w:rFonts w:ascii="Garamond" w:hAnsi="Garamond"/>
          <w:sz w:val="24"/>
          <w:szCs w:val="24"/>
        </w:rPr>
        <w:t xml:space="preserve"> </w:t>
      </w:r>
      <w:proofErr w:type="spellStart"/>
      <w:r w:rsidRPr="008D4561">
        <w:rPr>
          <w:rFonts w:ascii="Garamond" w:hAnsi="Garamond"/>
          <w:sz w:val="24"/>
          <w:szCs w:val="24"/>
        </w:rPr>
        <w:t>gëzojnë</w:t>
      </w:r>
      <w:proofErr w:type="spellEnd"/>
      <w:r w:rsidRPr="008D4561">
        <w:rPr>
          <w:rFonts w:ascii="Garamond" w:hAnsi="Garamond"/>
          <w:sz w:val="24"/>
          <w:szCs w:val="24"/>
        </w:rPr>
        <w:t xml:space="preserve"> </w:t>
      </w:r>
      <w:proofErr w:type="spellStart"/>
      <w:r w:rsidRPr="008D4561">
        <w:rPr>
          <w:rFonts w:ascii="Garamond" w:hAnsi="Garamond"/>
          <w:sz w:val="24"/>
          <w:szCs w:val="24"/>
        </w:rPr>
        <w:t>titullin</w:t>
      </w:r>
      <w:proofErr w:type="spellEnd"/>
      <w:r w:rsidRPr="008D4561">
        <w:rPr>
          <w:rFonts w:ascii="Garamond" w:hAnsi="Garamond"/>
          <w:sz w:val="24"/>
          <w:szCs w:val="24"/>
        </w:rPr>
        <w:t xml:space="preserve"> “person </w:t>
      </w:r>
      <w:proofErr w:type="spellStart"/>
      <w:r w:rsidRPr="008D4561">
        <w:rPr>
          <w:rFonts w:ascii="Garamond" w:hAnsi="Garamond"/>
          <w:sz w:val="24"/>
          <w:szCs w:val="24"/>
        </w:rPr>
        <w:t>i</w:t>
      </w:r>
      <w:proofErr w:type="spellEnd"/>
      <w:r w:rsidRPr="008D4561">
        <w:rPr>
          <w:rFonts w:ascii="Garamond" w:hAnsi="Garamond"/>
          <w:sz w:val="24"/>
          <w:szCs w:val="24"/>
        </w:rPr>
        <w:t xml:space="preserve"> </w:t>
      </w:r>
      <w:proofErr w:type="spellStart"/>
      <w:r w:rsidRPr="008D4561">
        <w:rPr>
          <w:rFonts w:ascii="Garamond" w:hAnsi="Garamond"/>
          <w:sz w:val="24"/>
          <w:szCs w:val="24"/>
        </w:rPr>
        <w:t>stimuluar</w:t>
      </w:r>
      <w:proofErr w:type="spellEnd"/>
      <w:r w:rsidRPr="008D4561">
        <w:rPr>
          <w:rFonts w:ascii="Garamond" w:hAnsi="Garamond"/>
          <w:sz w:val="24"/>
          <w:szCs w:val="24"/>
        </w:rPr>
        <w:t xml:space="preserve">” </w:t>
      </w:r>
      <w:proofErr w:type="spellStart"/>
      <w:r w:rsidRPr="008D4561">
        <w:rPr>
          <w:rFonts w:ascii="Garamond" w:hAnsi="Garamond"/>
          <w:sz w:val="24"/>
          <w:szCs w:val="24"/>
        </w:rPr>
        <w:t>dhe</w:t>
      </w:r>
      <w:proofErr w:type="spellEnd"/>
      <w:r w:rsidRPr="008D4561">
        <w:rPr>
          <w:rFonts w:ascii="Garamond" w:hAnsi="Garamond"/>
          <w:sz w:val="24"/>
          <w:szCs w:val="24"/>
        </w:rPr>
        <w:t xml:space="preserve"> </w:t>
      </w:r>
      <w:proofErr w:type="spellStart"/>
      <w:r w:rsidRPr="008D4561">
        <w:rPr>
          <w:rFonts w:ascii="Garamond" w:hAnsi="Garamond"/>
          <w:sz w:val="24"/>
          <w:szCs w:val="24"/>
        </w:rPr>
        <w:t>përpara</w:t>
      </w:r>
      <w:proofErr w:type="spellEnd"/>
      <w:r w:rsidRPr="008D4561">
        <w:rPr>
          <w:rFonts w:ascii="Garamond" w:hAnsi="Garamond"/>
          <w:sz w:val="24"/>
          <w:szCs w:val="24"/>
        </w:rPr>
        <w:t xml:space="preserve"> </w:t>
      </w:r>
      <w:proofErr w:type="spellStart"/>
      <w:r w:rsidRPr="008D4561">
        <w:rPr>
          <w:rFonts w:ascii="Garamond" w:hAnsi="Garamond"/>
          <w:sz w:val="24"/>
          <w:szCs w:val="24"/>
        </w:rPr>
        <w:t>datës</w:t>
      </w:r>
      <w:proofErr w:type="spellEnd"/>
      <w:r w:rsidRPr="008D4561">
        <w:rPr>
          <w:rFonts w:ascii="Garamond" w:hAnsi="Garamond"/>
          <w:sz w:val="24"/>
          <w:szCs w:val="24"/>
        </w:rPr>
        <w:t xml:space="preserve"> 7.11.1996 </w:t>
      </w:r>
      <w:proofErr w:type="spellStart"/>
      <w:r w:rsidRPr="008D4561">
        <w:rPr>
          <w:rFonts w:ascii="Garamond" w:hAnsi="Garamond"/>
          <w:sz w:val="24"/>
          <w:szCs w:val="24"/>
        </w:rPr>
        <w:t>kanë</w:t>
      </w:r>
      <w:proofErr w:type="spellEnd"/>
      <w:r w:rsidRPr="008D4561">
        <w:rPr>
          <w:rFonts w:ascii="Garamond" w:hAnsi="Garamond"/>
          <w:sz w:val="24"/>
          <w:szCs w:val="24"/>
        </w:rPr>
        <w:t xml:space="preserve"> </w:t>
      </w:r>
      <w:proofErr w:type="spellStart"/>
      <w:r w:rsidRPr="008D4561">
        <w:rPr>
          <w:rFonts w:ascii="Garamond" w:hAnsi="Garamond"/>
          <w:sz w:val="24"/>
          <w:szCs w:val="24"/>
        </w:rPr>
        <w:t>lidhur</w:t>
      </w:r>
      <w:proofErr w:type="spellEnd"/>
      <w:r w:rsidRPr="008D4561">
        <w:rPr>
          <w:rFonts w:ascii="Garamond" w:hAnsi="Garamond"/>
          <w:sz w:val="24"/>
          <w:szCs w:val="24"/>
        </w:rPr>
        <w:t xml:space="preserve"> </w:t>
      </w:r>
      <w:proofErr w:type="spellStart"/>
      <w:r w:rsidRPr="008D4561">
        <w:rPr>
          <w:rFonts w:ascii="Garamond" w:hAnsi="Garamond"/>
          <w:sz w:val="24"/>
          <w:szCs w:val="24"/>
        </w:rPr>
        <w:t>marrëveshje</w:t>
      </w:r>
      <w:proofErr w:type="spellEnd"/>
      <w:r w:rsidRPr="008D4561">
        <w:rPr>
          <w:rFonts w:ascii="Garamond" w:hAnsi="Garamond"/>
          <w:sz w:val="24"/>
          <w:szCs w:val="24"/>
        </w:rPr>
        <w:t xml:space="preserve"> </w:t>
      </w:r>
      <w:proofErr w:type="spellStart"/>
      <w:r w:rsidRPr="008D4561">
        <w:rPr>
          <w:rFonts w:ascii="Garamond" w:hAnsi="Garamond"/>
          <w:sz w:val="24"/>
          <w:szCs w:val="24"/>
        </w:rPr>
        <w:t>zhvillimi</w:t>
      </w:r>
      <w:proofErr w:type="spellEnd"/>
      <w:r w:rsidRPr="008D4561">
        <w:rPr>
          <w:rFonts w:ascii="Garamond" w:hAnsi="Garamond"/>
          <w:sz w:val="24"/>
          <w:szCs w:val="24"/>
        </w:rPr>
        <w:t xml:space="preserve"> </w:t>
      </w:r>
      <w:proofErr w:type="spellStart"/>
      <w:r w:rsidRPr="008D4561">
        <w:rPr>
          <w:rFonts w:ascii="Garamond" w:hAnsi="Garamond"/>
          <w:sz w:val="24"/>
          <w:szCs w:val="24"/>
        </w:rPr>
        <w:t>në</w:t>
      </w:r>
      <w:proofErr w:type="spellEnd"/>
      <w:r w:rsidRPr="008D4561">
        <w:rPr>
          <w:rFonts w:ascii="Garamond" w:hAnsi="Garamond"/>
          <w:sz w:val="24"/>
          <w:szCs w:val="24"/>
        </w:rPr>
        <w:t xml:space="preserve"> </w:t>
      </w:r>
      <w:proofErr w:type="spellStart"/>
      <w:r w:rsidRPr="008D4561">
        <w:rPr>
          <w:rFonts w:ascii="Garamond" w:hAnsi="Garamond"/>
          <w:sz w:val="24"/>
          <w:szCs w:val="24"/>
        </w:rPr>
        <w:t>bazë</w:t>
      </w:r>
      <w:proofErr w:type="spellEnd"/>
      <w:r w:rsidRPr="008D4561">
        <w:rPr>
          <w:rFonts w:ascii="Garamond" w:hAnsi="Garamond"/>
          <w:sz w:val="24"/>
          <w:szCs w:val="24"/>
        </w:rPr>
        <w:t xml:space="preserve"> </w:t>
      </w:r>
      <w:proofErr w:type="spellStart"/>
      <w:r w:rsidRPr="008D4561">
        <w:rPr>
          <w:rFonts w:ascii="Garamond" w:hAnsi="Garamond"/>
          <w:sz w:val="24"/>
          <w:szCs w:val="24"/>
        </w:rPr>
        <w:t>të</w:t>
      </w:r>
      <w:proofErr w:type="spellEnd"/>
      <w:r w:rsidRPr="008D4561">
        <w:rPr>
          <w:rFonts w:ascii="Garamond" w:hAnsi="Garamond"/>
          <w:sz w:val="24"/>
          <w:szCs w:val="24"/>
        </w:rPr>
        <w:t xml:space="preserve"> </w:t>
      </w:r>
      <w:proofErr w:type="spellStart"/>
      <w:r w:rsidRPr="008D4561">
        <w:rPr>
          <w:rFonts w:ascii="Garamond" w:hAnsi="Garamond"/>
          <w:sz w:val="24"/>
          <w:szCs w:val="24"/>
        </w:rPr>
        <w:t>ligjit</w:t>
      </w:r>
      <w:proofErr w:type="spellEnd"/>
      <w:r w:rsidRPr="008D4561">
        <w:rPr>
          <w:rFonts w:ascii="Garamond" w:hAnsi="Garamond"/>
          <w:sz w:val="24"/>
          <w:szCs w:val="24"/>
        </w:rPr>
        <w:t xml:space="preserve"> nr.7665, </w:t>
      </w:r>
      <w:proofErr w:type="spellStart"/>
      <w:r w:rsidRPr="008D4561">
        <w:rPr>
          <w:rFonts w:ascii="Garamond" w:hAnsi="Garamond"/>
          <w:sz w:val="24"/>
          <w:szCs w:val="24"/>
        </w:rPr>
        <w:t>datë</w:t>
      </w:r>
      <w:proofErr w:type="spellEnd"/>
      <w:r w:rsidRPr="008D4561">
        <w:rPr>
          <w:rFonts w:ascii="Garamond" w:hAnsi="Garamond"/>
          <w:sz w:val="24"/>
          <w:szCs w:val="24"/>
        </w:rPr>
        <w:t xml:space="preserve"> 21.1.1993 “</w:t>
      </w:r>
      <w:proofErr w:type="spellStart"/>
      <w:r w:rsidRPr="008D4561">
        <w:rPr>
          <w:rFonts w:ascii="Garamond" w:hAnsi="Garamond"/>
          <w:sz w:val="24"/>
          <w:szCs w:val="24"/>
        </w:rPr>
        <w:t>Për</w:t>
      </w:r>
      <w:proofErr w:type="spellEnd"/>
      <w:r w:rsidRPr="008D4561">
        <w:rPr>
          <w:rFonts w:ascii="Garamond" w:hAnsi="Garamond"/>
          <w:sz w:val="24"/>
          <w:szCs w:val="24"/>
        </w:rPr>
        <w:t xml:space="preserve"> </w:t>
      </w:r>
      <w:proofErr w:type="spellStart"/>
      <w:r w:rsidRPr="008D4561">
        <w:rPr>
          <w:rFonts w:ascii="Garamond" w:hAnsi="Garamond"/>
          <w:sz w:val="24"/>
          <w:szCs w:val="24"/>
        </w:rPr>
        <w:t>zhvillimin</w:t>
      </w:r>
      <w:proofErr w:type="spellEnd"/>
      <w:r w:rsidRPr="008D4561">
        <w:rPr>
          <w:rFonts w:ascii="Garamond" w:hAnsi="Garamond"/>
          <w:sz w:val="24"/>
          <w:szCs w:val="24"/>
        </w:rPr>
        <w:t xml:space="preserve"> e </w:t>
      </w:r>
      <w:proofErr w:type="spellStart"/>
      <w:r w:rsidRPr="008D4561">
        <w:rPr>
          <w:rFonts w:ascii="Garamond" w:hAnsi="Garamond"/>
          <w:sz w:val="24"/>
          <w:szCs w:val="24"/>
        </w:rPr>
        <w:t>zonave</w:t>
      </w:r>
      <w:proofErr w:type="spellEnd"/>
      <w:r w:rsidRPr="008D4561">
        <w:rPr>
          <w:rFonts w:ascii="Garamond" w:hAnsi="Garamond"/>
          <w:sz w:val="24"/>
          <w:szCs w:val="24"/>
        </w:rPr>
        <w:t xml:space="preserve"> </w:t>
      </w:r>
      <w:proofErr w:type="spellStart"/>
      <w:r w:rsidRPr="008D4561">
        <w:rPr>
          <w:rFonts w:ascii="Garamond" w:hAnsi="Garamond"/>
          <w:sz w:val="24"/>
          <w:szCs w:val="24"/>
        </w:rPr>
        <w:t>që</w:t>
      </w:r>
      <w:proofErr w:type="spellEnd"/>
      <w:r w:rsidRPr="008D4561">
        <w:rPr>
          <w:rFonts w:ascii="Garamond" w:hAnsi="Garamond"/>
          <w:sz w:val="24"/>
          <w:szCs w:val="24"/>
        </w:rPr>
        <w:t xml:space="preserve"> </w:t>
      </w:r>
      <w:proofErr w:type="spellStart"/>
      <w:r w:rsidRPr="008D4561">
        <w:rPr>
          <w:rFonts w:ascii="Garamond" w:hAnsi="Garamond"/>
          <w:sz w:val="24"/>
          <w:szCs w:val="24"/>
        </w:rPr>
        <w:t>kanë</w:t>
      </w:r>
      <w:proofErr w:type="spellEnd"/>
      <w:r w:rsidRPr="008D4561">
        <w:rPr>
          <w:rFonts w:ascii="Garamond" w:hAnsi="Garamond"/>
          <w:sz w:val="24"/>
          <w:szCs w:val="24"/>
        </w:rPr>
        <w:t xml:space="preserve"> </w:t>
      </w:r>
      <w:proofErr w:type="spellStart"/>
      <w:r w:rsidRPr="008D4561">
        <w:rPr>
          <w:rFonts w:ascii="Garamond" w:hAnsi="Garamond"/>
          <w:sz w:val="24"/>
          <w:szCs w:val="24"/>
        </w:rPr>
        <w:t>përparësi</w:t>
      </w:r>
      <w:proofErr w:type="spellEnd"/>
      <w:r w:rsidRPr="008D4561">
        <w:rPr>
          <w:rFonts w:ascii="Garamond" w:hAnsi="Garamond"/>
          <w:sz w:val="24"/>
          <w:szCs w:val="24"/>
        </w:rPr>
        <w:t xml:space="preserve"> </w:t>
      </w:r>
      <w:proofErr w:type="spellStart"/>
      <w:r w:rsidRPr="008D4561">
        <w:rPr>
          <w:rFonts w:ascii="Garamond" w:hAnsi="Garamond"/>
          <w:sz w:val="24"/>
          <w:szCs w:val="24"/>
        </w:rPr>
        <w:t>turizmin</w:t>
      </w:r>
      <w:proofErr w:type="spellEnd"/>
      <w:r w:rsidRPr="008D4561">
        <w:rPr>
          <w:rFonts w:ascii="Garamond" w:hAnsi="Garamond"/>
          <w:sz w:val="24"/>
          <w:szCs w:val="24"/>
        </w:rPr>
        <w:t xml:space="preserve">”. </w:t>
      </w:r>
      <w:proofErr w:type="spellStart"/>
      <w:r w:rsidRPr="008D4561">
        <w:rPr>
          <w:rFonts w:ascii="Garamond" w:hAnsi="Garamond"/>
          <w:sz w:val="24"/>
          <w:szCs w:val="24"/>
        </w:rPr>
        <w:t>Kjo</w:t>
      </w:r>
      <w:proofErr w:type="spellEnd"/>
      <w:r w:rsidRPr="008D4561">
        <w:rPr>
          <w:rFonts w:ascii="Garamond" w:hAnsi="Garamond"/>
          <w:sz w:val="24"/>
          <w:szCs w:val="24"/>
        </w:rPr>
        <w:t xml:space="preserve"> </w:t>
      </w:r>
      <w:proofErr w:type="spellStart"/>
      <w:r w:rsidRPr="008D4561">
        <w:rPr>
          <w:rFonts w:ascii="Garamond" w:hAnsi="Garamond"/>
          <w:sz w:val="24"/>
          <w:szCs w:val="24"/>
        </w:rPr>
        <w:t>shtyrje</w:t>
      </w:r>
      <w:proofErr w:type="spellEnd"/>
      <w:r w:rsidRPr="008D4561">
        <w:rPr>
          <w:rFonts w:ascii="Garamond" w:hAnsi="Garamond"/>
          <w:sz w:val="24"/>
          <w:szCs w:val="24"/>
        </w:rPr>
        <w:t xml:space="preserve"> </w:t>
      </w:r>
      <w:proofErr w:type="spellStart"/>
      <w:r w:rsidRPr="008D4561">
        <w:rPr>
          <w:rFonts w:ascii="Garamond" w:hAnsi="Garamond"/>
          <w:sz w:val="24"/>
          <w:szCs w:val="24"/>
        </w:rPr>
        <w:t>afati</w:t>
      </w:r>
      <w:proofErr w:type="spellEnd"/>
      <w:r w:rsidRPr="008D4561">
        <w:rPr>
          <w:rFonts w:ascii="Garamond" w:hAnsi="Garamond"/>
          <w:sz w:val="24"/>
          <w:szCs w:val="24"/>
        </w:rPr>
        <w:t xml:space="preserve"> </w:t>
      </w:r>
      <w:proofErr w:type="spellStart"/>
      <w:r w:rsidRPr="008D4561">
        <w:rPr>
          <w:rFonts w:ascii="Garamond" w:hAnsi="Garamond"/>
          <w:sz w:val="24"/>
          <w:szCs w:val="24"/>
        </w:rPr>
        <w:t>përcaktohet</w:t>
      </w:r>
      <w:proofErr w:type="spellEnd"/>
      <w:r w:rsidRPr="008D4561">
        <w:rPr>
          <w:rFonts w:ascii="Garamond" w:hAnsi="Garamond"/>
          <w:sz w:val="24"/>
          <w:szCs w:val="24"/>
        </w:rPr>
        <w:t xml:space="preserve"> </w:t>
      </w:r>
      <w:proofErr w:type="spellStart"/>
      <w:r w:rsidRPr="008D4561">
        <w:rPr>
          <w:rFonts w:ascii="Garamond" w:hAnsi="Garamond"/>
          <w:sz w:val="24"/>
          <w:szCs w:val="24"/>
        </w:rPr>
        <w:t>varësisht</w:t>
      </w:r>
      <w:proofErr w:type="spellEnd"/>
      <w:r w:rsidRPr="008D4561">
        <w:rPr>
          <w:rFonts w:ascii="Garamond" w:hAnsi="Garamond"/>
          <w:sz w:val="24"/>
          <w:szCs w:val="24"/>
        </w:rPr>
        <w:t xml:space="preserve"> </w:t>
      </w:r>
      <w:proofErr w:type="spellStart"/>
      <w:r w:rsidRPr="008D4561">
        <w:rPr>
          <w:rFonts w:ascii="Garamond" w:hAnsi="Garamond"/>
          <w:sz w:val="24"/>
          <w:szCs w:val="24"/>
        </w:rPr>
        <w:t>nga</w:t>
      </w:r>
      <w:proofErr w:type="spellEnd"/>
      <w:r w:rsidRPr="008D4561">
        <w:rPr>
          <w:rFonts w:ascii="Garamond" w:hAnsi="Garamond"/>
          <w:sz w:val="24"/>
          <w:szCs w:val="24"/>
        </w:rPr>
        <w:t xml:space="preserve"> </w:t>
      </w:r>
      <w:proofErr w:type="spellStart"/>
      <w:r w:rsidRPr="008D4561">
        <w:rPr>
          <w:rFonts w:ascii="Garamond" w:hAnsi="Garamond"/>
          <w:sz w:val="24"/>
          <w:szCs w:val="24"/>
        </w:rPr>
        <w:t>koha</w:t>
      </w:r>
      <w:proofErr w:type="spellEnd"/>
      <w:r w:rsidRPr="008D4561">
        <w:rPr>
          <w:rFonts w:ascii="Garamond" w:hAnsi="Garamond"/>
          <w:sz w:val="24"/>
          <w:szCs w:val="24"/>
        </w:rPr>
        <w:t xml:space="preserve"> e </w:t>
      </w:r>
      <w:proofErr w:type="spellStart"/>
      <w:r w:rsidRPr="008D4561">
        <w:rPr>
          <w:rFonts w:ascii="Garamond" w:hAnsi="Garamond"/>
          <w:sz w:val="24"/>
          <w:szCs w:val="24"/>
        </w:rPr>
        <w:t>humbur</w:t>
      </w:r>
      <w:proofErr w:type="spellEnd"/>
      <w:r w:rsidRPr="008D4561">
        <w:rPr>
          <w:rFonts w:ascii="Garamond" w:hAnsi="Garamond"/>
          <w:sz w:val="24"/>
          <w:szCs w:val="24"/>
        </w:rPr>
        <w:t xml:space="preserve"> e </w:t>
      </w:r>
      <w:proofErr w:type="spellStart"/>
      <w:r w:rsidRPr="008D4561">
        <w:rPr>
          <w:rFonts w:ascii="Garamond" w:hAnsi="Garamond"/>
          <w:sz w:val="24"/>
          <w:szCs w:val="24"/>
        </w:rPr>
        <w:t>këtyre</w:t>
      </w:r>
      <w:proofErr w:type="spellEnd"/>
      <w:r w:rsidRPr="008D4561">
        <w:rPr>
          <w:rFonts w:ascii="Garamond" w:hAnsi="Garamond"/>
          <w:sz w:val="24"/>
          <w:szCs w:val="24"/>
        </w:rPr>
        <w:t xml:space="preserve"> </w:t>
      </w:r>
      <w:proofErr w:type="spellStart"/>
      <w:r w:rsidRPr="008D4561">
        <w:rPr>
          <w:rFonts w:ascii="Garamond" w:hAnsi="Garamond"/>
          <w:sz w:val="24"/>
          <w:szCs w:val="24"/>
        </w:rPr>
        <w:t>përfitimeve</w:t>
      </w:r>
      <w:proofErr w:type="spellEnd"/>
      <w:r w:rsidRPr="008D4561">
        <w:rPr>
          <w:rFonts w:ascii="Garamond" w:hAnsi="Garamond"/>
          <w:sz w:val="24"/>
          <w:szCs w:val="24"/>
        </w:rPr>
        <w:t xml:space="preserve">, </w:t>
      </w:r>
      <w:proofErr w:type="spellStart"/>
      <w:r w:rsidRPr="008D4561">
        <w:rPr>
          <w:rFonts w:ascii="Garamond" w:hAnsi="Garamond"/>
          <w:sz w:val="24"/>
          <w:szCs w:val="24"/>
        </w:rPr>
        <w:t>deri</w:t>
      </w:r>
      <w:proofErr w:type="spellEnd"/>
      <w:r w:rsidRPr="008D4561">
        <w:rPr>
          <w:rFonts w:ascii="Garamond" w:hAnsi="Garamond"/>
          <w:sz w:val="24"/>
          <w:szCs w:val="24"/>
        </w:rPr>
        <w:t xml:space="preserve"> </w:t>
      </w:r>
      <w:proofErr w:type="spellStart"/>
      <w:r w:rsidRPr="008D4561">
        <w:rPr>
          <w:rFonts w:ascii="Garamond" w:hAnsi="Garamond"/>
          <w:sz w:val="24"/>
          <w:szCs w:val="24"/>
        </w:rPr>
        <w:t>më</w:t>
      </w:r>
      <w:proofErr w:type="spellEnd"/>
      <w:r w:rsidRPr="008D4561">
        <w:rPr>
          <w:rFonts w:ascii="Garamond" w:hAnsi="Garamond"/>
          <w:sz w:val="24"/>
          <w:szCs w:val="24"/>
        </w:rPr>
        <w:t xml:space="preserve"> </w:t>
      </w:r>
      <w:proofErr w:type="spellStart"/>
      <w:r w:rsidRPr="008D4561">
        <w:rPr>
          <w:rFonts w:ascii="Garamond" w:hAnsi="Garamond"/>
          <w:sz w:val="24"/>
          <w:szCs w:val="24"/>
        </w:rPr>
        <w:t>datë</w:t>
      </w:r>
      <w:proofErr w:type="spellEnd"/>
      <w:r w:rsidRPr="008D4561">
        <w:rPr>
          <w:rFonts w:ascii="Garamond" w:hAnsi="Garamond"/>
          <w:sz w:val="24"/>
          <w:szCs w:val="24"/>
        </w:rPr>
        <w:t xml:space="preserve"> 28.3.2000.</w:t>
      </w:r>
    </w:p>
    <w:p w:rsidR="00CA294D" w:rsidRPr="008D4561" w:rsidRDefault="00CA294D" w:rsidP="00CA294D">
      <w:pPr>
        <w:pStyle w:val="Paragrafi"/>
        <w:ind w:firstLine="0"/>
        <w:rPr>
          <w:rFonts w:ascii="Garamond" w:hAnsi="Garamond"/>
          <w:sz w:val="24"/>
          <w:szCs w:val="24"/>
          <w:lang w:val="it-IT"/>
        </w:rPr>
      </w:pPr>
      <w:r w:rsidRPr="008D4561">
        <w:rPr>
          <w:rFonts w:ascii="Garamond" w:hAnsi="Garamond"/>
          <w:i/>
          <w:sz w:val="24"/>
          <w:szCs w:val="24"/>
          <w:lang w:val="en-GB"/>
        </w:rPr>
        <w:t xml:space="preserve"> </w:t>
      </w:r>
    </w:p>
    <w:p w:rsidR="00EF1FA6" w:rsidRPr="008D4561" w:rsidRDefault="00EF1FA6" w:rsidP="00EF1FA6">
      <w:pPr>
        <w:pStyle w:val="TitulliTitull"/>
        <w:rPr>
          <w:rFonts w:ascii="Garamond" w:hAnsi="Garamond"/>
          <w:sz w:val="24"/>
          <w:szCs w:val="24"/>
          <w:lang w:val="it-IT"/>
        </w:rPr>
      </w:pPr>
      <w:r w:rsidRPr="008D4561">
        <w:rPr>
          <w:rFonts w:ascii="Garamond" w:hAnsi="Garamond"/>
          <w:sz w:val="24"/>
          <w:szCs w:val="24"/>
          <w:lang w:val="it-IT"/>
        </w:rPr>
        <w:t>KUSHTET</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7</w:t>
      </w:r>
    </w:p>
    <w:p w:rsidR="00EF1FA6" w:rsidRPr="008D4561" w:rsidRDefault="008D4561" w:rsidP="008D4561">
      <w:pPr>
        <w:pStyle w:val="Paragrafi"/>
        <w:jc w:val="center"/>
        <w:rPr>
          <w:rFonts w:ascii="Garamond" w:hAnsi="Garamond"/>
          <w:i/>
          <w:sz w:val="24"/>
          <w:szCs w:val="24"/>
          <w:lang w:val="en-GB"/>
        </w:rPr>
      </w:pPr>
      <w:r w:rsidRPr="008D4561">
        <w:rPr>
          <w:rFonts w:ascii="Garamond" w:hAnsi="Garamond"/>
          <w:i/>
          <w:sz w:val="24"/>
          <w:szCs w:val="24"/>
          <w:lang w:val="en-GB"/>
        </w:rPr>
        <w:t>(</w:t>
      </w:r>
      <w:proofErr w:type="spellStart"/>
      <w:r w:rsidRPr="008D4561">
        <w:rPr>
          <w:rFonts w:ascii="Garamond" w:hAnsi="Garamond"/>
          <w:i/>
          <w:sz w:val="24"/>
          <w:szCs w:val="24"/>
          <w:lang w:val="en-GB"/>
        </w:rPr>
        <w:t>Shfuqizuar</w:t>
      </w:r>
      <w:proofErr w:type="spellEnd"/>
      <w:r w:rsidRPr="008D4561">
        <w:rPr>
          <w:rFonts w:ascii="Garamond" w:hAnsi="Garamond"/>
          <w:i/>
          <w:sz w:val="24"/>
          <w:szCs w:val="24"/>
          <w:lang w:val="en-GB"/>
        </w:rPr>
        <w:t xml:space="preserve"> </w:t>
      </w:r>
      <w:proofErr w:type="spellStart"/>
      <w:r w:rsidRPr="008D4561">
        <w:rPr>
          <w:rFonts w:ascii="Garamond" w:hAnsi="Garamond"/>
          <w:i/>
          <w:sz w:val="24"/>
          <w:szCs w:val="24"/>
          <w:lang w:val="en-GB"/>
        </w:rPr>
        <w:t>shkronja</w:t>
      </w:r>
      <w:proofErr w:type="spellEnd"/>
      <w:r w:rsidRPr="008D4561">
        <w:rPr>
          <w:rFonts w:ascii="Garamond" w:hAnsi="Garamond"/>
          <w:i/>
          <w:sz w:val="24"/>
          <w:szCs w:val="24"/>
          <w:lang w:val="en-GB"/>
        </w:rPr>
        <w:t xml:space="preserve"> “ç” me </w:t>
      </w:r>
      <w:proofErr w:type="spellStart"/>
      <w:proofErr w:type="gramStart"/>
      <w:r w:rsidRPr="008D4561">
        <w:rPr>
          <w:rFonts w:ascii="Garamond" w:hAnsi="Garamond"/>
          <w:i/>
          <w:sz w:val="24"/>
          <w:szCs w:val="24"/>
          <w:lang w:val="en-GB"/>
        </w:rPr>
        <w:t>ligjin</w:t>
      </w:r>
      <w:proofErr w:type="spellEnd"/>
      <w:r w:rsidRPr="008D4561">
        <w:rPr>
          <w:rFonts w:ascii="Garamond" w:hAnsi="Garamond"/>
          <w:i/>
          <w:sz w:val="24"/>
          <w:szCs w:val="24"/>
          <w:lang w:val="en-GB"/>
        </w:rPr>
        <w:t xml:space="preserve"> </w:t>
      </w:r>
      <w:r w:rsidRPr="008D4561">
        <w:rPr>
          <w:rFonts w:ascii="Garamond" w:hAnsi="Garamond"/>
          <w:i/>
          <w:sz w:val="24"/>
          <w:szCs w:val="24"/>
          <w:lang w:val="en-GB"/>
        </w:rPr>
        <w:t xml:space="preserve"> </w:t>
      </w:r>
      <w:proofErr w:type="spellStart"/>
      <w:r w:rsidRPr="008D4561">
        <w:rPr>
          <w:rFonts w:ascii="Garamond" w:hAnsi="Garamond"/>
          <w:i/>
          <w:sz w:val="24"/>
          <w:szCs w:val="24"/>
          <w:lang w:val="en-GB"/>
        </w:rPr>
        <w:t>nr</w:t>
      </w:r>
      <w:proofErr w:type="spellEnd"/>
      <w:proofErr w:type="gramEnd"/>
      <w:r w:rsidRPr="008D4561">
        <w:rPr>
          <w:rFonts w:ascii="Garamond" w:hAnsi="Garamond"/>
          <w:i/>
          <w:sz w:val="24"/>
          <w:szCs w:val="24"/>
          <w:lang w:val="en-GB"/>
        </w:rPr>
        <w:t xml:space="preserve">. 9235, </w:t>
      </w:r>
      <w:proofErr w:type="spellStart"/>
      <w:r w:rsidRPr="008D4561">
        <w:rPr>
          <w:rFonts w:ascii="Garamond" w:hAnsi="Garamond"/>
          <w:i/>
          <w:sz w:val="24"/>
          <w:szCs w:val="24"/>
          <w:lang w:val="en-GB"/>
        </w:rPr>
        <w:t>datë</w:t>
      </w:r>
      <w:proofErr w:type="spellEnd"/>
      <w:r w:rsidRPr="008D4561">
        <w:rPr>
          <w:rFonts w:ascii="Garamond" w:hAnsi="Garamond"/>
          <w:i/>
          <w:sz w:val="24"/>
          <w:szCs w:val="24"/>
          <w:lang w:val="en-GB"/>
        </w:rPr>
        <w:t xml:space="preserve"> 29.7.2004</w:t>
      </w:r>
      <w:r w:rsidRPr="008D4561">
        <w:rPr>
          <w:rFonts w:ascii="Garamond" w:hAnsi="Garamond"/>
          <w:i/>
          <w:sz w:val="24"/>
          <w:szCs w:val="24"/>
          <w:lang w:val="en-GB"/>
        </w:rPr>
        <w:t>)</w:t>
      </w:r>
    </w:p>
    <w:p w:rsidR="008D4561" w:rsidRPr="008D4561" w:rsidRDefault="008D4561" w:rsidP="008D4561">
      <w:pPr>
        <w:pStyle w:val="Paragrafi"/>
        <w:jc w:val="center"/>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Të drejtat për t'u angazhuar në një veprimtari të stimuluar i jepen një personi të stimuluar me kusht që ai:</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a) Të angazhohet për të paraqitur planet dhe projektet përfundimtare që kanë të bëjnë me veprimtarinë e stimuluar, jo më vonë se 6 muaj nga koha kur ka bërë kërkesën, dhe ta fillojë veprimtarinë e stimuluar ose investimet që duhen për kryerjen e saj, jo më vonë se një vit nga koha e dhënies së të drejtës sipas dispozitave të këtij ligji. Personi që bën kërkesën, detyrohet të depozitojë në një llogari rrjedhëse 25 për qind të vleftës së përmendur në nenin 9 të këtij ligji (ose vleftën që përcaktohet herë pas here nga urdhri i </w:t>
      </w:r>
      <w:proofErr w:type="spellStart"/>
      <w:r w:rsidR="00CA294D" w:rsidRPr="008D4561">
        <w:rPr>
          <w:rFonts w:ascii="Garamond" w:hAnsi="Garamond"/>
          <w:sz w:val="24"/>
          <w:szCs w:val="24"/>
        </w:rPr>
        <w:t>Këshilli</w:t>
      </w:r>
      <w:r w:rsidR="00CA294D" w:rsidRPr="008D4561">
        <w:rPr>
          <w:rFonts w:ascii="Garamond" w:hAnsi="Garamond"/>
          <w:sz w:val="24"/>
          <w:szCs w:val="24"/>
        </w:rPr>
        <w:t>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00CA294D" w:rsidRPr="008D4561">
        <w:rPr>
          <w:rFonts w:ascii="Garamond" w:hAnsi="Garamond"/>
          <w:sz w:val="24"/>
          <w:szCs w:val="24"/>
          <w:lang w:val="it-IT"/>
        </w:rPr>
        <w:t xml:space="preserve"> </w:t>
      </w:r>
      <w:r w:rsidRPr="008D4561">
        <w:rPr>
          <w:rFonts w:ascii="Garamond" w:hAnsi="Garamond"/>
          <w:sz w:val="24"/>
          <w:szCs w:val="24"/>
          <w:lang w:val="it-IT"/>
        </w:rPr>
        <w:t>për çdo rast, me përjashtim të atij të përmendur në shkronjën "ç" të këtij neni).</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Kjo vleftë</w:t>
      </w:r>
      <w:r w:rsidR="008F5692" w:rsidRPr="008D4561">
        <w:rPr>
          <w:rFonts w:ascii="Garamond" w:hAnsi="Garamond"/>
          <w:sz w:val="24"/>
          <w:szCs w:val="24"/>
          <w:lang w:val="it-IT"/>
        </w:rPr>
        <w:t>,</w:t>
      </w:r>
      <w:r w:rsidRPr="008D4561">
        <w:rPr>
          <w:rFonts w:ascii="Garamond" w:hAnsi="Garamond"/>
          <w:sz w:val="24"/>
          <w:szCs w:val="24"/>
          <w:lang w:val="it-IT"/>
        </w:rPr>
        <w:t xml:space="preserve"> së bashku me interesin, do t'i kthehet atij që bën kërkesën, nëse kjo e fundit nuk pranohet; ajo nuk do t'i kthehet dhe do të mbahet nga </w:t>
      </w:r>
      <w:proofErr w:type="spellStart"/>
      <w:r w:rsidR="00CA294D" w:rsidRPr="008D4561">
        <w:rPr>
          <w:rFonts w:ascii="Garamond" w:hAnsi="Garamond"/>
          <w:sz w:val="24"/>
          <w:szCs w:val="24"/>
        </w:rPr>
        <w:t>Këshilli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Pr="008D4561">
        <w:rPr>
          <w:rFonts w:ascii="Garamond" w:hAnsi="Garamond"/>
          <w:sz w:val="24"/>
          <w:szCs w:val="24"/>
          <w:lang w:val="it-IT"/>
        </w:rPr>
        <w:t>, nëse ai që ka bërë kërkesën, pa ndonjë arsye bindëse, nuk e fillon veprimtarinë e stimuluar (ose investimin që ka lidhje me këtë veprimtari) brenda afatit të përcaktuar në paragrafin e mësipërm. Në rast kundërshtimi për pafajësi në mosfillimin e veprimtarisë së stimuluar, ky person mund të kërkojë të drejtën e tij, në gjykatën kompetente në Republikën e Shqipërisë, në përputhje me legjislacionin shqiptar. Vlefta së bashku me interesin, zhbllokohet kundrejt një garancie, në qoftë se ai që bën kërkesën, e fi</w:t>
      </w:r>
      <w:r w:rsidR="008F5692" w:rsidRPr="008D4561">
        <w:rPr>
          <w:rFonts w:ascii="Garamond" w:hAnsi="Garamond"/>
          <w:sz w:val="24"/>
          <w:szCs w:val="24"/>
          <w:lang w:val="it-IT"/>
        </w:rPr>
        <w:t>llon veprimtarinë e stimuluar (</w:t>
      </w:r>
      <w:r w:rsidRPr="008D4561">
        <w:rPr>
          <w:rFonts w:ascii="Garamond" w:hAnsi="Garamond"/>
          <w:sz w:val="24"/>
          <w:szCs w:val="24"/>
          <w:lang w:val="it-IT"/>
        </w:rPr>
        <w:t>ose investimin që ka lidhje me një veprimtari të tillë) brenda afatit.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b) Të angazhohet që të sigurojë drejtpërsëdrejti ose tërthorazi, gjatë tre vjetëve të parë të funksionimit, të ardhura në valutë të huaj që arrijnë në tërësi të paktën 5 për qind të investimit të përgjithshëm, në bazë të kushteve normale të punës.</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c) Të angazhohet që të mbulojë ose të përpiqet të mbulojë 30 për qind të kostos së investimit nëpërmjet ekuitetit dhe, nëse është e nevojshme, huave të aksionarëve.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ç) </w:t>
      </w:r>
      <w:r w:rsidR="008D4561" w:rsidRPr="008D4561">
        <w:rPr>
          <w:rFonts w:ascii="Garamond" w:hAnsi="Garamond"/>
          <w:sz w:val="24"/>
          <w:szCs w:val="24"/>
          <w:lang w:val="it-IT"/>
        </w:rPr>
        <w:t>Shfuqizuar</w:t>
      </w:r>
      <w:r w:rsidRPr="008D4561">
        <w:rPr>
          <w:rFonts w:ascii="Garamond" w:hAnsi="Garamond"/>
          <w:sz w:val="24"/>
          <w:szCs w:val="24"/>
          <w:lang w:val="it-IT"/>
        </w:rPr>
        <w: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d) Të pranojë të lidhë një marrëveshje zhvillimi me </w:t>
      </w:r>
      <w:proofErr w:type="spellStart"/>
      <w:r w:rsidR="00CA294D" w:rsidRPr="008D4561">
        <w:rPr>
          <w:rFonts w:ascii="Garamond" w:hAnsi="Garamond"/>
          <w:sz w:val="24"/>
          <w:szCs w:val="24"/>
        </w:rPr>
        <w:t>Këshilli</w:t>
      </w:r>
      <w:r w:rsidR="00CA294D" w:rsidRPr="008D4561">
        <w:rPr>
          <w:rFonts w:ascii="Garamond" w:hAnsi="Garamond"/>
          <w:sz w:val="24"/>
          <w:szCs w:val="24"/>
        </w:rPr>
        <w:t>n</w:t>
      </w:r>
      <w:proofErr w:type="spellEnd"/>
      <w:r w:rsidR="00CA294D" w:rsidRPr="008D4561">
        <w:rPr>
          <w:rFonts w:ascii="Garamond" w:hAnsi="Garamond"/>
          <w:sz w:val="24"/>
          <w:szCs w:val="24"/>
        </w:rPr>
        <w:t xml:space="preserve"> e</w:t>
      </w:r>
      <w:r w:rsidR="00CA294D" w:rsidRPr="008D4561">
        <w:rPr>
          <w:rFonts w:ascii="Garamond" w:hAnsi="Garamond"/>
          <w:sz w:val="24"/>
          <w:szCs w:val="24"/>
        </w:rPr>
        <w:t xml:space="preserve"> </w:t>
      </w:r>
      <w:proofErr w:type="spellStart"/>
      <w:r w:rsidR="00CA294D" w:rsidRPr="008D4561">
        <w:rPr>
          <w:rFonts w:ascii="Garamond" w:hAnsi="Garamond"/>
          <w:sz w:val="24"/>
          <w:szCs w:val="24"/>
        </w:rPr>
        <w:t>Politikave</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00CA294D" w:rsidRPr="008D4561">
        <w:rPr>
          <w:rFonts w:ascii="Garamond" w:hAnsi="Garamond"/>
          <w:sz w:val="24"/>
          <w:szCs w:val="24"/>
          <w:lang w:val="it-IT"/>
        </w:rPr>
        <w:t xml:space="preserve"> </w:t>
      </w:r>
      <w:r w:rsidRPr="008D4561">
        <w:rPr>
          <w:rFonts w:ascii="Garamond" w:hAnsi="Garamond"/>
          <w:sz w:val="24"/>
          <w:szCs w:val="24"/>
          <w:lang w:val="it-IT"/>
        </w:rPr>
        <w:t>për çdo veprimtari tjetër të stimuluar.</w:t>
      </w: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8</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lastRenderedPageBreak/>
        <w:t>Marrëveshja e qirasë e përmendur në nenin 7, pika "ç", duhet të plotësojë këto kushte: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a) Të lidhet për një periudhë fillestare prej 25 vjetësh;</w:t>
      </w:r>
      <w:r w:rsidR="008F5692" w:rsidRPr="008D4561">
        <w:rPr>
          <w:rFonts w:ascii="Garamond" w:hAnsi="Garamond"/>
          <w:sz w:val="24"/>
          <w:szCs w:val="24"/>
          <w:lang w:val="it-IT"/>
        </w:rPr>
        <w:t xml:space="preserve"> </w:t>
      </w:r>
      <w:r w:rsidRPr="008D4561">
        <w:rPr>
          <w:rFonts w:ascii="Garamond" w:hAnsi="Garamond"/>
          <w:sz w:val="24"/>
          <w:szCs w:val="24"/>
          <w:lang w:val="it-IT"/>
        </w:rPr>
        <w:t>qiramarrësi të ketë të drejtën e rinovimit të marrëveshjes së qirasë për një maksimum prej tre periudhash të njëpasnjëshme, dy nga të cilat 25 vjeçare dhe periudha e tretë 24 vjeçare.</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b) Të jetë e lidhur me detyrimin e qiramarrësit për ta përdorur pronën e marrë me qira vetëm për një veprimtari të stimuluar, për të cilën është rënë dakort; një detyrim i tillë</w:t>
      </w:r>
      <w:r w:rsidR="00A17D23" w:rsidRPr="008D4561">
        <w:rPr>
          <w:rFonts w:ascii="Garamond" w:hAnsi="Garamond"/>
          <w:sz w:val="24"/>
          <w:szCs w:val="24"/>
          <w:lang w:val="it-IT"/>
        </w:rPr>
        <w:t xml:space="preserve"> </w:t>
      </w:r>
      <w:r w:rsidRPr="008D4561">
        <w:rPr>
          <w:rFonts w:ascii="Garamond" w:hAnsi="Garamond"/>
          <w:sz w:val="24"/>
          <w:szCs w:val="24"/>
          <w:lang w:val="it-IT"/>
        </w:rPr>
        <w:t>i transferohet çdo pasardhësi të qiramnarrësit.</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c) Të parashikojë një shpërblim që do të paguhet nga qiramarrësi, i llogaritur në monedhë të huaj të konvertueshme, për të cilën është rënë dakort ndërmjet dy palëve të marrëveshjes, duke mos kaluar përqindjet e mëposhtme të kostos së investimit:</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Pronë e përmirësuar që do të përdoret për:</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Masa e investimit</w:t>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Shtëpi pushimi</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 xml:space="preserve">Qëllime të tjera </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Klasa A</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25%</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 xml:space="preserve">20% </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Klasa B</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20%</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 xml:space="preserve">15% </w:t>
      </w:r>
    </w:p>
    <w:p w:rsidR="009A5DF1" w:rsidRPr="008D4561" w:rsidRDefault="00EF1FA6" w:rsidP="009A5DF1">
      <w:pPr>
        <w:pStyle w:val="Paragrafi"/>
        <w:rPr>
          <w:rFonts w:ascii="Garamond" w:hAnsi="Garamond"/>
          <w:sz w:val="24"/>
          <w:szCs w:val="24"/>
          <w:lang w:val="it-IT"/>
        </w:rPr>
      </w:pPr>
      <w:r w:rsidRPr="008D4561">
        <w:rPr>
          <w:rFonts w:ascii="Garamond" w:hAnsi="Garamond"/>
          <w:sz w:val="24"/>
          <w:szCs w:val="24"/>
          <w:lang w:val="it-IT"/>
        </w:rPr>
        <w:t>Klasa C</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Pr="008D4561">
        <w:rPr>
          <w:rFonts w:ascii="Garamond" w:hAnsi="Garamond"/>
          <w:sz w:val="24"/>
          <w:szCs w:val="24"/>
          <w:lang w:val="it-IT"/>
        </w:rPr>
        <w:t>15%</w:t>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003672" w:rsidRPr="008D4561">
        <w:rPr>
          <w:rFonts w:ascii="Garamond" w:hAnsi="Garamond"/>
          <w:sz w:val="24"/>
          <w:szCs w:val="24"/>
          <w:lang w:val="it-IT"/>
        </w:rPr>
        <w:tab/>
      </w:r>
      <w:r w:rsidR="005E181B" w:rsidRPr="008D4561">
        <w:rPr>
          <w:rFonts w:ascii="Garamond" w:hAnsi="Garamond"/>
          <w:sz w:val="24"/>
          <w:szCs w:val="24"/>
          <w:lang w:val="it-IT"/>
        </w:rPr>
        <w:t>10%</w:t>
      </w:r>
    </w:p>
    <w:p w:rsidR="00EF1FA6" w:rsidRPr="008D4561" w:rsidRDefault="005E181B" w:rsidP="00EF1FA6">
      <w:pPr>
        <w:pStyle w:val="Paragrafi"/>
        <w:rPr>
          <w:rFonts w:ascii="Garamond" w:hAnsi="Garamond"/>
          <w:sz w:val="24"/>
          <w:szCs w:val="24"/>
          <w:lang w:val="it-IT"/>
        </w:rPr>
      </w:pPr>
      <w:r w:rsidRPr="008D4561">
        <w:rPr>
          <w:rFonts w:ascii="Garamond" w:hAnsi="Garamond"/>
          <w:sz w:val="24"/>
          <w:szCs w:val="24"/>
          <w:lang w:val="it-IT"/>
        </w:rPr>
        <w:t>“</w:t>
      </w:r>
      <w:r w:rsidR="00EF1FA6" w:rsidRPr="008D4561">
        <w:rPr>
          <w:rFonts w:ascii="Garamond" w:hAnsi="Garamond"/>
          <w:sz w:val="24"/>
          <w:szCs w:val="24"/>
          <w:lang w:val="it-IT"/>
        </w:rPr>
        <w:t xml:space="preserve">Klasa A" nënkupton një investim, vlefta totale e të cilit në lekë dhe (ose) në valutë të huaj nuk do t'i kalojë 93.000.000 lekët. </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"Klasa B" nënkupton një investim, vlefta </w:t>
      </w:r>
      <w:r w:rsidR="004A0345" w:rsidRPr="008D4561">
        <w:rPr>
          <w:rFonts w:ascii="Garamond" w:hAnsi="Garamond"/>
          <w:sz w:val="24"/>
          <w:szCs w:val="24"/>
          <w:lang w:val="it-IT"/>
        </w:rPr>
        <w:t xml:space="preserve">totale </w:t>
      </w:r>
      <w:r w:rsidRPr="008D4561">
        <w:rPr>
          <w:rFonts w:ascii="Garamond" w:hAnsi="Garamond"/>
          <w:sz w:val="24"/>
          <w:szCs w:val="24"/>
          <w:lang w:val="it-IT"/>
        </w:rPr>
        <w:t xml:space="preserve">e të cilit në lekë dhe (ose) </w:t>
      </w:r>
      <w:r w:rsidR="004A0345" w:rsidRPr="008D4561">
        <w:rPr>
          <w:rFonts w:ascii="Garamond" w:hAnsi="Garamond"/>
          <w:sz w:val="24"/>
          <w:szCs w:val="24"/>
          <w:lang w:val="it-IT"/>
        </w:rPr>
        <w:t xml:space="preserve">në </w:t>
      </w:r>
      <w:r w:rsidRPr="008D4561">
        <w:rPr>
          <w:rFonts w:ascii="Garamond" w:hAnsi="Garamond"/>
          <w:sz w:val="24"/>
          <w:szCs w:val="24"/>
          <w:lang w:val="it-IT"/>
        </w:rPr>
        <w:t>valutë të huaj do të jetë me e lartë se 93.000.000 lekë, por nuk do ta kalojë shumën prej 465.000.000 lekësh.</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"Klasa C" nënkupton një investim, vlefta totale e të cilit në lekë dhe (ose) </w:t>
      </w:r>
      <w:r w:rsidR="004A0345" w:rsidRPr="008D4561">
        <w:rPr>
          <w:rFonts w:ascii="Garamond" w:hAnsi="Garamond"/>
          <w:sz w:val="24"/>
          <w:szCs w:val="24"/>
          <w:lang w:val="it-IT"/>
        </w:rPr>
        <w:t xml:space="preserve">në </w:t>
      </w:r>
      <w:r w:rsidRPr="008D4561">
        <w:rPr>
          <w:rFonts w:ascii="Garamond" w:hAnsi="Garamond"/>
          <w:sz w:val="24"/>
          <w:szCs w:val="24"/>
          <w:lang w:val="it-IT"/>
        </w:rPr>
        <w:t>valutë të huaj do ta kalojë shumën prej 465.000.000 lekësh.</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ç) Kufijtë e përmendur në shkronjën "c" të këtij neni janë llogaritut me kursin e këmbimit të lekut të shpallur nga Banka e Shqipërisë ditën e hyrjes në fuqi të këtij ligji. Ata do të rregullohen në përputhje me kursin përkatës të këmbimit dhe (ose) me nivelin e inflacionit në Shqipëri, që ekziston në datën kur bëhet kërkesa.</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d) Qiramarrësi, për pronën e papërmirësuar, do të ketë të drejtë ta reduktojë vleftën që do të investohet për ta përmirësuar pronën, por jo më shumë se 50 për qind të përqindjes së zbatueshme, të përmendur në shkronjën "c" të këtij neni.</w:t>
      </w: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dh) Masa e shpërblimit të rritet me një shumë, për të cilën bien dakort të dy palët, në qoftë se prona e dhënë me qira përmban ndërtesa dhe pasuri të tjera që do të përdoren për veprimtarinë e stimuluar.</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9</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Pesëdhjetë për qind e shpërblimit të llogaritur sipas përcaktimeve në nenin 8, shkronja "c" dhe "ç", të paguhet gjatë periudhës së zhvillimit. Pas kësaj qiramarrësi do të paguajë çdo vit fiskal të periudhës fillestare dhe për çdo rinovim të mëvonshëm një vleftë të barabartë me 5 për qind të shpërblimit, të llogaritur </w:t>
      </w:r>
      <w:r w:rsidR="00C466B9" w:rsidRPr="008D4561">
        <w:rPr>
          <w:rFonts w:ascii="Garamond" w:hAnsi="Garamond"/>
          <w:sz w:val="24"/>
          <w:szCs w:val="24"/>
          <w:lang w:val="it-IT"/>
        </w:rPr>
        <w:t xml:space="preserve">si </w:t>
      </w:r>
      <w:r w:rsidRPr="008D4561">
        <w:rPr>
          <w:rFonts w:ascii="Garamond" w:hAnsi="Garamond"/>
          <w:sz w:val="24"/>
          <w:szCs w:val="24"/>
          <w:lang w:val="it-IT"/>
        </w:rPr>
        <w:t>më sipër. Kjo vleftë do të rregullohet çdo vit mbi bazën e përqindjes të inflacionit të regjistruar në vendin, monedha e të cilit është zgjedhur për pagimin e shpërblimit. Për periudha kohe më të shkurtra se një vit fiskal, kjo vleftë do të llogaritet përpjestimisht me kohën. Megjithatë qiramarrësi do të ketë të drejtën ta zëvendësojë pagesën e kësaj rente vjetore në çdo kohë nëpërmjet pagimit të një shume të menjëhershme, të barabartë me shumën e përmendur në fillim të këtij neni.</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10</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Qiramarrësi detyrohet t'i mirëmbajë e riparojë ndërtesat, rrugët, ambientet e tjera të shërbimit, zonat e gjelbëruara e të tjera gjatë gjithë kohës së vazhdimit të qirasë. Ky detyrim i </w:t>
      </w:r>
      <w:r w:rsidRPr="008D4561">
        <w:rPr>
          <w:rFonts w:ascii="Garamond" w:hAnsi="Garamond"/>
          <w:sz w:val="24"/>
          <w:szCs w:val="24"/>
          <w:lang w:val="it-IT"/>
        </w:rPr>
        <w:lastRenderedPageBreak/>
        <w:t>transferohet automatikisht çdo pasardhësi të qiramarrësit.</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11</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Me propozim të </w:t>
      </w:r>
      <w:r w:rsidR="00CA294D" w:rsidRPr="008D4561">
        <w:rPr>
          <w:rFonts w:ascii="Garamond" w:hAnsi="Garamond"/>
          <w:sz w:val="24"/>
          <w:szCs w:val="24"/>
          <w:lang w:val="it-IT"/>
        </w:rPr>
        <w:t>këshillit</w:t>
      </w:r>
      <w:r w:rsidRPr="008D4561">
        <w:rPr>
          <w:rFonts w:ascii="Garamond" w:hAnsi="Garamond"/>
          <w:sz w:val="24"/>
          <w:szCs w:val="24"/>
          <w:lang w:val="it-IT"/>
        </w:rPr>
        <w:t xml:space="preserve">, </w:t>
      </w:r>
      <w:proofErr w:type="spellStart"/>
      <w:r w:rsidR="00CA294D" w:rsidRPr="008D4561">
        <w:rPr>
          <w:rFonts w:ascii="Garamond" w:hAnsi="Garamond"/>
          <w:sz w:val="24"/>
          <w:szCs w:val="24"/>
        </w:rPr>
        <w:t>Këshilli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i</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Zhvillimit</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të</w:t>
      </w:r>
      <w:proofErr w:type="spellEnd"/>
      <w:r w:rsidR="00CA294D" w:rsidRPr="008D4561">
        <w:rPr>
          <w:rFonts w:ascii="Garamond" w:hAnsi="Garamond"/>
          <w:sz w:val="24"/>
          <w:szCs w:val="24"/>
        </w:rPr>
        <w:t xml:space="preserve"> </w:t>
      </w:r>
      <w:proofErr w:type="spellStart"/>
      <w:r w:rsidR="00CA294D" w:rsidRPr="008D4561">
        <w:rPr>
          <w:rFonts w:ascii="Garamond" w:hAnsi="Garamond"/>
          <w:sz w:val="24"/>
          <w:szCs w:val="24"/>
        </w:rPr>
        <w:t>Turizmit</w:t>
      </w:r>
      <w:proofErr w:type="spellEnd"/>
      <w:r w:rsidR="00CA294D" w:rsidRPr="008D4561">
        <w:rPr>
          <w:rFonts w:ascii="Garamond" w:hAnsi="Garamond"/>
          <w:sz w:val="24"/>
          <w:szCs w:val="24"/>
          <w:lang w:val="it-IT"/>
        </w:rPr>
        <w:t xml:space="preserve"> </w:t>
      </w:r>
      <w:r w:rsidRPr="008D4561">
        <w:rPr>
          <w:rFonts w:ascii="Garamond" w:hAnsi="Garamond"/>
          <w:sz w:val="24"/>
          <w:szCs w:val="24"/>
          <w:lang w:val="it-IT"/>
        </w:rPr>
        <w:t>ka të drejtë t'i modifikojë kufijtë e investimeve të përmendura në nenin 8, shkronja "c" ose parametrat e përdorur për të llogaritur shpërblimin, me kusht që një modifikim i tillë të mos ndikojë negativisht në të drejtat që i janë dhënë më parë personit të stimuluar.</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12</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Të gjitha privilegjet e përmendura në nenin 6, së bashku me kushtet përkatëse, i përfitojnë edhe investitorët e projekteve për ndërtimin ose rinovimin e hoteleve në zonat urbane.</w:t>
      </w:r>
    </w:p>
    <w:p w:rsidR="00EF1FA6" w:rsidRPr="008D4561" w:rsidRDefault="00EF1FA6" w:rsidP="00EF1FA6">
      <w:pPr>
        <w:pStyle w:val="NeniNr"/>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13</w:t>
      </w:r>
    </w:p>
    <w:p w:rsidR="008D4561" w:rsidRPr="008D4561" w:rsidRDefault="008D4561" w:rsidP="008D4561">
      <w:pPr>
        <w:pStyle w:val="Paragrafi"/>
        <w:jc w:val="center"/>
        <w:rPr>
          <w:rFonts w:ascii="Garamond" w:hAnsi="Garamond"/>
          <w:i/>
          <w:sz w:val="24"/>
          <w:szCs w:val="24"/>
          <w:lang w:val="en-GB"/>
        </w:rPr>
      </w:pPr>
      <w:r w:rsidRPr="008D4561">
        <w:rPr>
          <w:rFonts w:ascii="Garamond" w:hAnsi="Garamond"/>
          <w:i/>
          <w:sz w:val="24"/>
          <w:szCs w:val="24"/>
          <w:lang w:val="en-GB"/>
        </w:rPr>
        <w:t>(</w:t>
      </w:r>
      <w:proofErr w:type="spellStart"/>
      <w:r w:rsidRPr="008D4561">
        <w:rPr>
          <w:rFonts w:ascii="Garamond" w:hAnsi="Garamond"/>
          <w:i/>
          <w:sz w:val="24"/>
          <w:szCs w:val="24"/>
          <w:lang w:val="en-GB"/>
        </w:rPr>
        <w:t>Shfuqizuar</w:t>
      </w:r>
      <w:proofErr w:type="spellEnd"/>
      <w:r w:rsidRPr="008D4561">
        <w:rPr>
          <w:rFonts w:ascii="Garamond" w:hAnsi="Garamond"/>
          <w:i/>
          <w:sz w:val="24"/>
          <w:szCs w:val="24"/>
          <w:lang w:val="en-GB"/>
        </w:rPr>
        <w:t xml:space="preserve"> me </w:t>
      </w:r>
      <w:proofErr w:type="spellStart"/>
      <w:proofErr w:type="gramStart"/>
      <w:r w:rsidRPr="008D4561">
        <w:rPr>
          <w:rFonts w:ascii="Garamond" w:hAnsi="Garamond"/>
          <w:i/>
          <w:sz w:val="24"/>
          <w:szCs w:val="24"/>
          <w:lang w:val="en-GB"/>
        </w:rPr>
        <w:t>ligjin</w:t>
      </w:r>
      <w:proofErr w:type="spellEnd"/>
      <w:r w:rsidRPr="008D4561">
        <w:rPr>
          <w:rFonts w:ascii="Garamond" w:hAnsi="Garamond"/>
          <w:i/>
          <w:sz w:val="24"/>
          <w:szCs w:val="24"/>
          <w:lang w:val="en-GB"/>
        </w:rPr>
        <w:t xml:space="preserve">  </w:t>
      </w:r>
      <w:proofErr w:type="spellStart"/>
      <w:r w:rsidRPr="008D4561">
        <w:rPr>
          <w:rFonts w:ascii="Garamond" w:hAnsi="Garamond"/>
          <w:i/>
          <w:sz w:val="24"/>
          <w:szCs w:val="24"/>
          <w:lang w:val="en-GB"/>
        </w:rPr>
        <w:t>nr</w:t>
      </w:r>
      <w:proofErr w:type="spellEnd"/>
      <w:proofErr w:type="gramEnd"/>
      <w:r w:rsidRPr="008D4561">
        <w:rPr>
          <w:rFonts w:ascii="Garamond" w:hAnsi="Garamond"/>
          <w:i/>
          <w:sz w:val="24"/>
          <w:szCs w:val="24"/>
          <w:lang w:val="en-GB"/>
        </w:rPr>
        <w:t xml:space="preserve">. 9235, </w:t>
      </w:r>
      <w:proofErr w:type="spellStart"/>
      <w:r w:rsidRPr="008D4561">
        <w:rPr>
          <w:rFonts w:ascii="Garamond" w:hAnsi="Garamond"/>
          <w:i/>
          <w:sz w:val="24"/>
          <w:szCs w:val="24"/>
          <w:lang w:val="en-GB"/>
        </w:rPr>
        <w:t>datë</w:t>
      </w:r>
      <w:proofErr w:type="spellEnd"/>
      <w:r w:rsidRPr="008D4561">
        <w:rPr>
          <w:rFonts w:ascii="Garamond" w:hAnsi="Garamond"/>
          <w:i/>
          <w:sz w:val="24"/>
          <w:szCs w:val="24"/>
          <w:lang w:val="en-GB"/>
        </w:rPr>
        <w:t xml:space="preserve"> 29.7.2004)</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rPr>
      </w:pPr>
      <w:proofErr w:type="spellStart"/>
      <w:r w:rsidRPr="008D4561">
        <w:rPr>
          <w:rFonts w:ascii="Garamond" w:hAnsi="Garamond"/>
          <w:sz w:val="24"/>
          <w:szCs w:val="24"/>
        </w:rPr>
        <w:t>Neni</w:t>
      </w:r>
      <w:proofErr w:type="spellEnd"/>
      <w:r w:rsidRPr="008D4561">
        <w:rPr>
          <w:rFonts w:ascii="Garamond" w:hAnsi="Garamond"/>
          <w:sz w:val="24"/>
          <w:szCs w:val="24"/>
        </w:rPr>
        <w:t xml:space="preserve"> 14</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 xml:space="preserve">Të drejtat e një personi të huaj të stimuluar, kur preken </w:t>
      </w:r>
      <w:r w:rsidR="00C466B9" w:rsidRPr="008D4561">
        <w:rPr>
          <w:rFonts w:ascii="Garamond" w:hAnsi="Garamond"/>
          <w:sz w:val="24"/>
          <w:szCs w:val="24"/>
          <w:lang w:val="it-IT"/>
        </w:rPr>
        <w:t>për</w:t>
      </w:r>
      <w:r w:rsidRPr="008D4561">
        <w:rPr>
          <w:rFonts w:ascii="Garamond" w:hAnsi="Garamond"/>
          <w:sz w:val="24"/>
          <w:szCs w:val="24"/>
          <w:lang w:val="it-IT"/>
        </w:rPr>
        <w:t xml:space="preserve"> çështje që kanë të bëjnë me vlefshmërinë e lejes së dhënë në bazë të nenit 4, shkronja "a", dhe ky person nuk pranon zgjidhjen e dhënë nga k</w:t>
      </w:r>
      <w:r w:rsidR="00CA294D" w:rsidRPr="008D4561">
        <w:rPr>
          <w:rFonts w:ascii="Garamond" w:hAnsi="Garamond"/>
          <w:sz w:val="24"/>
          <w:szCs w:val="24"/>
          <w:lang w:val="it-IT"/>
        </w:rPr>
        <w:t>ëshilli</w:t>
      </w:r>
      <w:r w:rsidRPr="008D4561">
        <w:rPr>
          <w:rFonts w:ascii="Garamond" w:hAnsi="Garamond"/>
          <w:sz w:val="24"/>
          <w:szCs w:val="24"/>
          <w:lang w:val="it-IT"/>
        </w:rPr>
        <w:t>, ai ka të drejtë ta paraqesë çështj</w:t>
      </w:r>
      <w:r w:rsidR="00C466B9" w:rsidRPr="008D4561">
        <w:rPr>
          <w:rFonts w:ascii="Garamond" w:hAnsi="Garamond"/>
          <w:sz w:val="24"/>
          <w:szCs w:val="24"/>
          <w:lang w:val="it-IT"/>
        </w:rPr>
        <w:t>en për zgjidhje në Arbitrazhin N</w:t>
      </w:r>
      <w:r w:rsidRPr="008D4561">
        <w:rPr>
          <w:rFonts w:ascii="Garamond" w:hAnsi="Garamond"/>
          <w:sz w:val="24"/>
          <w:szCs w:val="24"/>
          <w:lang w:val="it-IT"/>
        </w:rPr>
        <w:t>dërkombëtar, në përputhje me Rregullat e Arbitrazhit të Komisioinit të Kombeve të Bashkuara për të drejtën Ndërkombëtare Tregtare. Kur personi i stimuluar është shqiptar, zgjidhja e mosmarrëveshjeve për çështjet e mësipërme dhe sipas procedurës së sipërpërmendur do të bëhet nga gjykata kompetente sipas legjislacionit shqiptar.</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NeniNr"/>
        <w:rPr>
          <w:rFonts w:ascii="Garamond" w:hAnsi="Garamond"/>
          <w:sz w:val="24"/>
          <w:szCs w:val="24"/>
          <w:lang w:val="it-IT"/>
        </w:rPr>
      </w:pPr>
      <w:r w:rsidRPr="008D4561">
        <w:rPr>
          <w:rFonts w:ascii="Garamond" w:hAnsi="Garamond"/>
          <w:sz w:val="24"/>
          <w:szCs w:val="24"/>
          <w:lang w:val="it-IT"/>
        </w:rPr>
        <w:t>Neni 15</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Paragrafi"/>
        <w:rPr>
          <w:rFonts w:ascii="Garamond" w:hAnsi="Garamond"/>
          <w:sz w:val="24"/>
          <w:szCs w:val="24"/>
          <w:lang w:val="it-IT"/>
        </w:rPr>
      </w:pPr>
      <w:r w:rsidRPr="008D4561">
        <w:rPr>
          <w:rFonts w:ascii="Garamond" w:hAnsi="Garamond"/>
          <w:sz w:val="24"/>
          <w:szCs w:val="24"/>
          <w:lang w:val="it-IT"/>
        </w:rPr>
        <w:t>Ky ligj hyn në fuqi menjëherë.</w:t>
      </w:r>
    </w:p>
    <w:p w:rsidR="00EF1FA6" w:rsidRPr="008D4561" w:rsidRDefault="00EF1FA6" w:rsidP="00EF1FA6">
      <w:pPr>
        <w:pStyle w:val="Paragrafi"/>
        <w:rPr>
          <w:rFonts w:ascii="Garamond" w:hAnsi="Garamond"/>
          <w:sz w:val="24"/>
          <w:szCs w:val="24"/>
          <w:lang w:val="it-IT"/>
        </w:rPr>
      </w:pPr>
    </w:p>
    <w:p w:rsidR="00EF1FA6" w:rsidRPr="008D4561" w:rsidRDefault="00EF1FA6" w:rsidP="00EF1FA6">
      <w:pPr>
        <w:pStyle w:val="Shpallja"/>
        <w:rPr>
          <w:rFonts w:ascii="Garamond" w:hAnsi="Garamond"/>
          <w:sz w:val="24"/>
          <w:szCs w:val="24"/>
        </w:rPr>
      </w:pPr>
      <w:r w:rsidRPr="008D4561">
        <w:rPr>
          <w:rFonts w:ascii="Garamond" w:hAnsi="Garamond"/>
          <w:sz w:val="24"/>
          <w:szCs w:val="24"/>
        </w:rPr>
        <w:t>Shpallur me dekretin nr.446, datë 2.2.1993 të Presidentit të Republi</w:t>
      </w:r>
      <w:r w:rsidR="00C9648C" w:rsidRPr="008D4561">
        <w:rPr>
          <w:rFonts w:ascii="Garamond" w:hAnsi="Garamond"/>
          <w:sz w:val="24"/>
          <w:szCs w:val="24"/>
        </w:rPr>
        <w:t>kës së Shqipërisë, Sali Berisha</w:t>
      </w:r>
    </w:p>
    <w:p w:rsidR="00A0784B" w:rsidRPr="008D4561" w:rsidRDefault="00A0784B" w:rsidP="00116978">
      <w:pPr>
        <w:pStyle w:val="Paragrafi"/>
        <w:rPr>
          <w:rFonts w:ascii="Garamond" w:hAnsi="Garamond"/>
          <w:sz w:val="24"/>
          <w:szCs w:val="24"/>
          <w:lang w:val="sq-AL"/>
        </w:rPr>
      </w:pPr>
    </w:p>
    <w:sectPr w:rsidR="00A0784B" w:rsidRPr="008D456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367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92F6A"/>
    <w:rsid w:val="002C6BAB"/>
    <w:rsid w:val="00304413"/>
    <w:rsid w:val="00383FD5"/>
    <w:rsid w:val="003E06F6"/>
    <w:rsid w:val="003F043A"/>
    <w:rsid w:val="004107B9"/>
    <w:rsid w:val="00467DA2"/>
    <w:rsid w:val="00470F9C"/>
    <w:rsid w:val="004A0345"/>
    <w:rsid w:val="0050367C"/>
    <w:rsid w:val="00504A56"/>
    <w:rsid w:val="00507AF2"/>
    <w:rsid w:val="00543147"/>
    <w:rsid w:val="00544065"/>
    <w:rsid w:val="00545117"/>
    <w:rsid w:val="0058563C"/>
    <w:rsid w:val="005947BF"/>
    <w:rsid w:val="005A53C5"/>
    <w:rsid w:val="005D4BA8"/>
    <w:rsid w:val="005E181B"/>
    <w:rsid w:val="006A37D8"/>
    <w:rsid w:val="00705463"/>
    <w:rsid w:val="0074183C"/>
    <w:rsid w:val="00767527"/>
    <w:rsid w:val="007B0B5A"/>
    <w:rsid w:val="0080475E"/>
    <w:rsid w:val="008072B9"/>
    <w:rsid w:val="00841EC5"/>
    <w:rsid w:val="008521B4"/>
    <w:rsid w:val="00872000"/>
    <w:rsid w:val="00881600"/>
    <w:rsid w:val="008D4561"/>
    <w:rsid w:val="008F5692"/>
    <w:rsid w:val="00912961"/>
    <w:rsid w:val="009374C3"/>
    <w:rsid w:val="009A5DF1"/>
    <w:rsid w:val="009C29DF"/>
    <w:rsid w:val="009F72BC"/>
    <w:rsid w:val="00A0784B"/>
    <w:rsid w:val="00A17D23"/>
    <w:rsid w:val="00A246D1"/>
    <w:rsid w:val="00A33493"/>
    <w:rsid w:val="00A923BE"/>
    <w:rsid w:val="00AA3124"/>
    <w:rsid w:val="00AA4D4B"/>
    <w:rsid w:val="00AA5B50"/>
    <w:rsid w:val="00B533E4"/>
    <w:rsid w:val="00BB5AB5"/>
    <w:rsid w:val="00BC6B73"/>
    <w:rsid w:val="00C22BA7"/>
    <w:rsid w:val="00C36B40"/>
    <w:rsid w:val="00C466B9"/>
    <w:rsid w:val="00C76FF8"/>
    <w:rsid w:val="00C7710C"/>
    <w:rsid w:val="00C9648C"/>
    <w:rsid w:val="00CA294D"/>
    <w:rsid w:val="00D1319A"/>
    <w:rsid w:val="00D92AC6"/>
    <w:rsid w:val="00DC64E5"/>
    <w:rsid w:val="00E06AA7"/>
    <w:rsid w:val="00E624E2"/>
    <w:rsid w:val="00E645E3"/>
    <w:rsid w:val="00EA206E"/>
    <w:rsid w:val="00EE2805"/>
    <w:rsid w:val="00EF1FA6"/>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C1AAB8-6FD6-4355-97EE-EB94BE96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EF1FA6"/>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EF1FA6"/>
    <w:rPr>
      <w:rFonts w:ascii="CG Times" w:hAnsi="CG Times"/>
      <w:sz w:val="22"/>
      <w:lang w:val="en-GB" w:eastAsia="en-US" w:bidi="ar-SA"/>
    </w:rPr>
  </w:style>
  <w:style w:type="character" w:customStyle="1" w:styleId="ShpalljaChar">
    <w:name w:val="Shpallja Char"/>
    <w:basedOn w:val="DefaultParagraphFont"/>
    <w:link w:val="Shpallja"/>
    <w:rsid w:val="00EF1FA6"/>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EF1FA6"/>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EF1FA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2523</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Sara Mborja</cp:lastModifiedBy>
  <cp:revision>3</cp:revision>
  <dcterms:created xsi:type="dcterms:W3CDTF">2026-03-24T13:41:00Z</dcterms:created>
  <dcterms:modified xsi:type="dcterms:W3CDTF">2026-03-24T13:41:00Z</dcterms:modified>
</cp:coreProperties>
</file>