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0A8A" w:rsidRPr="00DC0102" w:rsidRDefault="004F0A8A" w:rsidP="004F0A8A">
      <w:pPr>
        <w:pStyle w:val="Akti"/>
      </w:pPr>
      <w:bookmarkStart w:id="0" w:name="_GoBack"/>
      <w:bookmarkEnd w:id="0"/>
      <w:r w:rsidRPr="00DC0102">
        <w:t>L I G J</w:t>
      </w:r>
    </w:p>
    <w:p w:rsidR="004F0A8A" w:rsidRPr="00DC0102" w:rsidRDefault="004F0A8A" w:rsidP="004F0A8A">
      <w:pPr>
        <w:pStyle w:val="NumriData"/>
      </w:pPr>
      <w:r w:rsidRPr="00DC0102">
        <w:t>Nr.7787, datë 2.2.1994</w:t>
      </w:r>
    </w:p>
    <w:p w:rsidR="004F0A8A" w:rsidRPr="00DC0102" w:rsidRDefault="004F0A8A" w:rsidP="004F0A8A">
      <w:pPr>
        <w:pStyle w:val="Paragrafi"/>
      </w:pPr>
    </w:p>
    <w:p w:rsidR="004F0A8A" w:rsidRPr="00DC0102" w:rsidRDefault="004F0A8A" w:rsidP="004F0A8A">
      <w:pPr>
        <w:pStyle w:val="Titulli"/>
      </w:pPr>
      <w:r w:rsidRPr="00DC0102">
        <w:t>PËR RATIFIKIMIN E “MEMORANDUMIT TË MIRËKUPTIMIT PËR KONTAKTET</w:t>
      </w:r>
      <w:r>
        <w:t xml:space="preserve"> </w:t>
      </w:r>
      <w:r w:rsidRPr="00DC0102">
        <w:t>NË FUSHËN E MBROJTJES E TË BASHKËPUNIMIT NDËRMJET MINISTRISË</w:t>
      </w:r>
      <w:r>
        <w:t xml:space="preserve"> </w:t>
      </w:r>
      <w:r w:rsidRPr="00DC0102">
        <w:t>SË MBROJTJES TË REPUBLIKËS SË SHQIPËRISË DHE MINISTRISË SË MBROJTJES TË MBRETËRISË SË BASHKUAR DHE IRLANDËS SË VERIUT”</w:t>
      </w:r>
    </w:p>
    <w:p w:rsidR="004F0A8A" w:rsidRPr="00DC0102" w:rsidRDefault="004F0A8A" w:rsidP="004F0A8A">
      <w:pPr>
        <w:pStyle w:val="Paragrafi"/>
      </w:pPr>
    </w:p>
    <w:p w:rsidR="004F0A8A" w:rsidRPr="00DC0102" w:rsidRDefault="004F0A8A" w:rsidP="004F0A8A">
      <w:pPr>
        <w:pStyle w:val="BazLigjPropozues"/>
      </w:pPr>
      <w:r w:rsidRPr="00DC0102">
        <w:t>Në mbështetje të nenit 16 të ligjit nr.7491, datë 29.4.1991 “Për dispozitat kryesore kushtetuese”, me propozimin e Këshillit të Ministrave,</w:t>
      </w:r>
    </w:p>
    <w:p w:rsidR="004F0A8A" w:rsidRPr="00DC0102" w:rsidRDefault="004F0A8A" w:rsidP="004F0A8A">
      <w:pPr>
        <w:pStyle w:val="Paragrafi"/>
      </w:pPr>
    </w:p>
    <w:p w:rsidR="004F0A8A" w:rsidRPr="00DC0102" w:rsidRDefault="004F0A8A" w:rsidP="004F0A8A">
      <w:pPr>
        <w:pStyle w:val="Institucioni"/>
      </w:pPr>
      <w:r w:rsidRPr="00DC0102">
        <w:t>KUVENDI POPULLOR</w:t>
      </w:r>
    </w:p>
    <w:p w:rsidR="004F0A8A" w:rsidRPr="00DC0102" w:rsidRDefault="004F0A8A" w:rsidP="004F0A8A">
      <w:pPr>
        <w:pStyle w:val="Institucioni"/>
      </w:pPr>
      <w:r w:rsidRPr="00DC0102">
        <w:t>I REPUBLIKËS SË SHQIPËRISË</w:t>
      </w:r>
    </w:p>
    <w:p w:rsidR="004F0A8A" w:rsidRPr="00DC0102" w:rsidRDefault="004F0A8A" w:rsidP="004F0A8A">
      <w:pPr>
        <w:pStyle w:val="Paragrafi"/>
      </w:pPr>
    </w:p>
    <w:p w:rsidR="004F0A8A" w:rsidRPr="00DC0102" w:rsidRDefault="004F0A8A" w:rsidP="004F0A8A">
      <w:pPr>
        <w:pStyle w:val="VENDOSI"/>
      </w:pPr>
      <w:r w:rsidRPr="00DC0102">
        <w:t>V E N D O S I :</w:t>
      </w:r>
    </w:p>
    <w:p w:rsidR="004F0A8A" w:rsidRPr="00DC0102" w:rsidRDefault="004F0A8A" w:rsidP="004F0A8A">
      <w:pPr>
        <w:pStyle w:val="Paragrafi"/>
      </w:pPr>
    </w:p>
    <w:p w:rsidR="004F0A8A" w:rsidRPr="00DC0102" w:rsidRDefault="004F0A8A" w:rsidP="004F0A8A">
      <w:pPr>
        <w:pStyle w:val="NeniNr"/>
      </w:pPr>
      <w:r w:rsidRPr="00DC0102">
        <w:t>Neni 1</w:t>
      </w:r>
    </w:p>
    <w:p w:rsidR="004F0A8A" w:rsidRPr="00DC0102" w:rsidRDefault="004F0A8A" w:rsidP="004F0A8A">
      <w:pPr>
        <w:pStyle w:val="Paragrafi"/>
      </w:pPr>
    </w:p>
    <w:p w:rsidR="004F0A8A" w:rsidRPr="00DC0102" w:rsidRDefault="004F0A8A" w:rsidP="004F0A8A">
      <w:pPr>
        <w:pStyle w:val="Paragrafi"/>
      </w:pPr>
      <w:r w:rsidRPr="00DC0102">
        <w:t>Ratifikohet “Memorandumi i mirëkuptimit për kontaktet në fushën e mbrojtjes e të bashkëpunimit ndërmjet Ministrisë së Mbrojtjes të Republikës së Shqipërisë dhe Ministrisë së Mbrojtjes të Mbretërisë së Bashkuar dhe Irlandës së Veriut”</w:t>
      </w:r>
    </w:p>
    <w:p w:rsidR="004F0A8A" w:rsidRPr="00DC0102" w:rsidRDefault="004F0A8A" w:rsidP="004F0A8A">
      <w:pPr>
        <w:pStyle w:val="Paragrafi"/>
      </w:pPr>
    </w:p>
    <w:p w:rsidR="004F0A8A" w:rsidRPr="00DC0102" w:rsidRDefault="004F0A8A" w:rsidP="004F0A8A">
      <w:pPr>
        <w:pStyle w:val="NeniNr"/>
      </w:pPr>
      <w:r w:rsidRPr="00DC0102">
        <w:t>Neni 2</w:t>
      </w:r>
    </w:p>
    <w:p w:rsidR="004F0A8A" w:rsidRPr="00DC0102" w:rsidRDefault="004F0A8A" w:rsidP="004F0A8A">
      <w:pPr>
        <w:pStyle w:val="Paragrafi"/>
      </w:pPr>
    </w:p>
    <w:p w:rsidR="004F0A8A" w:rsidRPr="00DC0102" w:rsidRDefault="004F0A8A" w:rsidP="004F0A8A">
      <w:pPr>
        <w:pStyle w:val="Paragrafi"/>
      </w:pPr>
      <w:r w:rsidRPr="00DC0102">
        <w:t>Ky ligj hyn në fuqi menjëherë.</w:t>
      </w:r>
    </w:p>
    <w:p w:rsidR="004F0A8A" w:rsidRPr="00DC0102" w:rsidRDefault="004F0A8A" w:rsidP="004F0A8A">
      <w:pPr>
        <w:pStyle w:val="Paragrafi"/>
      </w:pPr>
    </w:p>
    <w:p w:rsidR="004F0A8A" w:rsidRPr="00DC0102" w:rsidRDefault="004F0A8A" w:rsidP="004F0A8A">
      <w:pPr>
        <w:pStyle w:val="Shpallja"/>
      </w:pPr>
      <w:r w:rsidRPr="00DC0102">
        <w:t>Shpallur me dekretin nr.764, datë 9.2.1994, të Presidentit të Republikës së Shqipërisë, Sali Berisha.</w:t>
      </w:r>
    </w:p>
    <w:p w:rsidR="004F0A8A" w:rsidRPr="00DC0102" w:rsidRDefault="004F0A8A" w:rsidP="004F0A8A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0C4A75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4F0A8A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20823ED-6F7E-4F31-90C1-4517647677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129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864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2019-03-27T08:44:00Z</dcterms:created>
  <dcterms:modified xsi:type="dcterms:W3CDTF">2019-03-27T08:44:00Z</dcterms:modified>
</cp:coreProperties>
</file>