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870" w:rsidRPr="00DC0102" w:rsidRDefault="00937870" w:rsidP="00937870">
      <w:pPr>
        <w:pStyle w:val="Akti"/>
      </w:pPr>
      <w:bookmarkStart w:id="0" w:name="_GoBack"/>
      <w:bookmarkEnd w:id="0"/>
      <w:r w:rsidRPr="00DC0102">
        <w:t>L I G J</w:t>
      </w:r>
    </w:p>
    <w:p w:rsidR="00937870" w:rsidRPr="00DC0102" w:rsidRDefault="00937870" w:rsidP="00937870">
      <w:pPr>
        <w:pStyle w:val="NumriData"/>
      </w:pPr>
      <w:r w:rsidRPr="00DC0102">
        <w:t>Nr. 7826, datë 31.5.1994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Titulli"/>
      </w:pPr>
      <w:r w:rsidRPr="00DC0102">
        <w:t>PËR DISA NDRYSHIME NË LIGJIN NR.7807, DATË 19.3.1994 “PËR BUXHETIN E SHTETIT TË VITIT 1994”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BazLigjPropozues"/>
      </w:pPr>
      <w:r w:rsidRPr="00DC0102">
        <w:t xml:space="preserve">Në mbështetje të nenit 16 të ligjit nr.7491, datë 29.4.1991 “Për dispozitat kryesore kushtetuese”, me propozim të Këshillit të Ministrave, 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Institucioni"/>
      </w:pPr>
      <w:r w:rsidRPr="00DC0102">
        <w:t>KUVENDI POPULLOR</w:t>
      </w:r>
    </w:p>
    <w:p w:rsidR="00937870" w:rsidRPr="00DC0102" w:rsidRDefault="00937870" w:rsidP="00937870">
      <w:pPr>
        <w:pStyle w:val="Institucioni"/>
      </w:pPr>
      <w:r w:rsidRPr="00DC0102">
        <w:t>I REPUBLIKËS SË SHQIPËRISË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VENDOSI"/>
      </w:pPr>
      <w:r w:rsidRPr="00DC0102">
        <w:t>V E N D O S I :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591371">
      <w:pPr>
        <w:pStyle w:val="NeniNr"/>
      </w:pPr>
      <w:r w:rsidRPr="00DC0102">
        <w:t>Neni 1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Paragrafi"/>
      </w:pPr>
      <w:r w:rsidRPr="00DC0102">
        <w:t>Në ligjin nr.7807, datë 19.3.1994, neni 1 ndryshohet si vijon:</w:t>
      </w:r>
    </w:p>
    <w:p w:rsidR="00937870" w:rsidRPr="00DC0102" w:rsidRDefault="00937870" w:rsidP="00937870">
      <w:pPr>
        <w:pStyle w:val="Paragrafi"/>
      </w:pPr>
      <w:r w:rsidRPr="00DC0102">
        <w:t>“Miratohet buxheti i shtetit i vitit 1994, paraqitur nga Këshilli i Ministrave, i cili përbëhet nga:</w:t>
      </w:r>
    </w:p>
    <w:p w:rsidR="00937870" w:rsidRDefault="00937870" w:rsidP="00937870">
      <w:pPr>
        <w:pStyle w:val="Paragrafi"/>
      </w:pPr>
    </w:p>
    <w:p w:rsidR="00937870" w:rsidRPr="00DC0102" w:rsidRDefault="006A3643" w:rsidP="00937870">
      <w:pPr>
        <w:pStyle w:val="Paragrafi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937870" w:rsidRPr="00DC0102">
        <w:t>Në milionë lekë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Paragrafi"/>
      </w:pPr>
      <w:r w:rsidRPr="00DC0102">
        <w:t>- të ardhurat</w:t>
      </w:r>
      <w:r>
        <w:tab/>
      </w:r>
      <w:r>
        <w:tab/>
      </w:r>
      <w:r>
        <w:tab/>
      </w:r>
      <w:r w:rsidR="006A3643">
        <w:tab/>
      </w:r>
      <w:r w:rsidR="006A3643">
        <w:tab/>
      </w:r>
      <w:r w:rsidRPr="00DC0102">
        <w:t>48.967</w:t>
      </w:r>
    </w:p>
    <w:p w:rsidR="00937870" w:rsidRPr="00DC0102" w:rsidRDefault="00937870" w:rsidP="00937870">
      <w:pPr>
        <w:pStyle w:val="Paragrafi"/>
      </w:pPr>
      <w:r w:rsidRPr="00DC0102">
        <w:t>- shpenzimet</w:t>
      </w:r>
      <w:r>
        <w:tab/>
      </w:r>
      <w:r>
        <w:tab/>
      </w:r>
      <w:r>
        <w:tab/>
      </w:r>
      <w:r w:rsidR="006A3643">
        <w:tab/>
      </w:r>
      <w:r w:rsidR="006A3643">
        <w:tab/>
      </w:r>
      <w:r w:rsidRPr="00DC0102">
        <w:t>76.942"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NeniNr"/>
      </w:pPr>
      <w:r w:rsidRPr="00DC0102">
        <w:t>Neni 2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Paragrafi"/>
      </w:pPr>
      <w:r w:rsidRPr="00DC0102">
        <w:t>Në nenin 2 bëhet ndryshimi:</w:t>
      </w:r>
    </w:p>
    <w:p w:rsidR="00937870" w:rsidRPr="00DC0102" w:rsidRDefault="00937870" w:rsidP="00937870">
      <w:pPr>
        <w:pStyle w:val="Paragrafi"/>
      </w:pPr>
      <w:r w:rsidRPr="00DC0102">
        <w:t>“të ardhurat tatimore</w:t>
      </w:r>
      <w:r>
        <w:tab/>
      </w:r>
      <w:r w:rsidR="006A3643">
        <w:tab/>
      </w:r>
      <w:r w:rsidR="006A3643">
        <w:tab/>
      </w:r>
      <w:r w:rsidR="006A3643">
        <w:tab/>
      </w:r>
      <w:r w:rsidRPr="00DC0102">
        <w:t>27.368”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NeniNr"/>
      </w:pPr>
      <w:r w:rsidRPr="00DC0102">
        <w:t>Neni 3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Paragrafi"/>
      </w:pPr>
      <w:r w:rsidRPr="00DC0102">
        <w:t>Në nenin 6 bëhen këto ndryshime:</w:t>
      </w:r>
    </w:p>
    <w:p w:rsidR="00937870" w:rsidRPr="00DC0102" w:rsidRDefault="00937870" w:rsidP="00937870">
      <w:pPr>
        <w:pStyle w:val="Paragrafi"/>
      </w:pPr>
      <w:r w:rsidRPr="00DC0102">
        <w:t>“- shpenzimeve operative</w:t>
      </w:r>
      <w:r w:rsidR="006A3643">
        <w:tab/>
      </w:r>
      <w:r w:rsidR="006A3643">
        <w:tab/>
      </w:r>
      <w:r w:rsidR="006A3643">
        <w:tab/>
      </w:r>
      <w:r w:rsidRPr="00DC0102">
        <w:t>36.827</w:t>
      </w:r>
    </w:p>
    <w:p w:rsidR="00937870" w:rsidRPr="00DC0102" w:rsidRDefault="00937870" w:rsidP="00937870">
      <w:pPr>
        <w:pStyle w:val="Paragrafi"/>
      </w:pPr>
      <w:r w:rsidRPr="00DC0102">
        <w:t xml:space="preserve"> - subvensionet </w:t>
      </w:r>
      <w:r w:rsidR="006A3643">
        <w:tab/>
      </w:r>
      <w:r w:rsidR="006A3643">
        <w:tab/>
      </w:r>
      <w:r w:rsidR="006A3643">
        <w:tab/>
      </w:r>
      <w:r w:rsidR="006A3643">
        <w:tab/>
      </w:r>
      <w:r w:rsidR="006A3643">
        <w:tab/>
      </w:r>
      <w:r w:rsidRPr="00DC0102">
        <w:t>2.468"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NeniNr"/>
      </w:pPr>
      <w:r w:rsidRPr="00DC0102">
        <w:t>Neni 4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Paragrafi"/>
      </w:pPr>
      <w:r w:rsidRPr="00DC0102">
        <w:t>Në tabelën nr.1 bëhen këto ndryshime:</w:t>
      </w:r>
    </w:p>
    <w:p w:rsidR="00937870" w:rsidRPr="00DC0102" w:rsidRDefault="00937870" w:rsidP="00937870">
      <w:pPr>
        <w:pStyle w:val="Paragrafi"/>
      </w:pPr>
      <w:r w:rsidRPr="00DC0102">
        <w:t>“Totali i të ardhurave</w:t>
      </w:r>
      <w:r>
        <w:tab/>
      </w:r>
      <w:r>
        <w:tab/>
      </w:r>
      <w:r w:rsidR="006A3643">
        <w:tab/>
      </w:r>
      <w:r w:rsidR="006A3643">
        <w:tab/>
      </w:r>
      <w:r w:rsidRPr="00DC0102">
        <w:t>48.967</w:t>
      </w:r>
    </w:p>
    <w:p w:rsidR="00937870" w:rsidRPr="00DC0102" w:rsidRDefault="00937870" w:rsidP="00937870">
      <w:pPr>
        <w:pStyle w:val="Paragrafi"/>
      </w:pPr>
      <w:r w:rsidRPr="00DC0102">
        <w:t>Të ardhura tatimore</w:t>
      </w:r>
      <w:r>
        <w:tab/>
      </w:r>
      <w:r>
        <w:tab/>
      </w:r>
      <w:r w:rsidR="006A3643">
        <w:tab/>
      </w:r>
      <w:r w:rsidR="006A3643">
        <w:tab/>
      </w:r>
      <w:r w:rsidRPr="00DC0102">
        <w:t>27.368</w:t>
      </w:r>
    </w:p>
    <w:p w:rsidR="00937870" w:rsidRPr="00DC0102" w:rsidRDefault="00937870" w:rsidP="00937870">
      <w:pPr>
        <w:pStyle w:val="Paragrafi"/>
      </w:pPr>
      <w:r w:rsidRPr="00DC0102">
        <w:t>- Tatim qarkullimi</w:t>
      </w:r>
      <w:r>
        <w:tab/>
      </w:r>
      <w:r>
        <w:tab/>
      </w:r>
      <w:r w:rsidR="006A3643">
        <w:tab/>
      </w:r>
      <w:r w:rsidR="006A3643">
        <w:tab/>
      </w:r>
      <w:r w:rsidRPr="00DC0102">
        <w:t xml:space="preserve"> 6.418</w:t>
      </w:r>
    </w:p>
    <w:p w:rsidR="00937870" w:rsidRPr="00DC0102" w:rsidRDefault="00937870" w:rsidP="00937870">
      <w:pPr>
        <w:pStyle w:val="Paragrafi"/>
      </w:pPr>
      <w:r w:rsidRPr="00DC0102">
        <w:t>- Akciza</w:t>
      </w:r>
      <w:r>
        <w:tab/>
      </w:r>
      <w:r>
        <w:tab/>
      </w:r>
      <w:r>
        <w:tab/>
      </w:r>
      <w:r w:rsidR="006A3643">
        <w:tab/>
      </w:r>
      <w:r w:rsidR="006A3643">
        <w:tab/>
      </w:r>
      <w:r w:rsidRPr="00DC0102">
        <w:t>10.640</w:t>
      </w:r>
    </w:p>
    <w:p w:rsidR="00937870" w:rsidRPr="00DC0102" w:rsidRDefault="00937870" w:rsidP="00937870">
      <w:pPr>
        <w:pStyle w:val="Paragrafi"/>
      </w:pPr>
      <w:r w:rsidRPr="00DC0102">
        <w:t>Totali i shpenzimeve</w:t>
      </w:r>
      <w:r>
        <w:tab/>
      </w:r>
      <w:r>
        <w:tab/>
      </w:r>
      <w:r w:rsidR="006A3643">
        <w:tab/>
      </w:r>
      <w:r w:rsidR="006A3643">
        <w:tab/>
      </w:r>
      <w:r w:rsidRPr="00DC0102">
        <w:t>75.742</w:t>
      </w:r>
    </w:p>
    <w:p w:rsidR="00937870" w:rsidRPr="00DC0102" w:rsidRDefault="00937870" w:rsidP="00937870">
      <w:pPr>
        <w:pStyle w:val="Paragrafi"/>
      </w:pPr>
      <w:r w:rsidRPr="00DC0102">
        <w:t>Shpenzime korrente</w:t>
      </w:r>
      <w:r>
        <w:tab/>
      </w:r>
      <w:r>
        <w:tab/>
      </w:r>
      <w:r w:rsidR="006A3643">
        <w:tab/>
      </w:r>
      <w:r w:rsidR="006A3643">
        <w:tab/>
      </w:r>
      <w:r w:rsidRPr="00DC0102">
        <w:t>60.712</w:t>
      </w:r>
    </w:p>
    <w:p w:rsidR="00937870" w:rsidRPr="00DC0102" w:rsidRDefault="00937870" w:rsidP="00937870">
      <w:pPr>
        <w:pStyle w:val="Paragrafi"/>
      </w:pPr>
      <w:r w:rsidRPr="00DC0102">
        <w:t xml:space="preserve">Subvencione </w:t>
      </w:r>
      <w:r>
        <w:tab/>
      </w:r>
      <w:r>
        <w:tab/>
      </w:r>
      <w:r>
        <w:tab/>
      </w:r>
      <w:r w:rsidR="006A3643">
        <w:tab/>
      </w:r>
      <w:r w:rsidR="006A3643">
        <w:tab/>
      </w:r>
      <w:r w:rsidRPr="00DC0102">
        <w:t>2.468</w:t>
      </w:r>
    </w:p>
    <w:p w:rsidR="00937870" w:rsidRPr="00DC0102" w:rsidRDefault="00937870" w:rsidP="00937870">
      <w:pPr>
        <w:pStyle w:val="Paragrafi"/>
      </w:pPr>
      <w:r w:rsidRPr="00DC0102">
        <w:t>Të tjera</w:t>
      </w:r>
      <w:r>
        <w:tab/>
      </w:r>
      <w:r>
        <w:tab/>
      </w:r>
      <w:r>
        <w:tab/>
      </w:r>
      <w:r>
        <w:tab/>
      </w:r>
      <w:r w:rsidR="006A3643">
        <w:tab/>
      </w:r>
      <w:r w:rsidR="006A3643">
        <w:tab/>
      </w:r>
      <w:r w:rsidRPr="00DC0102">
        <w:t>18.558</w:t>
      </w:r>
    </w:p>
    <w:p w:rsidR="00937870" w:rsidRPr="00DC0102" w:rsidRDefault="00937870" w:rsidP="00937870">
      <w:pPr>
        <w:pStyle w:val="Paragrafi"/>
      </w:pPr>
      <w:r w:rsidRPr="00DC0102">
        <w:t>- Komisioni i çmimeve të lëndëve djegëse</w:t>
      </w:r>
      <w:r w:rsidR="006A3643">
        <w:tab/>
      </w:r>
      <w:r w:rsidRPr="00DC0102">
        <w:t xml:space="preserve"> 3.202"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NeniNr"/>
      </w:pPr>
      <w:r w:rsidRPr="00DC0102">
        <w:t>Neni 5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Paragrafi"/>
      </w:pPr>
      <w:r w:rsidRPr="00DC0102">
        <w:t>Në tabelën nr.2 bëhet shtesa e mëposhtme:</w:t>
      </w:r>
    </w:p>
    <w:p w:rsidR="00937870" w:rsidRPr="00DC0102" w:rsidRDefault="00937870" w:rsidP="00937870">
      <w:pPr>
        <w:pStyle w:val="Paragrafi"/>
      </w:pPr>
      <w:r w:rsidRPr="00DC0102">
        <w:t xml:space="preserve">“Grupi 72 Kompensimi nga efekti i ndryshimit </w:t>
      </w:r>
    </w:p>
    <w:p w:rsidR="00937870" w:rsidRPr="00DC0102" w:rsidRDefault="00937870" w:rsidP="00937870">
      <w:pPr>
        <w:pStyle w:val="Paragrafi"/>
      </w:pPr>
      <w:r w:rsidRPr="00DC0102">
        <w:t xml:space="preserve">të çmimeve të lëndëve djegëse </w:t>
      </w:r>
      <w:r w:rsidR="006A3643">
        <w:tab/>
      </w:r>
      <w:r w:rsidR="006A3643">
        <w:tab/>
      </w:r>
      <w:r w:rsidR="006A3643">
        <w:tab/>
      </w:r>
      <w:r w:rsidRPr="00DC0102">
        <w:t>3.202"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NeniNr"/>
      </w:pPr>
      <w:r w:rsidRPr="00DC0102">
        <w:lastRenderedPageBreak/>
        <w:t>Neni 6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Paragrafi"/>
      </w:pPr>
      <w:r w:rsidRPr="00DC0102">
        <w:t>Ky ligj hyn në fuqi menjëherë dhe i shtrin efektet nga data 1.4.1994.</w:t>
      </w:r>
    </w:p>
    <w:p w:rsidR="00937870" w:rsidRPr="00DC0102" w:rsidRDefault="00937870" w:rsidP="00937870">
      <w:pPr>
        <w:pStyle w:val="Paragrafi"/>
      </w:pPr>
    </w:p>
    <w:p w:rsidR="00937870" w:rsidRPr="00DC0102" w:rsidRDefault="00937870" w:rsidP="00937870">
      <w:pPr>
        <w:pStyle w:val="Shpallja"/>
      </w:pPr>
      <w:r w:rsidRPr="00DC0102">
        <w:t xml:space="preserve">Shpallur me dekretin nr.860, datë 8.6.1994 të Presidentit të Republikës së Shqipërisë, Sali Berisha. </w:t>
      </w:r>
    </w:p>
    <w:p w:rsidR="00937870" w:rsidRPr="00DC0102" w:rsidRDefault="00937870" w:rsidP="00937870">
      <w:pPr>
        <w:pStyle w:val="Paragrafi"/>
      </w:pPr>
      <w:r w:rsidRPr="00DC0102"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60E20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1371"/>
    <w:rsid w:val="005A53C5"/>
    <w:rsid w:val="005C0A10"/>
    <w:rsid w:val="005D4BA8"/>
    <w:rsid w:val="005E62A5"/>
    <w:rsid w:val="00607F6D"/>
    <w:rsid w:val="00634290"/>
    <w:rsid w:val="00697FDD"/>
    <w:rsid w:val="006A3643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37870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A2F7E7-BA23-414A-9CCE-9D45FB2A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2019-03-27T08:48:00Z</dcterms:created>
  <dcterms:modified xsi:type="dcterms:W3CDTF">2019-03-27T08:48:00Z</dcterms:modified>
</cp:coreProperties>
</file>