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90" w:rsidRPr="00971DD0" w:rsidRDefault="00D45A90" w:rsidP="00D45A90">
      <w:pPr>
        <w:pStyle w:val="Akti"/>
      </w:pPr>
      <w:bookmarkStart w:id="0" w:name="_GoBack"/>
      <w:bookmarkEnd w:id="0"/>
      <w:r w:rsidRPr="00971DD0">
        <w:t>L I G J</w:t>
      </w:r>
    </w:p>
    <w:p w:rsidR="00D45A90" w:rsidRPr="00971DD0" w:rsidRDefault="00D45A90" w:rsidP="00D45A90">
      <w:pPr>
        <w:pStyle w:val="NumriData"/>
      </w:pPr>
      <w:r w:rsidRPr="00971DD0">
        <w:t>Nr.7839, datë 30.6.1994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Titulli"/>
      </w:pPr>
      <w:r w:rsidRPr="00971DD0">
        <w:t>PËR SHPALLJEN E 27 QERSHORIT NË KALENDARIN KOMBËTAR “DITA E</w:t>
      </w:r>
      <w:r>
        <w:t xml:space="preserve"> </w:t>
      </w:r>
      <w:r w:rsidRPr="00971DD0">
        <w:t>GENOCIDIT NDAJ SHQIPTARËVE TË ÇAMËRISË NGA SHOVINIZMI GREK”</w:t>
      </w:r>
      <w:r>
        <w:t xml:space="preserve"> </w:t>
      </w:r>
      <w:r w:rsidRPr="00971DD0">
        <w:t>DHE NGRITJEN E NJE MEMORIALI NË KONISPOL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BazLigjPropozues"/>
      </w:pPr>
      <w:r w:rsidRPr="00971DD0">
        <w:t>Në mbështetje të nenit 16 te ligjit nr. 7491, datë 29.4.1991 “Për dispozitat kryesore kushtetuese”, me propozim të një grupi deputetësh,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Institucioni"/>
      </w:pPr>
      <w:r w:rsidRPr="00971DD0">
        <w:t>KUVENDI POPULLOR</w:t>
      </w:r>
    </w:p>
    <w:p w:rsidR="00D45A90" w:rsidRPr="00971DD0" w:rsidRDefault="00D45A90" w:rsidP="00D45A90">
      <w:pPr>
        <w:pStyle w:val="Institucioni"/>
      </w:pPr>
      <w:r w:rsidRPr="00971DD0">
        <w:t>I REPUBLIKËS SË SHQIPËRISË</w:t>
      </w:r>
    </w:p>
    <w:p w:rsidR="00D45A90" w:rsidRPr="00971DD0" w:rsidRDefault="00D45A90" w:rsidP="00D45A90">
      <w:pPr>
        <w:pStyle w:val="Institucioni"/>
      </w:pPr>
    </w:p>
    <w:p w:rsidR="00D45A90" w:rsidRPr="00971DD0" w:rsidRDefault="00D45A90" w:rsidP="00D45A90">
      <w:pPr>
        <w:pStyle w:val="VENDOSI"/>
      </w:pPr>
      <w:r w:rsidRPr="00971DD0">
        <w:t>V E N D O S I :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NeniNr"/>
      </w:pPr>
      <w:r w:rsidRPr="00971DD0">
        <w:t>Neni 1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Paragrafi"/>
      </w:pPr>
      <w:r w:rsidRPr="00971DD0">
        <w:t xml:space="preserve">Dita 27 qershor shpallet në kalendarin kombëtar “DITA E GENOCIDIT NDAJ SHQIPTARËVE TË ÇAMËRISË NGA SHOVINISTËT GREKË”. 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NeniNr"/>
      </w:pPr>
      <w:r w:rsidRPr="00971DD0">
        <w:t>Neni 2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Paragrafi"/>
      </w:pPr>
      <w:r w:rsidRPr="00971DD0">
        <w:t>Të ngrihet në Konispol një Memorial në kujtim të viktimave të këtij genocidi.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NeniNr"/>
      </w:pPr>
      <w:r w:rsidRPr="00971DD0">
        <w:t>Neni 3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Paragrafi"/>
      </w:pPr>
      <w:r w:rsidRPr="00971DD0">
        <w:t>Ky ligj hyn në fuqi menjëherë.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Shpallja"/>
      </w:pPr>
      <w:r w:rsidRPr="00971DD0">
        <w:t>Shpallur me dekretin nr.885, datë 12.7.1994 të Presidentit të Republikës së Shqipërisë, Sali Berisha.</w:t>
      </w:r>
    </w:p>
    <w:p w:rsidR="00D45A90" w:rsidRPr="00971DD0" w:rsidRDefault="00D45A90" w:rsidP="00D45A90">
      <w:pPr>
        <w:pStyle w:val="Paragrafi"/>
      </w:pPr>
    </w:p>
    <w:p w:rsidR="00D45A90" w:rsidRPr="00971DD0" w:rsidRDefault="00D45A90" w:rsidP="00D45A9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4602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45A90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6C84F5-A800-45B2-874D-5B5389F8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