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23CD" w:rsidRPr="00971DD0" w:rsidRDefault="003E23CD" w:rsidP="003E23CD">
      <w:pPr>
        <w:pStyle w:val="Akti"/>
      </w:pPr>
      <w:bookmarkStart w:id="0" w:name="_GoBack"/>
      <w:bookmarkEnd w:id="0"/>
      <w:r w:rsidRPr="00971DD0">
        <w:t>L I G J</w:t>
      </w:r>
    </w:p>
    <w:p w:rsidR="003E23CD" w:rsidRPr="00971DD0" w:rsidRDefault="003E23CD" w:rsidP="003E23CD">
      <w:pPr>
        <w:pStyle w:val="NumriData"/>
      </w:pPr>
      <w:r w:rsidRPr="00971DD0">
        <w:t>Nr.7851, datë 29.7.1994</w:t>
      </w:r>
    </w:p>
    <w:p w:rsidR="003E23CD" w:rsidRPr="00971DD0" w:rsidRDefault="003E23CD" w:rsidP="003E23CD">
      <w:pPr>
        <w:pStyle w:val="Paragrafi"/>
      </w:pPr>
    </w:p>
    <w:p w:rsidR="003E23CD" w:rsidRPr="00971DD0" w:rsidRDefault="003E23CD" w:rsidP="003E23CD">
      <w:pPr>
        <w:pStyle w:val="Titulli"/>
      </w:pPr>
      <w:r w:rsidRPr="00971DD0">
        <w:t>PËR RATIFIKIMIN E “MARRËVESHJES SË  HUASË NDËRMJET QEVERISË</w:t>
      </w:r>
      <w:r>
        <w:t xml:space="preserve"> </w:t>
      </w:r>
      <w:r w:rsidRPr="00971DD0">
        <w:t>SË REPUBLIKËS SË SHQIPËRISË DHE FONDIT OPEC PËR ZHVILLIMIN</w:t>
      </w:r>
      <w:r>
        <w:t xml:space="preserve"> </w:t>
      </w:r>
      <w:r w:rsidRPr="00971DD0">
        <w:t>NDËRKOMBËTAR PËR NDËRTIMIN E SPITALIT TË PËRGJITHSHËM NË DURRËS”</w:t>
      </w:r>
    </w:p>
    <w:p w:rsidR="003E23CD" w:rsidRPr="00971DD0" w:rsidRDefault="003E23CD" w:rsidP="003E23CD">
      <w:pPr>
        <w:pStyle w:val="Paragrafi"/>
      </w:pPr>
    </w:p>
    <w:p w:rsidR="003E23CD" w:rsidRPr="00971DD0" w:rsidRDefault="003E23CD" w:rsidP="003E23CD">
      <w:pPr>
        <w:pStyle w:val="BazLigjPropozues"/>
      </w:pPr>
      <w:r w:rsidRPr="00971DD0">
        <w:t>Në mbështetje të nenit 16 të ligjit nr.7491, datë 29.4.1991 “Për dispozitat kryesore kushtetuese”, me propozimin e Këshillit të Ministrave,</w:t>
      </w:r>
    </w:p>
    <w:p w:rsidR="003E23CD" w:rsidRPr="00971DD0" w:rsidRDefault="003E23CD" w:rsidP="003E23CD">
      <w:pPr>
        <w:pStyle w:val="Paragrafi"/>
      </w:pPr>
    </w:p>
    <w:p w:rsidR="003E23CD" w:rsidRPr="00971DD0" w:rsidRDefault="003E23CD" w:rsidP="003E23CD">
      <w:pPr>
        <w:pStyle w:val="Institucioni"/>
      </w:pPr>
      <w:r w:rsidRPr="00971DD0">
        <w:t>KUVENDI POPULLOR</w:t>
      </w:r>
    </w:p>
    <w:p w:rsidR="003E23CD" w:rsidRPr="00971DD0" w:rsidRDefault="003E23CD" w:rsidP="003E23CD">
      <w:pPr>
        <w:pStyle w:val="Institucioni"/>
      </w:pPr>
      <w:r w:rsidRPr="00971DD0">
        <w:t>I REPUBLIKËS SË SHQIPËRISË</w:t>
      </w:r>
    </w:p>
    <w:p w:rsidR="003E23CD" w:rsidRPr="00971DD0" w:rsidRDefault="003E23CD" w:rsidP="003E23CD">
      <w:pPr>
        <w:pStyle w:val="Paragrafi"/>
      </w:pPr>
    </w:p>
    <w:p w:rsidR="003E23CD" w:rsidRPr="00971DD0" w:rsidRDefault="003E23CD" w:rsidP="003E23CD">
      <w:pPr>
        <w:pStyle w:val="VENDOSI"/>
      </w:pPr>
      <w:r w:rsidRPr="00971DD0">
        <w:t>V E N D O S I :</w:t>
      </w:r>
    </w:p>
    <w:p w:rsidR="003E23CD" w:rsidRPr="00971DD0" w:rsidRDefault="003E23CD" w:rsidP="003E23CD">
      <w:pPr>
        <w:pStyle w:val="Paragrafi"/>
      </w:pPr>
    </w:p>
    <w:p w:rsidR="003E23CD" w:rsidRPr="00971DD0" w:rsidRDefault="003E23CD" w:rsidP="003E23CD">
      <w:pPr>
        <w:pStyle w:val="NeniNr"/>
      </w:pPr>
      <w:r w:rsidRPr="00971DD0">
        <w:t>Neni 1</w:t>
      </w:r>
    </w:p>
    <w:p w:rsidR="003E23CD" w:rsidRPr="00971DD0" w:rsidRDefault="003E23CD" w:rsidP="003E23CD">
      <w:pPr>
        <w:pStyle w:val="Paragrafi"/>
      </w:pPr>
    </w:p>
    <w:p w:rsidR="003E23CD" w:rsidRPr="00971DD0" w:rsidRDefault="003E23CD" w:rsidP="003E23CD">
      <w:pPr>
        <w:pStyle w:val="Paragrafi"/>
      </w:pPr>
      <w:r w:rsidRPr="00971DD0">
        <w:t>Ratifikohet “Marrëveshja e huasë ndërmjet Qeverisë së Republikës së Shqipërisë dhe Fondit OPEC për Zhvillimin Ndërkombëtar për ndërtimin e spitalit të përgjithshëm në Durrës”, nënshkruar në Tiranë më 30.6.1994.</w:t>
      </w:r>
    </w:p>
    <w:p w:rsidR="003E23CD" w:rsidRPr="00971DD0" w:rsidRDefault="003E23CD" w:rsidP="003E23CD">
      <w:pPr>
        <w:pStyle w:val="Paragrafi"/>
      </w:pPr>
    </w:p>
    <w:p w:rsidR="003E23CD" w:rsidRPr="00971DD0" w:rsidRDefault="003E23CD" w:rsidP="003E23CD">
      <w:pPr>
        <w:pStyle w:val="NeniNr"/>
      </w:pPr>
      <w:r w:rsidRPr="00971DD0">
        <w:t>Neni 2</w:t>
      </w:r>
    </w:p>
    <w:p w:rsidR="003E23CD" w:rsidRPr="00971DD0" w:rsidRDefault="003E23CD" w:rsidP="003E23CD">
      <w:pPr>
        <w:pStyle w:val="Paragrafi"/>
      </w:pPr>
    </w:p>
    <w:p w:rsidR="003E23CD" w:rsidRPr="00971DD0" w:rsidRDefault="003E23CD" w:rsidP="003E23CD">
      <w:pPr>
        <w:pStyle w:val="Paragrafi"/>
      </w:pPr>
      <w:r w:rsidRPr="00971DD0">
        <w:t>Ky ligj hyn në fuqi menjëherë.</w:t>
      </w:r>
    </w:p>
    <w:p w:rsidR="003E23CD" w:rsidRPr="00971DD0" w:rsidRDefault="003E23CD" w:rsidP="003E23CD">
      <w:pPr>
        <w:pStyle w:val="Paragrafi"/>
      </w:pPr>
    </w:p>
    <w:p w:rsidR="003E23CD" w:rsidRPr="00971DD0" w:rsidRDefault="003E23CD" w:rsidP="003E23CD">
      <w:pPr>
        <w:pStyle w:val="Shpallja"/>
      </w:pPr>
      <w:r w:rsidRPr="00971DD0">
        <w:t>Shpallur me dekretin nr.901, datë 4.8.1994 të Presidentit të Republikës së Shqipërisë, Sali Berisha.</w:t>
      </w:r>
    </w:p>
    <w:p w:rsidR="003E23CD" w:rsidRPr="00971DD0" w:rsidRDefault="003E23CD" w:rsidP="003E23CD">
      <w:pPr>
        <w:pStyle w:val="Paragrafi"/>
      </w:pPr>
    </w:p>
    <w:p w:rsidR="003E23CD" w:rsidRPr="00971DD0" w:rsidRDefault="003E23CD" w:rsidP="003E23C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E23CD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0168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B83300E-CD3C-43AD-BAD0-E92212212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2019-03-27T08:50:00Z</dcterms:created>
  <dcterms:modified xsi:type="dcterms:W3CDTF">2019-03-27T08:50:00Z</dcterms:modified>
</cp:coreProperties>
</file>