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142A" w:rsidRPr="00646BAA" w:rsidRDefault="00D3142A" w:rsidP="00D3142A">
      <w:pPr>
        <w:pStyle w:val="Akti"/>
      </w:pPr>
      <w:bookmarkStart w:id="0" w:name="_GoBack"/>
      <w:bookmarkEnd w:id="0"/>
      <w:r w:rsidRPr="00646BAA">
        <w:t>L I G J</w:t>
      </w:r>
    </w:p>
    <w:p w:rsidR="00D3142A" w:rsidRPr="00646BAA" w:rsidRDefault="00D3142A" w:rsidP="00D3142A">
      <w:pPr>
        <w:pStyle w:val="NumriData"/>
      </w:pPr>
      <w:r w:rsidRPr="00646BAA">
        <w:t>Nr. 7935, datë 18.5.1995</w:t>
      </w:r>
    </w:p>
    <w:p w:rsidR="00D3142A" w:rsidRPr="00646BAA" w:rsidRDefault="00D3142A" w:rsidP="00D3142A">
      <w:pPr>
        <w:pStyle w:val="Paragrafi"/>
      </w:pPr>
    </w:p>
    <w:p w:rsidR="00D3142A" w:rsidRPr="00646BAA" w:rsidRDefault="00D3142A" w:rsidP="00D3142A">
      <w:pPr>
        <w:pStyle w:val="Titulli"/>
      </w:pPr>
      <w:r w:rsidRPr="00646BAA">
        <w:t>PËR NJË NDRYSHIM NË LIGJIN NR.7720, DATË 14.6.1993 “PËR KONTROLLIN DHE DISIPLINIMIN E NDËRTIMEVE”</w:t>
      </w:r>
    </w:p>
    <w:p w:rsidR="00D3142A" w:rsidRPr="00646BAA" w:rsidRDefault="00D3142A" w:rsidP="00D3142A">
      <w:pPr>
        <w:pStyle w:val="Paragrafi"/>
      </w:pPr>
    </w:p>
    <w:p w:rsidR="00D3142A" w:rsidRPr="00646BAA" w:rsidRDefault="00D3142A" w:rsidP="00D3142A">
      <w:pPr>
        <w:pStyle w:val="BazLigjPropozues"/>
      </w:pPr>
      <w:r w:rsidRPr="00646BAA">
        <w:t>Në mbështetje të nenit 16 të ligjit nr.7491, datë 29.4.1991 “Për dispozitat kryesore kushtetuese”, me propozimin e Këshillit të Ministrave,</w:t>
      </w:r>
    </w:p>
    <w:p w:rsidR="00D3142A" w:rsidRPr="00646BAA" w:rsidRDefault="00D3142A" w:rsidP="00D3142A">
      <w:pPr>
        <w:pStyle w:val="Paragrafi"/>
      </w:pPr>
    </w:p>
    <w:p w:rsidR="00D3142A" w:rsidRPr="00646BAA" w:rsidRDefault="00D3142A" w:rsidP="00D3142A">
      <w:pPr>
        <w:pStyle w:val="Institucioni"/>
      </w:pPr>
      <w:r w:rsidRPr="00646BAA">
        <w:t>KUVENDI POPULLOR</w:t>
      </w:r>
    </w:p>
    <w:p w:rsidR="00D3142A" w:rsidRPr="00646BAA" w:rsidRDefault="00D3142A" w:rsidP="00D3142A">
      <w:pPr>
        <w:pStyle w:val="Institucioni"/>
      </w:pPr>
      <w:r w:rsidRPr="00646BAA">
        <w:t>I REPUBLIKËS SË SHQIPËRISË</w:t>
      </w:r>
    </w:p>
    <w:p w:rsidR="00D3142A" w:rsidRPr="00646BAA" w:rsidRDefault="00D3142A" w:rsidP="00D3142A">
      <w:pPr>
        <w:pStyle w:val="Paragrafi"/>
      </w:pPr>
    </w:p>
    <w:p w:rsidR="00D3142A" w:rsidRPr="00646BAA" w:rsidRDefault="00D3142A" w:rsidP="00D3142A">
      <w:pPr>
        <w:pStyle w:val="VENDOSI"/>
      </w:pPr>
      <w:r w:rsidRPr="00646BAA">
        <w:t>V E N D O S I:</w:t>
      </w:r>
    </w:p>
    <w:p w:rsidR="00D3142A" w:rsidRDefault="00D3142A" w:rsidP="00D3142A">
      <w:pPr>
        <w:pStyle w:val="Paragrafi"/>
      </w:pPr>
    </w:p>
    <w:p w:rsidR="00D3142A" w:rsidRPr="00646BAA" w:rsidRDefault="00D3142A" w:rsidP="00D3142A">
      <w:pPr>
        <w:pStyle w:val="NeniNr"/>
      </w:pPr>
      <w:r w:rsidRPr="00646BAA">
        <w:t>Neni 1</w:t>
      </w:r>
    </w:p>
    <w:p w:rsidR="00D3142A" w:rsidRPr="00646BAA" w:rsidRDefault="00D3142A" w:rsidP="00D3142A">
      <w:pPr>
        <w:pStyle w:val="Paragrafi"/>
      </w:pPr>
    </w:p>
    <w:p w:rsidR="00D3142A" w:rsidRPr="00646BAA" w:rsidRDefault="00D3142A" w:rsidP="00D3142A">
      <w:pPr>
        <w:pStyle w:val="Paragrafi"/>
      </w:pPr>
      <w:r w:rsidRPr="00646BAA">
        <w:t>Në ligjin nr.7720, datë 14.06.1993, neni 6 ndryshohet si vijon:</w:t>
      </w:r>
    </w:p>
    <w:p w:rsidR="00D3142A" w:rsidRPr="00646BAA" w:rsidRDefault="00D3142A" w:rsidP="00D3142A">
      <w:pPr>
        <w:pStyle w:val="Paragrafi"/>
      </w:pPr>
      <w:r w:rsidRPr="00646BAA">
        <w:t xml:space="preserve">“Zbatimi i punimeve kryhet nga ndërmarrjet shtetërore ose nga personat fizikë a juridikë, </w:t>
      </w:r>
      <w:smartTag w:uri="urn:schemas-microsoft-com:office:smarttags" w:element="country-region">
        <w:smartTag w:uri="urn:schemas-microsoft-com:office:smarttags" w:element="place">
          <w:r w:rsidRPr="00646BAA">
            <w:t>vendas</w:t>
          </w:r>
        </w:smartTag>
      </w:smartTag>
      <w:r w:rsidRPr="00646BAA">
        <w:t xml:space="preserve"> ose të huaj, të pajisur me licencat përkatëse për zbatim punimesh ndërtimore. Drejtuesi i punimeve i emëruar nga investitori, duhet të jetë person juridik ose fizik, që plotëson kushtet sipas dispozitave në fuqi. Në rastin kur gjykohet nga investitori, në rolin e drejtuesit të punimeve caktohet një punonjës i investitorit”.</w:t>
      </w:r>
    </w:p>
    <w:p w:rsidR="00D3142A" w:rsidRPr="00646BAA" w:rsidRDefault="00D3142A" w:rsidP="00D3142A">
      <w:pPr>
        <w:pStyle w:val="Paragrafi"/>
      </w:pPr>
    </w:p>
    <w:p w:rsidR="00D3142A" w:rsidRPr="00646BAA" w:rsidRDefault="00D3142A" w:rsidP="00D3142A">
      <w:pPr>
        <w:pStyle w:val="NeniNr"/>
      </w:pPr>
      <w:r w:rsidRPr="00646BAA">
        <w:t>Neni 2</w:t>
      </w:r>
    </w:p>
    <w:p w:rsidR="00D3142A" w:rsidRDefault="00D3142A" w:rsidP="00D3142A">
      <w:pPr>
        <w:pStyle w:val="Paragrafi"/>
      </w:pPr>
    </w:p>
    <w:p w:rsidR="00D3142A" w:rsidRPr="00646BAA" w:rsidRDefault="00D3142A" w:rsidP="00D3142A">
      <w:pPr>
        <w:pStyle w:val="Paragrafi"/>
      </w:pPr>
      <w:r w:rsidRPr="00646BAA">
        <w:t>Ky ligj hyn në fuqi menjëherë.</w:t>
      </w:r>
    </w:p>
    <w:p w:rsidR="00D3142A" w:rsidRPr="00646BAA" w:rsidRDefault="00D3142A" w:rsidP="00D3142A">
      <w:pPr>
        <w:pStyle w:val="Paragrafi"/>
      </w:pPr>
    </w:p>
    <w:p w:rsidR="00D3142A" w:rsidRPr="00646BAA" w:rsidRDefault="00D3142A" w:rsidP="00D3142A">
      <w:pPr>
        <w:pStyle w:val="Shpallja"/>
      </w:pPr>
      <w:r w:rsidRPr="00646BAA">
        <w:t xml:space="preserve">Shpallur me dekretin nr.1108, datë 30.5.1995 të Presidentit të Republikës së Shqipërisë, Sali Berisha </w:t>
      </w:r>
    </w:p>
    <w:p w:rsidR="00D3142A" w:rsidRPr="00646BAA" w:rsidRDefault="00D3142A" w:rsidP="00D3142A">
      <w:pPr>
        <w:pStyle w:val="Paragrafi"/>
      </w:pPr>
    </w:p>
    <w:p w:rsidR="00E93538" w:rsidRDefault="00E93538" w:rsidP="00D3142A">
      <w:pPr>
        <w:pStyle w:val="Paragrafi"/>
      </w:pPr>
    </w:p>
    <w:p w:rsidR="00D3142A" w:rsidRPr="00646BAA" w:rsidRDefault="00D3142A" w:rsidP="00D3142A">
      <w:pPr>
        <w:pStyle w:val="Paragrafi"/>
      </w:pPr>
    </w:p>
    <w:p w:rsidR="00D3142A" w:rsidRPr="00646BAA" w:rsidRDefault="00D3142A" w:rsidP="00D3142A">
      <w:pPr>
        <w:pStyle w:val="Paragrafi"/>
      </w:pPr>
    </w:p>
    <w:p w:rsidR="00D3142A" w:rsidRPr="00646BAA" w:rsidRDefault="00D3142A" w:rsidP="00D3142A">
      <w:pPr>
        <w:pStyle w:val="Paragrafi"/>
      </w:pPr>
    </w:p>
    <w:p w:rsidR="00D3142A" w:rsidRPr="00646BAA" w:rsidRDefault="00D3142A" w:rsidP="00D3142A">
      <w:pPr>
        <w:pStyle w:val="Paragrafi"/>
      </w:pPr>
    </w:p>
    <w:p w:rsidR="00D3142A" w:rsidRPr="00646BAA" w:rsidRDefault="00D3142A" w:rsidP="00D3142A">
      <w:pPr>
        <w:pStyle w:val="Paragrafi"/>
      </w:pPr>
    </w:p>
    <w:p w:rsidR="00D3142A" w:rsidRPr="00646BAA" w:rsidRDefault="00D3142A" w:rsidP="00D3142A">
      <w:pPr>
        <w:pStyle w:val="Paragrafi"/>
      </w:pPr>
    </w:p>
    <w:p w:rsidR="00D3142A" w:rsidRPr="00646BAA" w:rsidRDefault="00D3142A" w:rsidP="00D3142A">
      <w:pPr>
        <w:pStyle w:val="Paragrafi"/>
      </w:pPr>
    </w:p>
    <w:p w:rsidR="00D3142A" w:rsidRPr="00646BAA" w:rsidRDefault="00D3142A" w:rsidP="00D3142A">
      <w:pPr>
        <w:pStyle w:val="Paragrafi"/>
      </w:pPr>
    </w:p>
    <w:p w:rsidR="00D3142A" w:rsidRPr="00646BAA" w:rsidRDefault="00D3142A" w:rsidP="00D3142A">
      <w:pPr>
        <w:pStyle w:val="Paragrafi"/>
      </w:pPr>
    </w:p>
    <w:p w:rsidR="00D3142A" w:rsidRPr="00646BAA" w:rsidRDefault="00D3142A" w:rsidP="00D3142A">
      <w:pPr>
        <w:pStyle w:val="Paragrafi"/>
      </w:pPr>
    </w:p>
    <w:sectPr w:rsidR="00D3142A" w:rsidRPr="00646BAA" w:rsidSect="00D3142A">
      <w:pgSz w:w="12240" w:h="15840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01F93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77C9B"/>
    <w:rsid w:val="00187855"/>
    <w:rsid w:val="001A58B2"/>
    <w:rsid w:val="001C7978"/>
    <w:rsid w:val="001D7C94"/>
    <w:rsid w:val="001E3F0B"/>
    <w:rsid w:val="0022170D"/>
    <w:rsid w:val="002A7DAC"/>
    <w:rsid w:val="002C6BAB"/>
    <w:rsid w:val="002D303F"/>
    <w:rsid w:val="00304413"/>
    <w:rsid w:val="00354A65"/>
    <w:rsid w:val="00383FD5"/>
    <w:rsid w:val="003941D1"/>
    <w:rsid w:val="003E06F6"/>
    <w:rsid w:val="003F043A"/>
    <w:rsid w:val="003F0D91"/>
    <w:rsid w:val="004107B9"/>
    <w:rsid w:val="00411E6E"/>
    <w:rsid w:val="004477EC"/>
    <w:rsid w:val="00460373"/>
    <w:rsid w:val="00470F9C"/>
    <w:rsid w:val="004C33BE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44CEC"/>
    <w:rsid w:val="00697FDD"/>
    <w:rsid w:val="006A37D8"/>
    <w:rsid w:val="006E35E0"/>
    <w:rsid w:val="00705463"/>
    <w:rsid w:val="0074183C"/>
    <w:rsid w:val="00767527"/>
    <w:rsid w:val="007A0FBE"/>
    <w:rsid w:val="007B0B5A"/>
    <w:rsid w:val="007E7F0B"/>
    <w:rsid w:val="0080475E"/>
    <w:rsid w:val="008072B9"/>
    <w:rsid w:val="00836AE3"/>
    <w:rsid w:val="00841EC5"/>
    <w:rsid w:val="008521B4"/>
    <w:rsid w:val="008656D4"/>
    <w:rsid w:val="00872000"/>
    <w:rsid w:val="00877240"/>
    <w:rsid w:val="00881600"/>
    <w:rsid w:val="00891F86"/>
    <w:rsid w:val="009164C8"/>
    <w:rsid w:val="009564F9"/>
    <w:rsid w:val="0099468E"/>
    <w:rsid w:val="009C29DF"/>
    <w:rsid w:val="009F72BC"/>
    <w:rsid w:val="00A0784B"/>
    <w:rsid w:val="00A16F91"/>
    <w:rsid w:val="00A246D1"/>
    <w:rsid w:val="00A411E4"/>
    <w:rsid w:val="00A43657"/>
    <w:rsid w:val="00A47BC4"/>
    <w:rsid w:val="00A74B56"/>
    <w:rsid w:val="00A923BE"/>
    <w:rsid w:val="00AA3124"/>
    <w:rsid w:val="00AA4D4B"/>
    <w:rsid w:val="00AF7A6F"/>
    <w:rsid w:val="00B673CE"/>
    <w:rsid w:val="00B711D2"/>
    <w:rsid w:val="00BB3954"/>
    <w:rsid w:val="00BB5AB5"/>
    <w:rsid w:val="00BC6B73"/>
    <w:rsid w:val="00BE696E"/>
    <w:rsid w:val="00C22BA7"/>
    <w:rsid w:val="00C36B40"/>
    <w:rsid w:val="00C40649"/>
    <w:rsid w:val="00C75B24"/>
    <w:rsid w:val="00C7710C"/>
    <w:rsid w:val="00C86888"/>
    <w:rsid w:val="00D1319A"/>
    <w:rsid w:val="00D3142A"/>
    <w:rsid w:val="00D36D1C"/>
    <w:rsid w:val="00D7455C"/>
    <w:rsid w:val="00D92AC6"/>
    <w:rsid w:val="00D97A55"/>
    <w:rsid w:val="00DC64E5"/>
    <w:rsid w:val="00E06AA7"/>
    <w:rsid w:val="00E624E2"/>
    <w:rsid w:val="00E645E3"/>
    <w:rsid w:val="00E66CA0"/>
    <w:rsid w:val="00E93538"/>
    <w:rsid w:val="00EA206E"/>
    <w:rsid w:val="00EC5F99"/>
    <w:rsid w:val="00EE2805"/>
    <w:rsid w:val="00F15D98"/>
    <w:rsid w:val="00F52BF2"/>
    <w:rsid w:val="00F55282"/>
    <w:rsid w:val="00F95181"/>
    <w:rsid w:val="00FB6A2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69E984E-C4C4-46FF-8E3F-05517A17F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142A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link w:val="NeniTitullChar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NeniTitullChar">
    <w:name w:val="Neni_Titull Char"/>
    <w:basedOn w:val="DefaultParagraphFont"/>
    <w:link w:val="NeniTitull"/>
    <w:rsid w:val="00B711D2"/>
    <w:rPr>
      <w:rFonts w:ascii="CG Times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2019-03-27T08:59:00Z</dcterms:created>
  <dcterms:modified xsi:type="dcterms:W3CDTF">2019-03-27T08:59:00Z</dcterms:modified>
</cp:coreProperties>
</file>